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757"/>
        <w:tblW w:w="10800" w:type="dxa"/>
        <w:tblLayout w:type="fixed"/>
        <w:tblLook w:val="01E0" w:firstRow="1" w:lastRow="1" w:firstColumn="1" w:lastColumn="1" w:noHBand="0" w:noVBand="0"/>
      </w:tblPr>
      <w:tblGrid>
        <w:gridCol w:w="10800"/>
      </w:tblGrid>
      <w:tr w:rsidR="00500D70" w:rsidRPr="008A6582" w14:paraId="1BA5604E" w14:textId="77777777" w:rsidTr="00500D70">
        <w:trPr>
          <w:trHeight w:hRule="exact" w:val="14400"/>
        </w:trPr>
        <w:tc>
          <w:tcPr>
            <w:tcW w:w="10800" w:type="dxa"/>
            <w:shd w:val="clear" w:color="auto" w:fill="auto"/>
            <w:tcMar>
              <w:left w:w="0" w:type="dxa"/>
              <w:right w:w="0" w:type="dxa"/>
            </w:tcMar>
            <w:vAlign w:val="center"/>
          </w:tcPr>
          <w:p w14:paraId="64EC805B" w14:textId="77777777" w:rsidR="00500D70" w:rsidRPr="009D72CA" w:rsidRDefault="00500D70" w:rsidP="00500D70">
            <w:pPr>
              <w:tabs>
                <w:tab w:val="left" w:pos="72"/>
                <w:tab w:val="left" w:pos="5364"/>
              </w:tabs>
              <w:ind w:left="5040"/>
              <w:rPr>
                <w:rFonts w:cs="Tahoma"/>
                <w:color w:val="FFFFFF"/>
                <w:sz w:val="16"/>
                <w:szCs w:val="16"/>
              </w:rPr>
            </w:pPr>
          </w:p>
          <w:p w14:paraId="600513C0" w14:textId="77777777" w:rsidR="00500D70" w:rsidRDefault="00500D70" w:rsidP="00500D70">
            <w:pPr>
              <w:tabs>
                <w:tab w:val="left" w:pos="72"/>
                <w:tab w:val="left" w:pos="5364"/>
              </w:tabs>
              <w:ind w:left="5040"/>
              <w:rPr>
                <w:rFonts w:cs="Tahoma"/>
                <w:color w:val="FFFFFF"/>
                <w:sz w:val="16"/>
                <w:szCs w:val="16"/>
              </w:rPr>
            </w:pPr>
          </w:p>
          <w:p w14:paraId="3DD38DC8" w14:textId="77777777" w:rsidR="00500D70" w:rsidRDefault="00500D70" w:rsidP="00500D70">
            <w:pPr>
              <w:tabs>
                <w:tab w:val="left" w:pos="72"/>
                <w:tab w:val="left" w:pos="5364"/>
              </w:tabs>
              <w:ind w:left="5040"/>
              <w:rPr>
                <w:rFonts w:cs="Tahoma"/>
                <w:color w:val="FFFFFF"/>
                <w:sz w:val="16"/>
                <w:szCs w:val="16"/>
              </w:rPr>
            </w:pPr>
          </w:p>
          <w:p w14:paraId="77F3141C" w14:textId="77777777" w:rsidR="00500D70" w:rsidRDefault="00500D70" w:rsidP="00500D70">
            <w:pPr>
              <w:tabs>
                <w:tab w:val="left" w:pos="72"/>
                <w:tab w:val="left" w:pos="5364"/>
              </w:tabs>
              <w:ind w:left="5040"/>
              <w:rPr>
                <w:rFonts w:cs="Tahoma"/>
                <w:color w:val="FFFFFF"/>
                <w:sz w:val="16"/>
                <w:szCs w:val="16"/>
              </w:rPr>
            </w:pPr>
          </w:p>
          <w:p w14:paraId="435769F0" w14:textId="77777777" w:rsidR="00500D70" w:rsidRDefault="00500D70" w:rsidP="00500D70">
            <w:pPr>
              <w:tabs>
                <w:tab w:val="left" w:pos="72"/>
                <w:tab w:val="left" w:pos="5364"/>
              </w:tabs>
              <w:jc w:val="center"/>
              <w:rPr>
                <w:rFonts w:cs="Tahoma"/>
                <w:noProof/>
                <w:color w:val="FFC000"/>
                <w:sz w:val="72"/>
                <w:szCs w:val="52"/>
                <w:lang w:eastAsia="en-CA"/>
              </w:rPr>
            </w:pPr>
          </w:p>
          <w:p w14:paraId="0B87E818" w14:textId="77777777" w:rsidR="00500D70" w:rsidRDefault="00500D70" w:rsidP="00500D70">
            <w:pPr>
              <w:tabs>
                <w:tab w:val="left" w:pos="72"/>
                <w:tab w:val="left" w:pos="5364"/>
              </w:tabs>
              <w:jc w:val="center"/>
              <w:rPr>
                <w:rFonts w:cs="Tahoma"/>
                <w:noProof/>
                <w:color w:val="FFC000"/>
                <w:sz w:val="72"/>
                <w:szCs w:val="52"/>
                <w:lang w:eastAsia="en-CA"/>
              </w:rPr>
            </w:pPr>
          </w:p>
          <w:p w14:paraId="77DF9444" w14:textId="77777777" w:rsidR="00500D70" w:rsidRDefault="00500D70" w:rsidP="00500D70">
            <w:pPr>
              <w:tabs>
                <w:tab w:val="left" w:pos="72"/>
                <w:tab w:val="left" w:pos="5364"/>
              </w:tabs>
              <w:jc w:val="center"/>
              <w:rPr>
                <w:rFonts w:cs="Tahoma"/>
                <w:noProof/>
                <w:color w:val="FFC000"/>
                <w:sz w:val="72"/>
                <w:szCs w:val="52"/>
                <w:lang w:eastAsia="en-CA"/>
              </w:rPr>
            </w:pPr>
          </w:p>
          <w:p w14:paraId="5747F3B5" w14:textId="77777777" w:rsidR="00500D70" w:rsidRPr="00CA041C" w:rsidRDefault="00500D70" w:rsidP="00500D70">
            <w:pPr>
              <w:tabs>
                <w:tab w:val="left" w:pos="72"/>
                <w:tab w:val="left" w:pos="5364"/>
              </w:tabs>
              <w:jc w:val="center"/>
              <w:rPr>
                <w:rFonts w:cs="Tahoma"/>
                <w:color w:val="FFFFFF"/>
                <w:sz w:val="20"/>
                <w:szCs w:val="16"/>
              </w:rPr>
            </w:pPr>
            <w:r>
              <w:rPr>
                <w:rFonts w:cs="Tahoma"/>
                <w:noProof/>
                <w:color w:val="FFC000"/>
                <w:sz w:val="72"/>
                <w:szCs w:val="52"/>
                <w:lang w:eastAsia="en-CA"/>
              </w:rPr>
              <w:drawing>
                <wp:anchor distT="0" distB="0" distL="114300" distR="114300" simplePos="0" relativeHeight="251655168" behindDoc="1" locked="0" layoutInCell="1" allowOverlap="1" wp14:anchorId="52A23A3A" wp14:editId="34A09352">
                  <wp:simplePos x="0" y="0"/>
                  <wp:positionH relativeFrom="page">
                    <wp:posOffset>0</wp:posOffset>
                  </wp:positionH>
                  <wp:positionV relativeFrom="page">
                    <wp:posOffset>0</wp:posOffset>
                  </wp:positionV>
                  <wp:extent cx="6858000" cy="9144000"/>
                  <wp:effectExtent l="0" t="0" r="0" b="0"/>
                  <wp:wrapNone/>
                  <wp:docPr id="5" name="Picture 5" descr="OEM Road Texture cove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EM Road Texture cover 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r w:rsidRPr="00CA041C">
              <w:rPr>
                <w:rFonts w:cs="Tahoma"/>
                <w:noProof/>
                <w:color w:val="FFC000"/>
                <w:sz w:val="72"/>
                <w:szCs w:val="52"/>
                <w:lang w:eastAsia="en-CA"/>
              </w:rPr>
              <w:t>The City of Toronto</w:t>
            </w:r>
          </w:p>
          <w:p w14:paraId="7E5D3C18" w14:textId="77777777" w:rsidR="00500D70" w:rsidRDefault="00500D70" w:rsidP="00500D70">
            <w:pPr>
              <w:tabs>
                <w:tab w:val="left" w:pos="72"/>
                <w:tab w:val="left" w:pos="5364"/>
              </w:tabs>
              <w:ind w:left="5040"/>
              <w:jc w:val="center"/>
              <w:rPr>
                <w:rFonts w:cs="Tahoma"/>
                <w:color w:val="FFFFFF"/>
                <w:sz w:val="16"/>
                <w:szCs w:val="16"/>
              </w:rPr>
            </w:pPr>
          </w:p>
          <w:p w14:paraId="59D760A6" w14:textId="77777777" w:rsidR="00500D70" w:rsidRDefault="00500D70" w:rsidP="00500D70">
            <w:pPr>
              <w:tabs>
                <w:tab w:val="left" w:pos="72"/>
                <w:tab w:val="left" w:pos="5364"/>
              </w:tabs>
              <w:ind w:left="5040"/>
              <w:jc w:val="center"/>
              <w:rPr>
                <w:rFonts w:cs="Tahoma"/>
                <w:color w:val="FFFFFF"/>
                <w:sz w:val="16"/>
                <w:szCs w:val="16"/>
              </w:rPr>
            </w:pPr>
          </w:p>
          <w:p w14:paraId="36A3AAEE" w14:textId="77777777" w:rsidR="00500D70" w:rsidRDefault="00500D70" w:rsidP="00500D70">
            <w:pPr>
              <w:tabs>
                <w:tab w:val="left" w:pos="72"/>
                <w:tab w:val="left" w:pos="5364"/>
              </w:tabs>
              <w:ind w:left="5040"/>
              <w:jc w:val="center"/>
              <w:rPr>
                <w:rFonts w:cs="Tahoma"/>
                <w:color w:val="FFFFFF"/>
                <w:sz w:val="16"/>
                <w:szCs w:val="16"/>
              </w:rPr>
            </w:pPr>
          </w:p>
          <w:p w14:paraId="3FE13225" w14:textId="77777777" w:rsidR="00500D70" w:rsidRPr="009D72CA" w:rsidRDefault="00500D70" w:rsidP="00500D70">
            <w:pPr>
              <w:tabs>
                <w:tab w:val="left" w:pos="72"/>
                <w:tab w:val="left" w:pos="5364"/>
              </w:tabs>
              <w:ind w:left="5040"/>
              <w:jc w:val="center"/>
              <w:rPr>
                <w:rFonts w:cs="Tahoma"/>
                <w:color w:val="FFFFFF"/>
                <w:sz w:val="16"/>
                <w:szCs w:val="16"/>
              </w:rPr>
            </w:pPr>
          </w:p>
          <w:p w14:paraId="3D4D8C6F" w14:textId="03E365F5" w:rsidR="00500D70" w:rsidRDefault="002B02CF" w:rsidP="00500D70">
            <w:pPr>
              <w:tabs>
                <w:tab w:val="left" w:pos="72"/>
                <w:tab w:val="left" w:pos="5364"/>
              </w:tabs>
              <w:jc w:val="center"/>
              <w:rPr>
                <w:rFonts w:cs="Tahoma"/>
                <w:color w:val="FFFFFF"/>
                <w:sz w:val="52"/>
                <w:szCs w:val="44"/>
              </w:rPr>
            </w:pPr>
            <w:r>
              <w:rPr>
                <w:rFonts w:cs="Times New Roman"/>
                <w:noProof/>
                <w:szCs w:val="20"/>
                <w:lang w:eastAsia="en-CA"/>
              </w:rPr>
              <mc:AlternateContent>
                <mc:Choice Requires="wps">
                  <w:drawing>
                    <wp:anchor distT="0" distB="0" distL="114300" distR="114300" simplePos="0" relativeHeight="251656704" behindDoc="0" locked="0" layoutInCell="1" allowOverlap="1" wp14:anchorId="0F4078E0" wp14:editId="53B5E372">
                      <wp:simplePos x="0" y="0"/>
                      <wp:positionH relativeFrom="column">
                        <wp:posOffset>4815205</wp:posOffset>
                      </wp:positionH>
                      <wp:positionV relativeFrom="paragraph">
                        <wp:posOffset>5420360</wp:posOffset>
                      </wp:positionV>
                      <wp:extent cx="1651000" cy="419735"/>
                      <wp:effectExtent l="0" t="2540" r="1270" b="0"/>
                      <wp:wrapNone/>
                      <wp:docPr id="7"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4197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1E056" w14:textId="77777777" w:rsidR="00A81BB2" w:rsidRPr="00736B8C" w:rsidRDefault="00A81BB2" w:rsidP="00500D70">
                                  <w:pPr>
                                    <w:jc w:val="center"/>
                                    <w:rPr>
                                      <w:rFonts w:cs="Arial"/>
                                      <w:b/>
                                      <w:color w:val="FFFFFF"/>
                                      <w:szCs w:val="24"/>
                                    </w:rPr>
                                  </w:pPr>
                                  <w:r>
                                    <w:rPr>
                                      <w:rFonts w:cs="Arial"/>
                                      <w:b/>
                                      <w:color w:val="FFFFFF"/>
                                      <w:szCs w:val="24"/>
                                    </w:rPr>
                                    <w:t>September 1</w:t>
                                  </w:r>
                                  <w:r w:rsidRPr="00736B8C">
                                    <w:rPr>
                                      <w:rFonts w:cs="Arial"/>
                                      <w:b/>
                                      <w:color w:val="FFFFFF"/>
                                      <w:szCs w:val="24"/>
                                    </w:rPr>
                                    <w:t>, 201</w:t>
                                  </w:r>
                                  <w:r>
                                    <w:rPr>
                                      <w:rFonts w:cs="Arial"/>
                                      <w:b/>
                                      <w:color w:val="FFFFFF"/>
                                      <w:szCs w:val="24"/>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F4078E0" id="_x0000_t202" coordsize="21600,21600" o:spt="202" path="m,l,21600r21600,l21600,xe">
                      <v:stroke joinstyle="miter"/>
                      <v:path gradientshapeok="t" o:connecttype="rect"/>
                    </v:shapetype>
                    <v:shape id="Text Box 1125" o:spid="_x0000_s1026" type="#_x0000_t202" style="position:absolute;left:0;text-align:left;margin-left:379.15pt;margin-top:426.8pt;width:130pt;height:33.0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" filled="f" fillcolor="black" stroked="f">
                      <v:textbox style="mso-fit-shape-to-text:t">
                        <w:txbxContent>
                          <w:p w14:paraId="7311E056" w14:textId="77777777" w:rsidR="00A81BB2" w:rsidRPr="00736B8C" w:rsidRDefault="00A81BB2" w:rsidP="00500D70">
                            <w:pPr>
                              <w:jc w:val="center"/>
                              <w:rPr>
                                <w:rFonts w:cs="Arial"/>
                                <w:b/>
                                <w:color w:val="FFFFFF"/>
                                <w:szCs w:val="24"/>
                              </w:rPr>
                            </w:pPr>
                            <w:r>
                              <w:rPr>
                                <w:rFonts w:cs="Arial"/>
                                <w:b/>
                                <w:color w:val="FFFFFF"/>
                                <w:szCs w:val="24"/>
                              </w:rPr>
                              <w:t>September 1</w:t>
                            </w:r>
                            <w:r w:rsidRPr="00736B8C">
                              <w:rPr>
                                <w:rFonts w:cs="Arial"/>
                                <w:b/>
                                <w:color w:val="FFFFFF"/>
                                <w:szCs w:val="24"/>
                              </w:rPr>
                              <w:t>, 201</w:t>
                            </w:r>
                            <w:r>
                              <w:rPr>
                                <w:rFonts w:cs="Arial"/>
                                <w:b/>
                                <w:color w:val="FFFFFF"/>
                                <w:szCs w:val="24"/>
                              </w:rPr>
                              <w:t>5</w:t>
                            </w:r>
                          </w:p>
                        </w:txbxContent>
                      </v:textbox>
                    </v:shape>
                  </w:pict>
                </mc:Fallback>
              </mc:AlternateContent>
            </w:r>
            <w:r w:rsidR="00500D70" w:rsidRPr="00CA041C">
              <w:rPr>
                <w:rFonts w:cs="Tahoma"/>
                <w:color w:val="FFFFFF"/>
                <w:sz w:val="52"/>
                <w:szCs w:val="44"/>
              </w:rPr>
              <w:t>Emergency Plan</w:t>
            </w:r>
          </w:p>
          <w:p w14:paraId="631153BE" w14:textId="77777777" w:rsidR="00500D70" w:rsidRDefault="00500D70" w:rsidP="00500D70">
            <w:pPr>
              <w:tabs>
                <w:tab w:val="left" w:pos="72"/>
                <w:tab w:val="left" w:pos="5364"/>
              </w:tabs>
              <w:jc w:val="center"/>
              <w:rPr>
                <w:rFonts w:cs="Tahoma"/>
                <w:color w:val="FFFFFF"/>
                <w:sz w:val="52"/>
                <w:szCs w:val="44"/>
              </w:rPr>
            </w:pPr>
          </w:p>
          <w:p w14:paraId="2AC67C90" w14:textId="10D59072" w:rsidR="00500D70" w:rsidRPr="008A6582" w:rsidRDefault="002B02CF" w:rsidP="00500D70">
            <w:pPr>
              <w:tabs>
                <w:tab w:val="left" w:pos="72"/>
                <w:tab w:val="left" w:pos="5364"/>
              </w:tabs>
              <w:jc w:val="center"/>
              <w:rPr>
                <w:rFonts w:cs="Tahoma"/>
                <w:color w:val="FFFFFF"/>
                <w:sz w:val="32"/>
              </w:rPr>
            </w:pPr>
            <w:r>
              <w:rPr>
                <w:rFonts w:cs="Tahoma"/>
                <w:noProof/>
                <w:color w:val="FFFFFF"/>
                <w:sz w:val="16"/>
                <w:szCs w:val="16"/>
                <w:lang w:eastAsia="en-CA"/>
              </w:rPr>
              <mc:AlternateContent>
                <mc:Choice Requires="wps">
                  <w:drawing>
                    <wp:anchor distT="0" distB="0" distL="114300" distR="114300" simplePos="0" relativeHeight="251659776" behindDoc="0" locked="0" layoutInCell="1" allowOverlap="1" wp14:anchorId="3769D2D0" wp14:editId="47FEB0E8">
                      <wp:simplePos x="0" y="0"/>
                      <wp:positionH relativeFrom="column">
                        <wp:posOffset>4843780</wp:posOffset>
                      </wp:positionH>
                      <wp:positionV relativeFrom="paragraph">
                        <wp:posOffset>2505075</wp:posOffset>
                      </wp:positionV>
                      <wp:extent cx="1651000" cy="419735"/>
                      <wp:effectExtent l="0" t="4445" r="1270" b="4445"/>
                      <wp:wrapNone/>
                      <wp:docPr id="6"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4197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B981" w14:textId="623F5884" w:rsidR="00A81BB2" w:rsidRPr="00736B8C" w:rsidRDefault="00A81BB2" w:rsidP="00940352">
                                  <w:pPr>
                                    <w:jc w:val="center"/>
                                    <w:rPr>
                                      <w:rFonts w:cs="Arial"/>
                                      <w:b/>
                                      <w:color w:val="FFFFFF"/>
                                      <w:szCs w:val="24"/>
                                    </w:rPr>
                                  </w:pPr>
                                  <w:r>
                                    <w:rPr>
                                      <w:rFonts w:cs="Arial"/>
                                      <w:b/>
                                      <w:color w:val="FFFFFF"/>
                                      <w:szCs w:val="24"/>
                                    </w:rPr>
                                    <w:t>September</w:t>
                                  </w:r>
                                  <w:r w:rsidRPr="00736B8C">
                                    <w:rPr>
                                      <w:rFonts w:cs="Arial"/>
                                      <w:b/>
                                      <w:color w:val="FFFFFF"/>
                                      <w:szCs w:val="24"/>
                                    </w:rPr>
                                    <w:t xml:space="preserve"> 201</w:t>
                                  </w:r>
                                  <w:r>
                                    <w:rPr>
                                      <w:rFonts w:cs="Arial"/>
                                      <w:b/>
                                      <w:color w:val="FFFFFF"/>
                                      <w:szCs w:val="24"/>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69D2D0" id="Text Box 1129" o:spid="_x0000_s1027" type="#_x0000_t202" style="position:absolute;left:0;text-align:left;margin-left:381.4pt;margin-top:197.25pt;width:130pt;height:33.0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" filled="f" fillcolor="black" stroked="f">
                      <v:textbox style="mso-fit-shape-to-text:t">
                        <w:txbxContent>
                          <w:p w14:paraId="7707B981" w14:textId="623F5884" w:rsidR="00A81BB2" w:rsidRPr="00736B8C" w:rsidRDefault="00A81BB2" w:rsidP="00940352">
                            <w:pPr>
                              <w:jc w:val="center"/>
                              <w:rPr>
                                <w:rFonts w:cs="Arial"/>
                                <w:b/>
                                <w:color w:val="FFFFFF"/>
                                <w:szCs w:val="24"/>
                              </w:rPr>
                            </w:pPr>
                            <w:r>
                              <w:rPr>
                                <w:rFonts w:cs="Arial"/>
                                <w:b/>
                                <w:color w:val="FFFFFF"/>
                                <w:szCs w:val="24"/>
                              </w:rPr>
                              <w:t>September</w:t>
                            </w:r>
                            <w:r w:rsidRPr="00736B8C">
                              <w:rPr>
                                <w:rFonts w:cs="Arial"/>
                                <w:b/>
                                <w:color w:val="FFFFFF"/>
                                <w:szCs w:val="24"/>
                              </w:rPr>
                              <w:t xml:space="preserve"> 201</w:t>
                            </w:r>
                            <w:r>
                              <w:rPr>
                                <w:rFonts w:cs="Arial"/>
                                <w:b/>
                                <w:color w:val="FFFFFF"/>
                                <w:szCs w:val="24"/>
                              </w:rPr>
                              <w:t>6</w:t>
                            </w:r>
                          </w:p>
                        </w:txbxContent>
                      </v:textbox>
                    </v:shape>
                  </w:pict>
                </mc:Fallback>
              </mc:AlternateContent>
            </w:r>
            <w:r>
              <w:rPr>
                <w:rFonts w:cs="Times New Roman"/>
                <w:noProof/>
                <w:szCs w:val="20"/>
                <w:lang w:eastAsia="en-CA"/>
              </w:rPr>
              <mc:AlternateContent>
                <mc:Choice Requires="wpg">
                  <w:drawing>
                    <wp:anchor distT="0" distB="0" distL="114300" distR="114300" simplePos="0" relativeHeight="251657728" behindDoc="0" locked="0" layoutInCell="1" allowOverlap="1" wp14:anchorId="71C93A32" wp14:editId="4944A007">
                      <wp:simplePos x="0" y="0"/>
                      <wp:positionH relativeFrom="column">
                        <wp:posOffset>386080</wp:posOffset>
                      </wp:positionH>
                      <wp:positionV relativeFrom="paragraph">
                        <wp:posOffset>754380</wp:posOffset>
                      </wp:positionV>
                      <wp:extent cx="4044315" cy="1673860"/>
                      <wp:effectExtent l="0" t="0" r="0" b="5715"/>
                      <wp:wrapNone/>
                      <wp:docPr id="2"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315" cy="1673860"/>
                                <a:chOff x="1004" y="10483"/>
                                <a:chExt cx="6369" cy="2636"/>
                              </a:xfrm>
                            </wpg:grpSpPr>
                            <pic:pic xmlns:pic="http://schemas.openxmlformats.org/drawingml/2006/picture">
                              <pic:nvPicPr>
                                <pic:cNvPr id="3" name="Picture 41" descr="White transper"/>
                                <pic:cNvPicPr>
                                  <a:picLocks noChangeAspect="1" noChangeArrowheads="1"/>
                                </pic:cNvPicPr>
                              </pic:nvPicPr>
                              <pic:blipFill>
                                <a:blip r:embed="rId9" cstate="print">
                                  <a:extLst>
                                    <a:ext uri="{28A0092B-C50C-407E-A947-70E740481C1C}">
                                      <a14:useLocalDpi xmlns:a14="http://schemas.microsoft.com/office/drawing/2010/main" val="0"/>
                                    </a:ext>
                                  </a:extLst>
                                </a:blip>
                                <a:srcRect l="10318" t="7384" r="11218" b="9262"/>
                                <a:stretch>
                                  <a:fillRect/>
                                </a:stretch>
                              </pic:blipFill>
                              <pic:spPr bwMode="auto">
                                <a:xfrm>
                                  <a:off x="4860" y="10483"/>
                                  <a:ext cx="2513" cy="2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0" descr="horizontal mac BW INVERTED.jpg"/>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004" y="11255"/>
                                  <a:ext cx="3541" cy="10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8E517A" id="Group 1126" o:spid="_x0000_s1026" style="position:absolute;margin-left:30.4pt;margin-top:59.4pt;width:318.45pt;height:131.8pt;z-index:251657728" coordorigin="1004,10483" coordsize="6369,2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White transper" style="position:absolute;left:4860;top:10483;width:2513;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B4VTEAAAA2gAAAA8AAABkcnMvZG93bnJldi54bWxEj09rAjEUxO8Fv0N4Qm81a1tEVqP0D632&#10;qFbx+Ng8d7duXkKS7q7f3giFHoeZ+Q0zX/amES35UFtWMB5lIIgLq2suFXzvPh6mIEJE1thYJgUX&#10;CrBcDO7mmGvb8YbabSxFgnDIUUEVo8ulDEVFBsPIOuLknaw3GJP0pdQeuwQ3jXzMsok0WHNaqNDR&#10;W0XFeftrFHy91q0/dM7tV8+fx9PP5D1OVzul7of9ywxEpD7+h//aa63gCW5X0g2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B4VTEAAAA2gAAAA8AAAAAAAAAAAAAAAAA&#10;nwIAAGRycy9kb3ducmV2LnhtbFBLBQYAAAAABAAEAPcAAACQAwAAAAA=&#10;">
                        <v:imagedata r:id="rId11" o:title="White transper" croptop="4839f" cropbottom="6070f" cropleft="6762f" cropright="7352f"/>
                      </v:shape>
                      <v:shape id="Picture 0" o:spid="_x0000_s1028" type="#_x0000_t75" alt="horizontal mac BW INVERTED.jpg" style="position:absolute;left:1004;top:11255;width:3541;height: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Y83DAAAA2gAAAA8AAABkcnMvZG93bnJldi54bWxEj09rg0AUxO+FfoflFXqra0IJYt0EEwiW&#10;kkvzB6+v7ouK7ltxt8Z++2yh0OMwM79hss1sejHR6FrLChZRDIK4srrlWsH5tH9JQDiPrLG3TAp+&#10;yMFm/fiQYartjT9pOvpaBAi7FBU03g+plK5qyKCL7EAcvKsdDfogx1rqEW8Bbnq5jOOVNNhyWGhw&#10;oF1DVXf8Ngpa+ioS+pCHMrl0uC31Ii8Oe6Wen+b8DYSn2f+H/9rvWsEr/F4JN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VjzcMAAADaAAAADwAAAAAAAAAAAAAAAACf&#10;AgAAZHJzL2Rvd25yZXYueG1sUEsFBgAAAAAEAAQA9wAAAI8DAAAAAA==&#10;">
                        <v:imagedata r:id="rId12" o:title="horizontal mac BW INVERTED" chromakey="black"/>
                      </v:shape>
                    </v:group>
                  </w:pict>
                </mc:Fallback>
              </mc:AlternateContent>
            </w:r>
          </w:p>
        </w:tc>
      </w:tr>
    </w:tbl>
    <w:p w14:paraId="326C4875" w14:textId="77777777" w:rsidR="005C1A53" w:rsidRPr="00C84483" w:rsidRDefault="005C1A53" w:rsidP="00C761F7">
      <w:pPr>
        <w:spacing w:after="0" w:line="240" w:lineRule="auto"/>
        <w:rPr>
          <w:rFonts w:eastAsia="Times New Roman" w:cs="Arial"/>
          <w:sz w:val="30"/>
          <w:szCs w:val="20"/>
          <w:lang w:val="en-US"/>
        </w:rPr>
      </w:pPr>
      <w:r w:rsidRPr="005C1A53">
        <w:rPr>
          <w:rFonts w:eastAsia="Times New Roman" w:cs="Arial"/>
          <w:sz w:val="32"/>
          <w:szCs w:val="20"/>
          <w:lang w:val="en-US"/>
        </w:rPr>
        <w:lastRenderedPageBreak/>
        <w:t>Table of Contents</w:t>
      </w:r>
    </w:p>
    <w:p w14:paraId="1894D7D2" w14:textId="77777777" w:rsidR="0038427F" w:rsidRPr="0038427F" w:rsidRDefault="0038427F" w:rsidP="00C761F7">
      <w:pPr>
        <w:spacing w:after="0" w:line="240" w:lineRule="auto"/>
        <w:rPr>
          <w:rFonts w:eastAsia="Times New Roman" w:cs="Arial"/>
          <w:sz w:val="22"/>
          <w:szCs w:val="20"/>
          <w:lang w:val="en-US"/>
        </w:rPr>
      </w:pPr>
    </w:p>
    <w:p w14:paraId="18483DE2" w14:textId="77777777" w:rsidR="000A2EED" w:rsidRDefault="00987B37">
      <w:pPr>
        <w:pStyle w:val="TOC1"/>
        <w:rPr>
          <w:rFonts w:asciiTheme="minorHAnsi" w:hAnsiTheme="minorHAnsi" w:cstheme="minorBidi"/>
          <w:b w:val="0"/>
          <w:bCs w:val="0"/>
          <w:sz w:val="22"/>
          <w:szCs w:val="22"/>
        </w:rPr>
      </w:pPr>
      <w:r w:rsidRPr="00BD57AA">
        <w:fldChar w:fldCharType="begin"/>
      </w:r>
      <w:r w:rsidRPr="00BD57AA">
        <w:instrText xml:space="preserve"> TOC \o "1-2" \u </w:instrText>
      </w:r>
      <w:r w:rsidRPr="00BD57AA">
        <w:fldChar w:fldCharType="separate"/>
      </w:r>
      <w:r w:rsidR="000A2EED">
        <w:t xml:space="preserve">1.0 </w:t>
      </w:r>
      <w:r w:rsidR="000A2EED">
        <w:rPr>
          <w:rFonts w:asciiTheme="minorHAnsi" w:hAnsiTheme="minorHAnsi" w:cstheme="minorBidi"/>
          <w:b w:val="0"/>
          <w:bCs w:val="0"/>
          <w:sz w:val="22"/>
          <w:szCs w:val="22"/>
        </w:rPr>
        <w:tab/>
      </w:r>
      <w:r w:rsidR="000A2EED">
        <w:t>Introduction</w:t>
      </w:r>
      <w:r w:rsidR="000A2EED">
        <w:tab/>
      </w:r>
      <w:r w:rsidR="000A2EED">
        <w:fldChar w:fldCharType="begin"/>
      </w:r>
      <w:r w:rsidR="000A2EED">
        <w:instrText xml:space="preserve"> PAGEREF _Toc463253274 \h </w:instrText>
      </w:r>
      <w:r w:rsidR="000A2EED">
        <w:fldChar w:fldCharType="separate"/>
      </w:r>
      <w:r w:rsidR="000A2EED">
        <w:t>2</w:t>
      </w:r>
      <w:r w:rsidR="000A2EED">
        <w:fldChar w:fldCharType="end"/>
      </w:r>
    </w:p>
    <w:p w14:paraId="267AC718" w14:textId="77777777" w:rsidR="000A2EED" w:rsidRDefault="000A2EED">
      <w:pPr>
        <w:pStyle w:val="TOC1"/>
        <w:rPr>
          <w:rFonts w:asciiTheme="minorHAnsi" w:hAnsiTheme="minorHAnsi" w:cstheme="minorBidi"/>
          <w:b w:val="0"/>
          <w:bCs w:val="0"/>
          <w:sz w:val="22"/>
          <w:szCs w:val="22"/>
        </w:rPr>
      </w:pPr>
      <w:r>
        <w:t xml:space="preserve">2.0 </w:t>
      </w:r>
      <w:r>
        <w:rPr>
          <w:rFonts w:asciiTheme="minorHAnsi" w:hAnsiTheme="minorHAnsi" w:cstheme="minorBidi"/>
          <w:b w:val="0"/>
          <w:bCs w:val="0"/>
          <w:sz w:val="22"/>
          <w:szCs w:val="22"/>
        </w:rPr>
        <w:tab/>
      </w:r>
      <w:r>
        <w:t>Purpose</w:t>
      </w:r>
      <w:r>
        <w:tab/>
      </w:r>
      <w:r>
        <w:fldChar w:fldCharType="begin"/>
      </w:r>
      <w:r>
        <w:instrText xml:space="preserve"> PAGEREF _Toc463253275 \h </w:instrText>
      </w:r>
      <w:r>
        <w:fldChar w:fldCharType="separate"/>
      </w:r>
      <w:r>
        <w:t>3</w:t>
      </w:r>
      <w:r>
        <w:fldChar w:fldCharType="end"/>
      </w:r>
    </w:p>
    <w:p w14:paraId="4F349BD7" w14:textId="77777777" w:rsidR="000A2EED" w:rsidRDefault="000A2EED">
      <w:pPr>
        <w:pStyle w:val="TOC1"/>
        <w:rPr>
          <w:rFonts w:asciiTheme="minorHAnsi" w:hAnsiTheme="minorHAnsi" w:cstheme="minorBidi"/>
          <w:b w:val="0"/>
          <w:bCs w:val="0"/>
          <w:sz w:val="22"/>
          <w:szCs w:val="22"/>
        </w:rPr>
      </w:pPr>
      <w:r>
        <w:t xml:space="preserve">3.0 </w:t>
      </w:r>
      <w:r>
        <w:rPr>
          <w:rFonts w:asciiTheme="minorHAnsi" w:hAnsiTheme="minorHAnsi" w:cstheme="minorBidi"/>
          <w:b w:val="0"/>
          <w:bCs w:val="0"/>
          <w:sz w:val="22"/>
          <w:szCs w:val="22"/>
        </w:rPr>
        <w:tab/>
      </w:r>
      <w:r>
        <w:t>Scope</w:t>
      </w:r>
      <w:r>
        <w:tab/>
      </w:r>
      <w:r>
        <w:fldChar w:fldCharType="begin"/>
      </w:r>
      <w:r>
        <w:instrText xml:space="preserve"> PAGEREF _Toc463253276 \h </w:instrText>
      </w:r>
      <w:r>
        <w:fldChar w:fldCharType="separate"/>
      </w:r>
      <w:r>
        <w:t>3</w:t>
      </w:r>
      <w:r>
        <w:fldChar w:fldCharType="end"/>
      </w:r>
    </w:p>
    <w:p w14:paraId="304B62D2" w14:textId="77777777" w:rsidR="000A2EED" w:rsidRDefault="000A2EED">
      <w:pPr>
        <w:pStyle w:val="TOC1"/>
        <w:rPr>
          <w:rFonts w:asciiTheme="minorHAnsi" w:hAnsiTheme="minorHAnsi" w:cstheme="minorBidi"/>
          <w:b w:val="0"/>
          <w:bCs w:val="0"/>
          <w:sz w:val="22"/>
          <w:szCs w:val="22"/>
        </w:rPr>
      </w:pPr>
      <w:r>
        <w:t xml:space="preserve">4.0 </w:t>
      </w:r>
      <w:r>
        <w:rPr>
          <w:rFonts w:asciiTheme="minorHAnsi" w:hAnsiTheme="minorHAnsi" w:cstheme="minorBidi"/>
          <w:b w:val="0"/>
          <w:bCs w:val="0"/>
          <w:sz w:val="22"/>
          <w:szCs w:val="22"/>
        </w:rPr>
        <w:tab/>
      </w:r>
      <w:r>
        <w:t>Legal Authorities</w:t>
      </w:r>
      <w:r>
        <w:tab/>
      </w:r>
      <w:r>
        <w:fldChar w:fldCharType="begin"/>
      </w:r>
      <w:r>
        <w:instrText xml:space="preserve"> PAGEREF _Toc463253277 \h </w:instrText>
      </w:r>
      <w:r>
        <w:fldChar w:fldCharType="separate"/>
      </w:r>
      <w:r>
        <w:t>4</w:t>
      </w:r>
      <w:r>
        <w:fldChar w:fldCharType="end"/>
      </w:r>
    </w:p>
    <w:p w14:paraId="571AD25A" w14:textId="77777777" w:rsidR="000A2EED" w:rsidRDefault="000A2EED">
      <w:pPr>
        <w:pStyle w:val="TOC2"/>
        <w:rPr>
          <w:rFonts w:asciiTheme="minorHAnsi" w:eastAsiaTheme="minorEastAsia" w:hAnsiTheme="minorHAnsi"/>
          <w:noProof/>
          <w:sz w:val="22"/>
          <w:lang w:eastAsia="en-CA"/>
        </w:rPr>
      </w:pPr>
      <w:r>
        <w:rPr>
          <w:noProof/>
        </w:rPr>
        <w:t xml:space="preserve">4.1 </w:t>
      </w:r>
      <w:r>
        <w:rPr>
          <w:rFonts w:asciiTheme="minorHAnsi" w:eastAsiaTheme="minorEastAsia" w:hAnsiTheme="minorHAnsi"/>
          <w:noProof/>
          <w:sz w:val="22"/>
          <w:lang w:eastAsia="en-CA"/>
        </w:rPr>
        <w:tab/>
      </w:r>
      <w:r>
        <w:rPr>
          <w:noProof/>
        </w:rPr>
        <w:t>City of Toronto Municipal Code, Chapter 59</w:t>
      </w:r>
      <w:r>
        <w:rPr>
          <w:noProof/>
        </w:rPr>
        <w:tab/>
      </w:r>
      <w:r>
        <w:rPr>
          <w:noProof/>
        </w:rPr>
        <w:fldChar w:fldCharType="begin"/>
      </w:r>
      <w:r>
        <w:rPr>
          <w:noProof/>
        </w:rPr>
        <w:instrText xml:space="preserve"> PAGEREF _Toc463253278 \h </w:instrText>
      </w:r>
      <w:r>
        <w:rPr>
          <w:noProof/>
        </w:rPr>
      </w:r>
      <w:r>
        <w:rPr>
          <w:noProof/>
        </w:rPr>
        <w:fldChar w:fldCharType="separate"/>
      </w:r>
      <w:r>
        <w:rPr>
          <w:noProof/>
        </w:rPr>
        <w:t>4</w:t>
      </w:r>
      <w:r>
        <w:rPr>
          <w:noProof/>
        </w:rPr>
        <w:fldChar w:fldCharType="end"/>
      </w:r>
    </w:p>
    <w:p w14:paraId="3B04AC26" w14:textId="77777777" w:rsidR="000A2EED" w:rsidRDefault="000A2EED">
      <w:pPr>
        <w:pStyle w:val="TOC2"/>
        <w:rPr>
          <w:rFonts w:asciiTheme="minorHAnsi" w:eastAsiaTheme="minorEastAsia" w:hAnsiTheme="minorHAnsi"/>
          <w:noProof/>
          <w:sz w:val="22"/>
          <w:lang w:eastAsia="en-CA"/>
        </w:rPr>
      </w:pPr>
      <w:r>
        <w:rPr>
          <w:noProof/>
        </w:rPr>
        <w:t>4.2</w:t>
      </w:r>
      <w:r>
        <w:rPr>
          <w:rFonts w:asciiTheme="minorHAnsi" w:eastAsiaTheme="minorEastAsia" w:hAnsiTheme="minorHAnsi"/>
          <w:noProof/>
          <w:sz w:val="22"/>
          <w:lang w:eastAsia="en-CA"/>
        </w:rPr>
        <w:tab/>
      </w:r>
      <w:r>
        <w:rPr>
          <w:noProof/>
        </w:rPr>
        <w:t>Provincial Emergency Management and Civil Protection Act (EMCPA)</w:t>
      </w:r>
      <w:r>
        <w:rPr>
          <w:noProof/>
        </w:rPr>
        <w:tab/>
      </w:r>
      <w:r>
        <w:rPr>
          <w:noProof/>
        </w:rPr>
        <w:fldChar w:fldCharType="begin"/>
      </w:r>
      <w:r>
        <w:rPr>
          <w:noProof/>
        </w:rPr>
        <w:instrText xml:space="preserve"> PAGEREF _Toc463253279 \h </w:instrText>
      </w:r>
      <w:r>
        <w:rPr>
          <w:noProof/>
        </w:rPr>
      </w:r>
      <w:r>
        <w:rPr>
          <w:noProof/>
        </w:rPr>
        <w:fldChar w:fldCharType="separate"/>
      </w:r>
      <w:r>
        <w:rPr>
          <w:noProof/>
        </w:rPr>
        <w:t>6</w:t>
      </w:r>
      <w:r>
        <w:rPr>
          <w:noProof/>
        </w:rPr>
        <w:fldChar w:fldCharType="end"/>
      </w:r>
    </w:p>
    <w:p w14:paraId="3D4D0565" w14:textId="4C14FF81" w:rsidR="000A2EED" w:rsidRDefault="000A2EED">
      <w:pPr>
        <w:pStyle w:val="TOC1"/>
        <w:rPr>
          <w:rFonts w:asciiTheme="minorHAnsi" w:hAnsiTheme="minorHAnsi" w:cstheme="minorBidi"/>
          <w:b w:val="0"/>
          <w:bCs w:val="0"/>
          <w:sz w:val="22"/>
          <w:szCs w:val="22"/>
        </w:rPr>
      </w:pPr>
      <w:r>
        <w:t xml:space="preserve">5.0 </w:t>
      </w:r>
      <w:r>
        <w:rPr>
          <w:rFonts w:asciiTheme="minorHAnsi" w:hAnsiTheme="minorHAnsi" w:cstheme="minorBidi"/>
          <w:b w:val="0"/>
          <w:bCs w:val="0"/>
          <w:sz w:val="22"/>
          <w:szCs w:val="22"/>
        </w:rPr>
        <w:tab/>
      </w:r>
      <w:r>
        <w:t>Planning Assumptions</w:t>
      </w:r>
      <w:r>
        <w:tab/>
      </w:r>
      <w:r>
        <w:fldChar w:fldCharType="begin"/>
      </w:r>
      <w:r>
        <w:instrText xml:space="preserve"> PAGEREF _Toc463253280 \h </w:instrText>
      </w:r>
      <w:r>
        <w:fldChar w:fldCharType="separate"/>
      </w:r>
      <w:r>
        <w:t>6</w:t>
      </w:r>
      <w:r>
        <w:fldChar w:fldCharType="end"/>
      </w:r>
    </w:p>
    <w:p w14:paraId="4ED4DA7E" w14:textId="77777777" w:rsidR="000A2EED" w:rsidRDefault="000A2EED">
      <w:pPr>
        <w:pStyle w:val="TOC1"/>
        <w:rPr>
          <w:rFonts w:asciiTheme="minorHAnsi" w:hAnsiTheme="minorHAnsi" w:cstheme="minorBidi"/>
          <w:b w:val="0"/>
          <w:bCs w:val="0"/>
          <w:sz w:val="22"/>
          <w:szCs w:val="22"/>
        </w:rPr>
      </w:pPr>
      <w:r>
        <w:t>6.0   Emergency Management Governance Structure</w:t>
      </w:r>
      <w:r>
        <w:tab/>
      </w:r>
      <w:r>
        <w:fldChar w:fldCharType="begin"/>
      </w:r>
      <w:r>
        <w:instrText xml:space="preserve"> PAGEREF _Toc463253281 \h </w:instrText>
      </w:r>
      <w:r>
        <w:fldChar w:fldCharType="separate"/>
      </w:r>
      <w:r>
        <w:t>8</w:t>
      </w:r>
      <w:r>
        <w:fldChar w:fldCharType="end"/>
      </w:r>
    </w:p>
    <w:p w14:paraId="56CEF5B4" w14:textId="41ED4BDB" w:rsidR="000A2EED" w:rsidRDefault="000A2EED">
      <w:pPr>
        <w:pStyle w:val="TOC2"/>
        <w:rPr>
          <w:rFonts w:asciiTheme="minorHAnsi" w:eastAsiaTheme="minorEastAsia" w:hAnsiTheme="minorHAnsi"/>
          <w:noProof/>
          <w:sz w:val="22"/>
          <w:lang w:eastAsia="en-CA"/>
        </w:rPr>
      </w:pPr>
      <w:r>
        <w:rPr>
          <w:noProof/>
        </w:rPr>
        <w:t xml:space="preserve">6.1 </w:t>
      </w:r>
      <w:r>
        <w:rPr>
          <w:rFonts w:asciiTheme="minorHAnsi" w:eastAsiaTheme="minorEastAsia" w:hAnsiTheme="minorHAnsi"/>
          <w:noProof/>
          <w:sz w:val="22"/>
          <w:lang w:eastAsia="en-CA"/>
        </w:rPr>
        <w:t xml:space="preserve">  </w:t>
      </w:r>
      <w:r>
        <w:rPr>
          <w:noProof/>
        </w:rPr>
        <w:t>Toronto Emergency Management Program Committee (TEMPC)</w:t>
      </w:r>
      <w:r>
        <w:rPr>
          <w:noProof/>
        </w:rPr>
        <w:tab/>
      </w:r>
      <w:r>
        <w:rPr>
          <w:noProof/>
        </w:rPr>
        <w:fldChar w:fldCharType="begin"/>
      </w:r>
      <w:r>
        <w:rPr>
          <w:noProof/>
        </w:rPr>
        <w:instrText xml:space="preserve"> PAGEREF _Toc463253282 \h </w:instrText>
      </w:r>
      <w:r>
        <w:rPr>
          <w:noProof/>
        </w:rPr>
      </w:r>
      <w:r>
        <w:rPr>
          <w:noProof/>
        </w:rPr>
        <w:fldChar w:fldCharType="separate"/>
      </w:r>
      <w:r>
        <w:rPr>
          <w:noProof/>
        </w:rPr>
        <w:t>8</w:t>
      </w:r>
      <w:r>
        <w:rPr>
          <w:noProof/>
        </w:rPr>
        <w:fldChar w:fldCharType="end"/>
      </w:r>
    </w:p>
    <w:p w14:paraId="5CB4E3BD" w14:textId="77777777" w:rsidR="000A2EED" w:rsidRDefault="000A2EED">
      <w:pPr>
        <w:pStyle w:val="TOC2"/>
        <w:rPr>
          <w:rFonts w:asciiTheme="minorHAnsi" w:eastAsiaTheme="minorEastAsia" w:hAnsiTheme="minorHAnsi"/>
          <w:noProof/>
          <w:sz w:val="22"/>
          <w:lang w:eastAsia="en-CA"/>
        </w:rPr>
      </w:pPr>
      <w:r>
        <w:rPr>
          <w:noProof/>
        </w:rPr>
        <w:t>6.2   Notifying City Manager of Emergency</w:t>
      </w:r>
      <w:r>
        <w:rPr>
          <w:noProof/>
        </w:rPr>
        <w:tab/>
      </w:r>
      <w:r>
        <w:rPr>
          <w:noProof/>
        </w:rPr>
        <w:fldChar w:fldCharType="begin"/>
      </w:r>
      <w:r>
        <w:rPr>
          <w:noProof/>
        </w:rPr>
        <w:instrText xml:space="preserve"> PAGEREF _Toc463253283 \h </w:instrText>
      </w:r>
      <w:r>
        <w:rPr>
          <w:noProof/>
        </w:rPr>
      </w:r>
      <w:r>
        <w:rPr>
          <w:noProof/>
        </w:rPr>
        <w:fldChar w:fldCharType="separate"/>
      </w:r>
      <w:r>
        <w:rPr>
          <w:noProof/>
        </w:rPr>
        <w:t>11</w:t>
      </w:r>
      <w:r>
        <w:rPr>
          <w:noProof/>
        </w:rPr>
        <w:fldChar w:fldCharType="end"/>
      </w:r>
    </w:p>
    <w:p w14:paraId="2291B256" w14:textId="77777777" w:rsidR="000A2EED" w:rsidRDefault="000A2EED">
      <w:pPr>
        <w:pStyle w:val="TOC2"/>
        <w:rPr>
          <w:rFonts w:asciiTheme="minorHAnsi" w:eastAsiaTheme="minorEastAsia" w:hAnsiTheme="minorHAnsi"/>
          <w:noProof/>
          <w:sz w:val="22"/>
          <w:lang w:eastAsia="en-CA"/>
        </w:rPr>
      </w:pPr>
      <w:r>
        <w:rPr>
          <w:noProof/>
        </w:rPr>
        <w:t>6.3   Emergency Management Working Group (EMWG)</w:t>
      </w:r>
      <w:r>
        <w:rPr>
          <w:noProof/>
        </w:rPr>
        <w:tab/>
      </w:r>
      <w:r>
        <w:rPr>
          <w:noProof/>
        </w:rPr>
        <w:fldChar w:fldCharType="begin"/>
      </w:r>
      <w:r>
        <w:rPr>
          <w:noProof/>
        </w:rPr>
        <w:instrText xml:space="preserve"> PAGEREF _Toc463253284 \h </w:instrText>
      </w:r>
      <w:r>
        <w:rPr>
          <w:noProof/>
        </w:rPr>
      </w:r>
      <w:r>
        <w:rPr>
          <w:noProof/>
        </w:rPr>
        <w:fldChar w:fldCharType="separate"/>
      </w:r>
      <w:r>
        <w:rPr>
          <w:noProof/>
        </w:rPr>
        <w:t>11</w:t>
      </w:r>
      <w:r>
        <w:rPr>
          <w:noProof/>
        </w:rPr>
        <w:fldChar w:fldCharType="end"/>
      </w:r>
    </w:p>
    <w:p w14:paraId="4A735D91" w14:textId="298DAAB2" w:rsidR="000A2EED" w:rsidRDefault="000A2EED">
      <w:pPr>
        <w:pStyle w:val="TOC2"/>
        <w:rPr>
          <w:rFonts w:asciiTheme="minorHAnsi" w:eastAsiaTheme="minorEastAsia" w:hAnsiTheme="minorHAnsi"/>
          <w:noProof/>
          <w:sz w:val="22"/>
          <w:lang w:eastAsia="en-CA"/>
        </w:rPr>
      </w:pPr>
      <w:r>
        <w:rPr>
          <w:noProof/>
        </w:rPr>
        <w:t>6.4</w:t>
      </w:r>
      <w:r>
        <w:rPr>
          <w:rFonts w:asciiTheme="minorHAnsi" w:eastAsiaTheme="minorEastAsia" w:hAnsiTheme="minorHAnsi"/>
          <w:noProof/>
          <w:sz w:val="22"/>
          <w:lang w:eastAsia="en-CA"/>
        </w:rPr>
        <w:t xml:space="preserve">    </w:t>
      </w:r>
      <w:r>
        <w:rPr>
          <w:noProof/>
        </w:rPr>
        <w:t>Cluster 'B' Operational Response Team</w:t>
      </w:r>
      <w:r>
        <w:rPr>
          <w:noProof/>
        </w:rPr>
        <w:tab/>
      </w:r>
      <w:r>
        <w:rPr>
          <w:noProof/>
        </w:rPr>
        <w:fldChar w:fldCharType="begin"/>
      </w:r>
      <w:r>
        <w:rPr>
          <w:noProof/>
        </w:rPr>
        <w:instrText xml:space="preserve"> PAGEREF _Toc463253285 \h </w:instrText>
      </w:r>
      <w:r>
        <w:rPr>
          <w:noProof/>
        </w:rPr>
      </w:r>
      <w:r>
        <w:rPr>
          <w:noProof/>
        </w:rPr>
        <w:fldChar w:fldCharType="separate"/>
      </w:r>
      <w:r>
        <w:rPr>
          <w:noProof/>
        </w:rPr>
        <w:t>12</w:t>
      </w:r>
      <w:r>
        <w:rPr>
          <w:noProof/>
        </w:rPr>
        <w:fldChar w:fldCharType="end"/>
      </w:r>
    </w:p>
    <w:p w14:paraId="46D952BA" w14:textId="60C0A9B1" w:rsidR="000A2EED" w:rsidRDefault="000A2EED">
      <w:pPr>
        <w:pStyle w:val="TOC2"/>
        <w:rPr>
          <w:rFonts w:asciiTheme="minorHAnsi" w:eastAsiaTheme="minorEastAsia" w:hAnsiTheme="minorHAnsi"/>
          <w:noProof/>
          <w:sz w:val="22"/>
          <w:lang w:eastAsia="en-CA"/>
        </w:rPr>
      </w:pPr>
      <w:r>
        <w:rPr>
          <w:noProof/>
        </w:rPr>
        <w:t>6.5</w:t>
      </w:r>
      <w:r>
        <w:rPr>
          <w:rFonts w:asciiTheme="minorHAnsi" w:eastAsiaTheme="minorEastAsia" w:hAnsiTheme="minorHAnsi"/>
          <w:noProof/>
          <w:sz w:val="22"/>
          <w:lang w:eastAsia="en-CA"/>
        </w:rPr>
        <w:t xml:space="preserve">    </w:t>
      </w:r>
      <w:r>
        <w:rPr>
          <w:noProof/>
        </w:rPr>
        <w:t>Authority to Activate the Emergency Operations Centre (EOC)</w:t>
      </w:r>
      <w:r>
        <w:rPr>
          <w:noProof/>
        </w:rPr>
        <w:tab/>
      </w:r>
      <w:r>
        <w:rPr>
          <w:noProof/>
        </w:rPr>
        <w:fldChar w:fldCharType="begin"/>
      </w:r>
      <w:r>
        <w:rPr>
          <w:noProof/>
        </w:rPr>
        <w:instrText xml:space="preserve"> PAGEREF _Toc463253286 \h </w:instrText>
      </w:r>
      <w:r>
        <w:rPr>
          <w:noProof/>
        </w:rPr>
      </w:r>
      <w:r>
        <w:rPr>
          <w:noProof/>
        </w:rPr>
        <w:fldChar w:fldCharType="separate"/>
      </w:r>
      <w:r>
        <w:rPr>
          <w:noProof/>
        </w:rPr>
        <w:t>14</w:t>
      </w:r>
      <w:r>
        <w:rPr>
          <w:noProof/>
        </w:rPr>
        <w:fldChar w:fldCharType="end"/>
      </w:r>
    </w:p>
    <w:p w14:paraId="1A477540" w14:textId="1ECEA38B" w:rsidR="000A2EED" w:rsidRDefault="000A2EED">
      <w:pPr>
        <w:pStyle w:val="TOC2"/>
        <w:rPr>
          <w:rFonts w:asciiTheme="minorHAnsi" w:eastAsiaTheme="minorEastAsia" w:hAnsiTheme="minorHAnsi"/>
          <w:noProof/>
          <w:sz w:val="22"/>
          <w:lang w:eastAsia="en-CA"/>
        </w:rPr>
      </w:pPr>
      <w:r>
        <w:rPr>
          <w:noProof/>
        </w:rPr>
        <w:t>6.6</w:t>
      </w:r>
      <w:r>
        <w:rPr>
          <w:rFonts w:asciiTheme="minorHAnsi" w:eastAsiaTheme="minorEastAsia" w:hAnsiTheme="minorHAnsi"/>
          <w:noProof/>
          <w:sz w:val="22"/>
          <w:lang w:eastAsia="en-CA"/>
        </w:rPr>
        <w:t xml:space="preserve">    </w:t>
      </w:r>
      <w:r>
        <w:rPr>
          <w:noProof/>
        </w:rPr>
        <w:t>Staffing the Emergency Operations Centre (EOC)</w:t>
      </w:r>
      <w:r>
        <w:rPr>
          <w:noProof/>
        </w:rPr>
        <w:tab/>
      </w:r>
      <w:r>
        <w:rPr>
          <w:noProof/>
        </w:rPr>
        <w:fldChar w:fldCharType="begin"/>
      </w:r>
      <w:r>
        <w:rPr>
          <w:noProof/>
        </w:rPr>
        <w:instrText xml:space="preserve"> PAGEREF _Toc463253287 \h </w:instrText>
      </w:r>
      <w:r>
        <w:rPr>
          <w:noProof/>
        </w:rPr>
      </w:r>
      <w:r>
        <w:rPr>
          <w:noProof/>
        </w:rPr>
        <w:fldChar w:fldCharType="separate"/>
      </w:r>
      <w:r>
        <w:rPr>
          <w:noProof/>
        </w:rPr>
        <w:t>15</w:t>
      </w:r>
      <w:r>
        <w:rPr>
          <w:noProof/>
        </w:rPr>
        <w:fldChar w:fldCharType="end"/>
      </w:r>
    </w:p>
    <w:p w14:paraId="4269DD42" w14:textId="7864BB86" w:rsidR="000A2EED" w:rsidRDefault="000A2EED">
      <w:pPr>
        <w:pStyle w:val="TOC2"/>
        <w:rPr>
          <w:rFonts w:asciiTheme="minorHAnsi" w:eastAsiaTheme="minorEastAsia" w:hAnsiTheme="minorHAnsi"/>
          <w:noProof/>
          <w:sz w:val="22"/>
          <w:lang w:eastAsia="en-CA"/>
        </w:rPr>
      </w:pPr>
      <w:r>
        <w:rPr>
          <w:noProof/>
        </w:rPr>
        <w:t>6.7   Role of Emergency Operations Centre Director</w:t>
      </w:r>
      <w:r>
        <w:rPr>
          <w:noProof/>
        </w:rPr>
        <w:tab/>
      </w:r>
      <w:r>
        <w:rPr>
          <w:noProof/>
        </w:rPr>
        <w:fldChar w:fldCharType="begin"/>
      </w:r>
      <w:r>
        <w:rPr>
          <w:noProof/>
        </w:rPr>
        <w:instrText xml:space="preserve"> PAGEREF _Toc463253288 \h </w:instrText>
      </w:r>
      <w:r>
        <w:rPr>
          <w:noProof/>
        </w:rPr>
      </w:r>
      <w:r>
        <w:rPr>
          <w:noProof/>
        </w:rPr>
        <w:fldChar w:fldCharType="separate"/>
      </w:r>
      <w:r>
        <w:rPr>
          <w:noProof/>
        </w:rPr>
        <w:t>15</w:t>
      </w:r>
      <w:r>
        <w:rPr>
          <w:noProof/>
        </w:rPr>
        <w:fldChar w:fldCharType="end"/>
      </w:r>
    </w:p>
    <w:p w14:paraId="725A11FA" w14:textId="4E767775" w:rsidR="000A2EED" w:rsidRDefault="000A2EED">
      <w:pPr>
        <w:pStyle w:val="TOC2"/>
        <w:rPr>
          <w:rFonts w:asciiTheme="minorHAnsi" w:eastAsiaTheme="minorEastAsia" w:hAnsiTheme="minorHAnsi"/>
          <w:noProof/>
          <w:sz w:val="22"/>
          <w:lang w:eastAsia="en-CA"/>
        </w:rPr>
      </w:pPr>
      <w:r>
        <w:rPr>
          <w:noProof/>
        </w:rPr>
        <w:t>6.8   Site Response and Emergency Operations Centre Support</w:t>
      </w:r>
      <w:r>
        <w:rPr>
          <w:noProof/>
        </w:rPr>
        <w:tab/>
      </w:r>
      <w:r>
        <w:rPr>
          <w:noProof/>
        </w:rPr>
        <w:fldChar w:fldCharType="begin"/>
      </w:r>
      <w:r>
        <w:rPr>
          <w:noProof/>
        </w:rPr>
        <w:instrText xml:space="preserve"> PAGEREF _Toc463253289 \h </w:instrText>
      </w:r>
      <w:r>
        <w:rPr>
          <w:noProof/>
        </w:rPr>
      </w:r>
      <w:r>
        <w:rPr>
          <w:noProof/>
        </w:rPr>
        <w:fldChar w:fldCharType="separate"/>
      </w:r>
      <w:r>
        <w:rPr>
          <w:noProof/>
        </w:rPr>
        <w:t>16</w:t>
      </w:r>
      <w:r>
        <w:rPr>
          <w:noProof/>
        </w:rPr>
        <w:fldChar w:fldCharType="end"/>
      </w:r>
    </w:p>
    <w:p w14:paraId="04709E55" w14:textId="31D19C5F" w:rsidR="000A2EED" w:rsidRDefault="000A2EED">
      <w:pPr>
        <w:pStyle w:val="TOC2"/>
        <w:rPr>
          <w:rFonts w:asciiTheme="minorHAnsi" w:eastAsiaTheme="minorEastAsia" w:hAnsiTheme="minorHAnsi"/>
          <w:noProof/>
          <w:sz w:val="22"/>
          <w:lang w:eastAsia="en-CA"/>
        </w:rPr>
      </w:pPr>
      <w:r>
        <w:rPr>
          <w:noProof/>
          <w:lang w:eastAsia="en-CA"/>
        </w:rPr>
        <w:t>6.9   Toronto Police Service Major Incident Command Centre (MICC)</w:t>
      </w:r>
      <w:r>
        <w:rPr>
          <w:noProof/>
        </w:rPr>
        <w:tab/>
      </w:r>
      <w:r>
        <w:rPr>
          <w:noProof/>
        </w:rPr>
        <w:fldChar w:fldCharType="begin"/>
      </w:r>
      <w:r>
        <w:rPr>
          <w:noProof/>
        </w:rPr>
        <w:instrText xml:space="preserve"> PAGEREF _Toc463253290 \h </w:instrText>
      </w:r>
      <w:r>
        <w:rPr>
          <w:noProof/>
        </w:rPr>
      </w:r>
      <w:r>
        <w:rPr>
          <w:noProof/>
        </w:rPr>
        <w:fldChar w:fldCharType="separate"/>
      </w:r>
      <w:r>
        <w:rPr>
          <w:noProof/>
        </w:rPr>
        <w:t>16</w:t>
      </w:r>
      <w:r>
        <w:rPr>
          <w:noProof/>
        </w:rPr>
        <w:fldChar w:fldCharType="end"/>
      </w:r>
    </w:p>
    <w:p w14:paraId="6F76D5C1" w14:textId="77777777" w:rsidR="000A2EED" w:rsidRDefault="000A2EED">
      <w:pPr>
        <w:pStyle w:val="TOC2"/>
        <w:rPr>
          <w:rFonts w:asciiTheme="minorHAnsi" w:eastAsiaTheme="minorEastAsia" w:hAnsiTheme="minorHAnsi"/>
          <w:noProof/>
          <w:sz w:val="22"/>
          <w:lang w:eastAsia="en-CA"/>
        </w:rPr>
      </w:pPr>
      <w:r>
        <w:rPr>
          <w:noProof/>
          <w:lang w:eastAsia="en-CA"/>
        </w:rPr>
        <w:t xml:space="preserve">6.10 </w:t>
      </w:r>
      <w:r>
        <w:rPr>
          <w:rFonts w:asciiTheme="minorHAnsi" w:eastAsiaTheme="minorEastAsia" w:hAnsiTheme="minorHAnsi"/>
          <w:noProof/>
          <w:sz w:val="22"/>
          <w:lang w:eastAsia="en-CA"/>
        </w:rPr>
        <w:tab/>
      </w:r>
      <w:r>
        <w:rPr>
          <w:noProof/>
          <w:lang w:eastAsia="en-CA"/>
        </w:rPr>
        <w:t>Councillor Roles in an Emergency</w:t>
      </w:r>
      <w:r>
        <w:rPr>
          <w:noProof/>
        </w:rPr>
        <w:tab/>
      </w:r>
      <w:r>
        <w:rPr>
          <w:noProof/>
        </w:rPr>
        <w:fldChar w:fldCharType="begin"/>
      </w:r>
      <w:r>
        <w:rPr>
          <w:noProof/>
        </w:rPr>
        <w:instrText xml:space="preserve"> PAGEREF _Toc463253291 \h </w:instrText>
      </w:r>
      <w:r>
        <w:rPr>
          <w:noProof/>
        </w:rPr>
      </w:r>
      <w:r>
        <w:rPr>
          <w:noProof/>
        </w:rPr>
        <w:fldChar w:fldCharType="separate"/>
      </w:r>
      <w:r>
        <w:rPr>
          <w:noProof/>
        </w:rPr>
        <w:t>17</w:t>
      </w:r>
      <w:r>
        <w:rPr>
          <w:noProof/>
        </w:rPr>
        <w:fldChar w:fldCharType="end"/>
      </w:r>
    </w:p>
    <w:p w14:paraId="3CF333C4" w14:textId="77777777" w:rsidR="000A2EED" w:rsidRDefault="000A2EED">
      <w:pPr>
        <w:pStyle w:val="TOC2"/>
        <w:rPr>
          <w:rFonts w:asciiTheme="minorHAnsi" w:eastAsiaTheme="minorEastAsia" w:hAnsiTheme="minorHAnsi"/>
          <w:noProof/>
          <w:sz w:val="22"/>
          <w:lang w:eastAsia="en-CA"/>
        </w:rPr>
      </w:pPr>
      <w:r>
        <w:rPr>
          <w:noProof/>
        </w:rPr>
        <w:t>6.11</w:t>
      </w:r>
      <w:r>
        <w:rPr>
          <w:rFonts w:asciiTheme="minorHAnsi" w:eastAsiaTheme="minorEastAsia" w:hAnsiTheme="minorHAnsi"/>
          <w:noProof/>
          <w:sz w:val="22"/>
          <w:lang w:eastAsia="en-CA"/>
        </w:rPr>
        <w:tab/>
      </w:r>
      <w:r>
        <w:rPr>
          <w:noProof/>
        </w:rPr>
        <w:t>Standardized Response Goals</w:t>
      </w:r>
      <w:r>
        <w:rPr>
          <w:noProof/>
        </w:rPr>
        <w:tab/>
      </w:r>
      <w:r>
        <w:rPr>
          <w:noProof/>
        </w:rPr>
        <w:fldChar w:fldCharType="begin"/>
      </w:r>
      <w:r>
        <w:rPr>
          <w:noProof/>
        </w:rPr>
        <w:instrText xml:space="preserve"> PAGEREF _Toc463253292 \h </w:instrText>
      </w:r>
      <w:r>
        <w:rPr>
          <w:noProof/>
        </w:rPr>
      </w:r>
      <w:r>
        <w:rPr>
          <w:noProof/>
        </w:rPr>
        <w:fldChar w:fldCharType="separate"/>
      </w:r>
      <w:r>
        <w:rPr>
          <w:noProof/>
        </w:rPr>
        <w:t>17</w:t>
      </w:r>
      <w:r>
        <w:rPr>
          <w:noProof/>
        </w:rPr>
        <w:fldChar w:fldCharType="end"/>
      </w:r>
    </w:p>
    <w:p w14:paraId="5915BA59" w14:textId="77777777" w:rsidR="000A2EED" w:rsidRDefault="000A2EED">
      <w:pPr>
        <w:pStyle w:val="TOC2"/>
        <w:rPr>
          <w:rFonts w:asciiTheme="minorHAnsi" w:eastAsiaTheme="minorEastAsia" w:hAnsiTheme="minorHAnsi"/>
          <w:noProof/>
          <w:sz w:val="22"/>
          <w:lang w:eastAsia="en-CA"/>
        </w:rPr>
      </w:pPr>
      <w:r>
        <w:rPr>
          <w:noProof/>
        </w:rPr>
        <w:t xml:space="preserve">6.12 </w:t>
      </w:r>
      <w:r>
        <w:rPr>
          <w:rFonts w:asciiTheme="minorHAnsi" w:eastAsiaTheme="minorEastAsia" w:hAnsiTheme="minorHAnsi"/>
          <w:noProof/>
          <w:sz w:val="22"/>
          <w:lang w:eastAsia="en-CA"/>
        </w:rPr>
        <w:tab/>
      </w:r>
      <w:r>
        <w:rPr>
          <w:noProof/>
        </w:rPr>
        <w:t>External Organizations – Private Sector Partners</w:t>
      </w:r>
      <w:r>
        <w:rPr>
          <w:noProof/>
        </w:rPr>
        <w:tab/>
      </w:r>
      <w:r>
        <w:rPr>
          <w:noProof/>
        </w:rPr>
        <w:fldChar w:fldCharType="begin"/>
      </w:r>
      <w:r>
        <w:rPr>
          <w:noProof/>
        </w:rPr>
        <w:instrText xml:space="preserve"> PAGEREF _Toc463253293 \h </w:instrText>
      </w:r>
      <w:r>
        <w:rPr>
          <w:noProof/>
        </w:rPr>
      </w:r>
      <w:r>
        <w:rPr>
          <w:noProof/>
        </w:rPr>
        <w:fldChar w:fldCharType="separate"/>
      </w:r>
      <w:r>
        <w:rPr>
          <w:noProof/>
        </w:rPr>
        <w:t>18</w:t>
      </w:r>
      <w:r>
        <w:rPr>
          <w:noProof/>
        </w:rPr>
        <w:fldChar w:fldCharType="end"/>
      </w:r>
    </w:p>
    <w:p w14:paraId="319AC17F" w14:textId="77777777" w:rsidR="000A2EED" w:rsidRDefault="000A2EED">
      <w:pPr>
        <w:pStyle w:val="TOC2"/>
        <w:rPr>
          <w:rFonts w:asciiTheme="minorHAnsi" w:eastAsiaTheme="minorEastAsia" w:hAnsiTheme="minorHAnsi"/>
          <w:noProof/>
          <w:sz w:val="22"/>
          <w:lang w:eastAsia="en-CA"/>
        </w:rPr>
      </w:pPr>
      <w:r>
        <w:rPr>
          <w:noProof/>
        </w:rPr>
        <w:t>6.13</w:t>
      </w:r>
      <w:r>
        <w:rPr>
          <w:rFonts w:asciiTheme="minorHAnsi" w:eastAsiaTheme="minorEastAsia" w:hAnsiTheme="minorHAnsi"/>
          <w:noProof/>
          <w:sz w:val="22"/>
          <w:lang w:eastAsia="en-CA"/>
        </w:rPr>
        <w:tab/>
      </w:r>
      <w:r>
        <w:rPr>
          <w:noProof/>
        </w:rPr>
        <w:t>Divisional Emergency Management</w:t>
      </w:r>
      <w:r>
        <w:rPr>
          <w:noProof/>
        </w:rPr>
        <w:tab/>
      </w:r>
      <w:r>
        <w:rPr>
          <w:noProof/>
        </w:rPr>
        <w:fldChar w:fldCharType="begin"/>
      </w:r>
      <w:r>
        <w:rPr>
          <w:noProof/>
        </w:rPr>
        <w:instrText xml:space="preserve"> PAGEREF _Toc463253294 \h </w:instrText>
      </w:r>
      <w:r>
        <w:rPr>
          <w:noProof/>
        </w:rPr>
      </w:r>
      <w:r>
        <w:rPr>
          <w:noProof/>
        </w:rPr>
        <w:fldChar w:fldCharType="separate"/>
      </w:r>
      <w:r>
        <w:rPr>
          <w:noProof/>
        </w:rPr>
        <w:t>18</w:t>
      </w:r>
      <w:r>
        <w:rPr>
          <w:noProof/>
        </w:rPr>
        <w:fldChar w:fldCharType="end"/>
      </w:r>
    </w:p>
    <w:p w14:paraId="18FE04D3" w14:textId="77777777" w:rsidR="000A2EED" w:rsidRDefault="000A2EED">
      <w:pPr>
        <w:pStyle w:val="TOC1"/>
        <w:rPr>
          <w:rFonts w:asciiTheme="minorHAnsi" w:hAnsiTheme="minorHAnsi" w:cstheme="minorBidi"/>
          <w:b w:val="0"/>
          <w:bCs w:val="0"/>
          <w:sz w:val="22"/>
          <w:szCs w:val="22"/>
        </w:rPr>
      </w:pPr>
      <w:r>
        <w:t>7.0</w:t>
      </w:r>
      <w:r>
        <w:rPr>
          <w:rFonts w:asciiTheme="minorHAnsi" w:hAnsiTheme="minorHAnsi" w:cstheme="minorBidi"/>
          <w:b w:val="0"/>
          <w:bCs w:val="0"/>
          <w:sz w:val="22"/>
          <w:szCs w:val="22"/>
        </w:rPr>
        <w:tab/>
      </w:r>
      <w:r>
        <w:t>Hazard Identification and Risk Assessment (HIRA)</w:t>
      </w:r>
      <w:r>
        <w:tab/>
      </w:r>
      <w:r>
        <w:fldChar w:fldCharType="begin"/>
      </w:r>
      <w:r>
        <w:instrText xml:space="preserve"> PAGEREF _Toc463253295 \h </w:instrText>
      </w:r>
      <w:r>
        <w:fldChar w:fldCharType="separate"/>
      </w:r>
      <w:r>
        <w:t>19</w:t>
      </w:r>
      <w:r>
        <w:fldChar w:fldCharType="end"/>
      </w:r>
    </w:p>
    <w:p w14:paraId="640BC467" w14:textId="77777777" w:rsidR="000A2EED" w:rsidRDefault="000A2EED">
      <w:pPr>
        <w:pStyle w:val="TOC1"/>
        <w:rPr>
          <w:rFonts w:asciiTheme="minorHAnsi" w:hAnsiTheme="minorHAnsi" w:cstheme="minorBidi"/>
          <w:b w:val="0"/>
          <w:bCs w:val="0"/>
          <w:sz w:val="22"/>
          <w:szCs w:val="22"/>
        </w:rPr>
      </w:pPr>
      <w:r>
        <w:t xml:space="preserve">8.0 </w:t>
      </w:r>
      <w:r>
        <w:rPr>
          <w:rFonts w:asciiTheme="minorHAnsi" w:hAnsiTheme="minorHAnsi" w:cstheme="minorBidi"/>
          <w:b w:val="0"/>
          <w:bCs w:val="0"/>
          <w:sz w:val="22"/>
          <w:szCs w:val="22"/>
        </w:rPr>
        <w:tab/>
      </w:r>
      <w:r>
        <w:t>Preparedness Cycle</w:t>
      </w:r>
      <w:r>
        <w:tab/>
      </w:r>
      <w:r>
        <w:fldChar w:fldCharType="begin"/>
      </w:r>
      <w:r>
        <w:instrText xml:space="preserve"> PAGEREF _Toc463253296 \h </w:instrText>
      </w:r>
      <w:r>
        <w:fldChar w:fldCharType="separate"/>
      </w:r>
      <w:r>
        <w:t>20</w:t>
      </w:r>
      <w:r>
        <w:fldChar w:fldCharType="end"/>
      </w:r>
    </w:p>
    <w:p w14:paraId="327A94A3" w14:textId="77777777" w:rsidR="000A2EED" w:rsidRDefault="000A2EED">
      <w:pPr>
        <w:pStyle w:val="TOC1"/>
        <w:rPr>
          <w:rFonts w:asciiTheme="minorHAnsi" w:hAnsiTheme="minorHAnsi" w:cstheme="minorBidi"/>
          <w:b w:val="0"/>
          <w:bCs w:val="0"/>
          <w:sz w:val="22"/>
          <w:szCs w:val="22"/>
        </w:rPr>
      </w:pPr>
      <w:r>
        <w:t xml:space="preserve">9.0 </w:t>
      </w:r>
      <w:r>
        <w:rPr>
          <w:rFonts w:asciiTheme="minorHAnsi" w:hAnsiTheme="minorHAnsi" w:cstheme="minorBidi"/>
          <w:b w:val="0"/>
          <w:bCs w:val="0"/>
          <w:sz w:val="22"/>
          <w:szCs w:val="22"/>
        </w:rPr>
        <w:tab/>
      </w:r>
      <w:r>
        <w:t>Concept of Operations</w:t>
      </w:r>
      <w:r>
        <w:tab/>
      </w:r>
      <w:r>
        <w:fldChar w:fldCharType="begin"/>
      </w:r>
      <w:r>
        <w:instrText xml:space="preserve"> PAGEREF _Toc463253297 \h </w:instrText>
      </w:r>
      <w:r>
        <w:fldChar w:fldCharType="separate"/>
      </w:r>
      <w:r>
        <w:t>21</w:t>
      </w:r>
      <w:r>
        <w:fldChar w:fldCharType="end"/>
      </w:r>
    </w:p>
    <w:p w14:paraId="23A4F64D" w14:textId="77777777" w:rsidR="000A2EED" w:rsidRDefault="000A2EED">
      <w:pPr>
        <w:pStyle w:val="TOC2"/>
        <w:rPr>
          <w:rFonts w:asciiTheme="minorHAnsi" w:eastAsiaTheme="minorEastAsia" w:hAnsiTheme="minorHAnsi"/>
          <w:noProof/>
          <w:sz w:val="22"/>
          <w:lang w:eastAsia="en-CA"/>
        </w:rPr>
      </w:pPr>
      <w:r>
        <w:rPr>
          <w:noProof/>
        </w:rPr>
        <w:t xml:space="preserve">9.1 </w:t>
      </w:r>
      <w:r>
        <w:rPr>
          <w:rFonts w:asciiTheme="minorHAnsi" w:eastAsiaTheme="minorEastAsia" w:hAnsiTheme="minorHAnsi"/>
          <w:noProof/>
          <w:sz w:val="22"/>
          <w:lang w:eastAsia="en-CA"/>
        </w:rPr>
        <w:tab/>
      </w:r>
      <w:r>
        <w:rPr>
          <w:noProof/>
        </w:rPr>
        <w:t>General</w:t>
      </w:r>
      <w:r>
        <w:rPr>
          <w:noProof/>
        </w:rPr>
        <w:tab/>
      </w:r>
      <w:r>
        <w:rPr>
          <w:noProof/>
        </w:rPr>
        <w:fldChar w:fldCharType="begin"/>
      </w:r>
      <w:r>
        <w:rPr>
          <w:noProof/>
        </w:rPr>
        <w:instrText xml:space="preserve"> PAGEREF _Toc463253298 \h </w:instrText>
      </w:r>
      <w:r>
        <w:rPr>
          <w:noProof/>
        </w:rPr>
      </w:r>
      <w:r>
        <w:rPr>
          <w:noProof/>
        </w:rPr>
        <w:fldChar w:fldCharType="separate"/>
      </w:r>
      <w:r>
        <w:rPr>
          <w:noProof/>
        </w:rPr>
        <w:t>21</w:t>
      </w:r>
      <w:r>
        <w:rPr>
          <w:noProof/>
        </w:rPr>
        <w:fldChar w:fldCharType="end"/>
      </w:r>
    </w:p>
    <w:p w14:paraId="0A89AD96" w14:textId="77777777" w:rsidR="000A2EED" w:rsidRDefault="000A2EED">
      <w:pPr>
        <w:pStyle w:val="TOC2"/>
        <w:rPr>
          <w:rFonts w:asciiTheme="minorHAnsi" w:eastAsiaTheme="minorEastAsia" w:hAnsiTheme="minorHAnsi"/>
          <w:noProof/>
          <w:sz w:val="22"/>
          <w:lang w:eastAsia="en-CA"/>
        </w:rPr>
      </w:pPr>
      <w:r>
        <w:rPr>
          <w:noProof/>
        </w:rPr>
        <w:t>9.2</w:t>
      </w:r>
      <w:r>
        <w:rPr>
          <w:rFonts w:asciiTheme="minorHAnsi" w:eastAsiaTheme="minorEastAsia" w:hAnsiTheme="minorHAnsi"/>
          <w:noProof/>
          <w:sz w:val="22"/>
          <w:lang w:eastAsia="en-CA"/>
        </w:rPr>
        <w:tab/>
      </w:r>
      <w:r>
        <w:rPr>
          <w:noProof/>
        </w:rPr>
        <w:t>Emergency Levels</w:t>
      </w:r>
      <w:r>
        <w:rPr>
          <w:noProof/>
        </w:rPr>
        <w:tab/>
      </w:r>
      <w:r>
        <w:rPr>
          <w:noProof/>
        </w:rPr>
        <w:fldChar w:fldCharType="begin"/>
      </w:r>
      <w:r>
        <w:rPr>
          <w:noProof/>
        </w:rPr>
        <w:instrText xml:space="preserve"> PAGEREF _Toc463253299 \h </w:instrText>
      </w:r>
      <w:r>
        <w:rPr>
          <w:noProof/>
        </w:rPr>
      </w:r>
      <w:r>
        <w:rPr>
          <w:noProof/>
        </w:rPr>
        <w:fldChar w:fldCharType="separate"/>
      </w:r>
      <w:r>
        <w:rPr>
          <w:noProof/>
        </w:rPr>
        <w:t>22</w:t>
      </w:r>
      <w:r>
        <w:rPr>
          <w:noProof/>
        </w:rPr>
        <w:fldChar w:fldCharType="end"/>
      </w:r>
    </w:p>
    <w:p w14:paraId="5ED4FD27" w14:textId="77777777" w:rsidR="000A2EED" w:rsidRDefault="000A2EED">
      <w:pPr>
        <w:pStyle w:val="TOC2"/>
        <w:rPr>
          <w:rFonts w:asciiTheme="minorHAnsi" w:eastAsiaTheme="minorEastAsia" w:hAnsiTheme="minorHAnsi"/>
          <w:noProof/>
          <w:sz w:val="22"/>
          <w:lang w:eastAsia="en-CA"/>
        </w:rPr>
      </w:pPr>
      <w:r>
        <w:rPr>
          <w:noProof/>
        </w:rPr>
        <w:t>9.3</w:t>
      </w:r>
      <w:r>
        <w:rPr>
          <w:rFonts w:asciiTheme="minorHAnsi" w:eastAsiaTheme="minorEastAsia" w:hAnsiTheme="minorHAnsi"/>
          <w:noProof/>
          <w:sz w:val="22"/>
          <w:lang w:eastAsia="en-CA"/>
        </w:rPr>
        <w:tab/>
      </w:r>
      <w:r>
        <w:rPr>
          <w:noProof/>
        </w:rPr>
        <w:t>Emergency Support Functions (ESFs)</w:t>
      </w:r>
      <w:r>
        <w:rPr>
          <w:noProof/>
        </w:rPr>
        <w:tab/>
      </w:r>
      <w:r>
        <w:rPr>
          <w:noProof/>
        </w:rPr>
        <w:fldChar w:fldCharType="begin"/>
      </w:r>
      <w:r>
        <w:rPr>
          <w:noProof/>
        </w:rPr>
        <w:instrText xml:space="preserve"> PAGEREF _Toc463253300 \h </w:instrText>
      </w:r>
      <w:r>
        <w:rPr>
          <w:noProof/>
        </w:rPr>
      </w:r>
      <w:r>
        <w:rPr>
          <w:noProof/>
        </w:rPr>
        <w:fldChar w:fldCharType="separate"/>
      </w:r>
      <w:r>
        <w:rPr>
          <w:noProof/>
        </w:rPr>
        <w:t>27</w:t>
      </w:r>
      <w:r>
        <w:rPr>
          <w:noProof/>
        </w:rPr>
        <w:fldChar w:fldCharType="end"/>
      </w:r>
    </w:p>
    <w:p w14:paraId="2C009AB5" w14:textId="77777777" w:rsidR="000A2EED" w:rsidRDefault="000A2EED">
      <w:pPr>
        <w:pStyle w:val="TOC2"/>
        <w:rPr>
          <w:rFonts w:asciiTheme="minorHAnsi" w:eastAsiaTheme="minorEastAsia" w:hAnsiTheme="minorHAnsi"/>
          <w:noProof/>
          <w:sz w:val="22"/>
          <w:lang w:eastAsia="en-CA"/>
        </w:rPr>
      </w:pPr>
      <w:r>
        <w:rPr>
          <w:noProof/>
        </w:rPr>
        <w:t>9.4</w:t>
      </w:r>
      <w:r>
        <w:rPr>
          <w:rFonts w:asciiTheme="minorHAnsi" w:eastAsiaTheme="minorEastAsia" w:hAnsiTheme="minorHAnsi"/>
          <w:noProof/>
          <w:sz w:val="22"/>
          <w:lang w:eastAsia="en-CA"/>
        </w:rPr>
        <w:tab/>
      </w:r>
      <w:r>
        <w:rPr>
          <w:noProof/>
        </w:rPr>
        <w:t>Risk Specific Plans (RSPs)</w:t>
      </w:r>
      <w:r>
        <w:rPr>
          <w:noProof/>
        </w:rPr>
        <w:tab/>
      </w:r>
      <w:r>
        <w:rPr>
          <w:noProof/>
        </w:rPr>
        <w:fldChar w:fldCharType="begin"/>
      </w:r>
      <w:r>
        <w:rPr>
          <w:noProof/>
        </w:rPr>
        <w:instrText xml:space="preserve"> PAGEREF _Toc463253301 \h </w:instrText>
      </w:r>
      <w:r>
        <w:rPr>
          <w:noProof/>
        </w:rPr>
      </w:r>
      <w:r>
        <w:rPr>
          <w:noProof/>
        </w:rPr>
        <w:fldChar w:fldCharType="separate"/>
      </w:r>
      <w:r>
        <w:rPr>
          <w:noProof/>
        </w:rPr>
        <w:t>30</w:t>
      </w:r>
      <w:r>
        <w:rPr>
          <w:noProof/>
        </w:rPr>
        <w:fldChar w:fldCharType="end"/>
      </w:r>
    </w:p>
    <w:p w14:paraId="2E3BEDEB" w14:textId="77777777" w:rsidR="000A2EED" w:rsidRDefault="000A2EED">
      <w:pPr>
        <w:pStyle w:val="TOC1"/>
        <w:rPr>
          <w:rFonts w:asciiTheme="minorHAnsi" w:hAnsiTheme="minorHAnsi" w:cstheme="minorBidi"/>
          <w:b w:val="0"/>
          <w:bCs w:val="0"/>
          <w:sz w:val="22"/>
          <w:szCs w:val="22"/>
        </w:rPr>
      </w:pPr>
      <w:r>
        <w:t>10.0 Recovery Operations</w:t>
      </w:r>
      <w:r>
        <w:tab/>
      </w:r>
      <w:r>
        <w:fldChar w:fldCharType="begin"/>
      </w:r>
      <w:r>
        <w:instrText xml:space="preserve"> PAGEREF _Toc463253302 \h </w:instrText>
      </w:r>
      <w:r>
        <w:fldChar w:fldCharType="separate"/>
      </w:r>
      <w:r>
        <w:t>31</w:t>
      </w:r>
      <w:r>
        <w:fldChar w:fldCharType="end"/>
      </w:r>
    </w:p>
    <w:p w14:paraId="4C2313E2" w14:textId="77777777" w:rsidR="000A2EED" w:rsidRDefault="000A2EED">
      <w:pPr>
        <w:pStyle w:val="TOC1"/>
        <w:rPr>
          <w:rFonts w:asciiTheme="minorHAnsi" w:hAnsiTheme="minorHAnsi" w:cstheme="minorBidi"/>
          <w:b w:val="0"/>
          <w:bCs w:val="0"/>
          <w:sz w:val="22"/>
          <w:szCs w:val="22"/>
        </w:rPr>
      </w:pPr>
      <w:r>
        <w:t>11.0 Revision History</w:t>
      </w:r>
      <w:r>
        <w:tab/>
      </w:r>
      <w:r>
        <w:fldChar w:fldCharType="begin"/>
      </w:r>
      <w:r>
        <w:instrText xml:space="preserve"> PAGEREF _Toc463253303 \h </w:instrText>
      </w:r>
      <w:r>
        <w:fldChar w:fldCharType="separate"/>
      </w:r>
      <w:r>
        <w:t>32</w:t>
      </w:r>
      <w:r>
        <w:fldChar w:fldCharType="end"/>
      </w:r>
    </w:p>
    <w:p w14:paraId="3D8BB132" w14:textId="77777777" w:rsidR="00FE6EC1" w:rsidRPr="00FE6EC1" w:rsidRDefault="00987B37" w:rsidP="00032BB6">
      <w:pPr>
        <w:tabs>
          <w:tab w:val="left" w:pos="540"/>
        </w:tabs>
      </w:pPr>
      <w:r w:rsidRPr="00BD57AA">
        <w:fldChar w:fldCharType="end"/>
      </w:r>
      <w:bookmarkStart w:id="0" w:name="_Toc317068199"/>
    </w:p>
    <w:p w14:paraId="77D68050" w14:textId="77777777" w:rsidR="00FE6EC1" w:rsidRDefault="00FE6EC1">
      <w:pPr>
        <w:rPr>
          <w:rFonts w:eastAsia="Times New Roman" w:cs="Arial"/>
          <w:b/>
          <w:bCs/>
          <w:noProof/>
          <w:sz w:val="32"/>
          <w:szCs w:val="24"/>
          <w:lang w:val="en-US" w:eastAsia="en-CA"/>
        </w:rPr>
      </w:pPr>
      <w:r>
        <w:br w:type="page"/>
      </w:r>
    </w:p>
    <w:p w14:paraId="7CF2D1BD" w14:textId="33199784" w:rsidR="005C1A53" w:rsidRDefault="005C1A53" w:rsidP="00BD57AA">
      <w:pPr>
        <w:pStyle w:val="Heading1"/>
      </w:pPr>
      <w:bookmarkStart w:id="1" w:name="_Toc463253274"/>
      <w:r w:rsidRPr="005C1A53">
        <w:lastRenderedPageBreak/>
        <w:t xml:space="preserve">1.0 </w:t>
      </w:r>
      <w:r w:rsidRPr="005C1A53">
        <w:tab/>
        <w:t>Introduction</w:t>
      </w:r>
      <w:bookmarkEnd w:id="0"/>
      <w:bookmarkEnd w:id="1"/>
    </w:p>
    <w:p w14:paraId="678F6734" w14:textId="77777777" w:rsidR="005C1A53" w:rsidRPr="005C1A53" w:rsidRDefault="005C1A53" w:rsidP="00100BD8">
      <w:pPr>
        <w:tabs>
          <w:tab w:val="left" w:pos="-720"/>
        </w:tabs>
        <w:spacing w:after="0"/>
        <w:rPr>
          <w:rFonts w:eastAsia="Times New Roman" w:cs="Arial"/>
          <w:szCs w:val="24"/>
          <w:lang w:val="en-US"/>
        </w:rPr>
      </w:pPr>
      <w:r w:rsidRPr="005C1A53">
        <w:rPr>
          <w:rFonts w:eastAsia="Times New Roman" w:cs="Arial"/>
          <w:szCs w:val="24"/>
          <w:lang w:val="en-US"/>
        </w:rPr>
        <w:t xml:space="preserve">The City of Toronto is vulnerable to numerous hazards. The hazards can be natural such as extreme weather, human-caused such as a special event or cyber-attack, or technological such as those involving hazardous materials, infrastructure disruptions, and utility and power failures.  </w:t>
      </w:r>
    </w:p>
    <w:p w14:paraId="03773353" w14:textId="77777777" w:rsidR="005C1A53" w:rsidRPr="005C1A53" w:rsidRDefault="005C1A53" w:rsidP="00100BD8">
      <w:pPr>
        <w:tabs>
          <w:tab w:val="left" w:pos="-720"/>
        </w:tabs>
        <w:spacing w:after="0"/>
        <w:rPr>
          <w:rFonts w:eastAsia="Times New Roman" w:cs="Arial"/>
          <w:szCs w:val="24"/>
          <w:lang w:val="en-US"/>
        </w:rPr>
      </w:pPr>
    </w:p>
    <w:p w14:paraId="0EF8AD2E" w14:textId="77777777" w:rsidR="005C1A53" w:rsidRPr="005C1A53" w:rsidRDefault="005C1A53" w:rsidP="00100BD8">
      <w:pPr>
        <w:tabs>
          <w:tab w:val="left" w:pos="-720"/>
        </w:tabs>
        <w:spacing w:after="0"/>
        <w:rPr>
          <w:rFonts w:eastAsia="Times New Roman" w:cs="Arial"/>
          <w:szCs w:val="24"/>
          <w:lang w:val="en-US"/>
        </w:rPr>
      </w:pPr>
      <w:r w:rsidRPr="005C1A53">
        <w:rPr>
          <w:rFonts w:eastAsia="Times New Roman" w:cs="Arial"/>
          <w:szCs w:val="24"/>
          <w:lang w:val="en-US"/>
        </w:rPr>
        <w:t xml:space="preserve">The City </w:t>
      </w:r>
      <w:r w:rsidR="00237A6F">
        <w:rPr>
          <w:rFonts w:eastAsia="Times New Roman" w:cs="Arial"/>
          <w:szCs w:val="24"/>
          <w:lang w:val="en-US"/>
        </w:rPr>
        <w:t>of Toronto Emergency Plan (the P</w:t>
      </w:r>
      <w:r w:rsidRPr="005C1A53">
        <w:rPr>
          <w:rFonts w:eastAsia="Times New Roman" w:cs="Arial"/>
          <w:szCs w:val="24"/>
          <w:lang w:val="en-US"/>
        </w:rPr>
        <w:t>lan) establishes the framework that ensures the City is prepared to deal with any of these hazards. It is the methodology through which the City will mobilize its resources in the event of an emergency, thereby restoring the municipali</w:t>
      </w:r>
      <w:r w:rsidR="00237A6F">
        <w:rPr>
          <w:rFonts w:eastAsia="Times New Roman" w:cs="Arial"/>
          <w:szCs w:val="24"/>
          <w:lang w:val="en-US"/>
        </w:rPr>
        <w:t>ty to a state of normalcy. The P</w:t>
      </w:r>
      <w:r w:rsidRPr="005C1A53">
        <w:rPr>
          <w:rFonts w:eastAsia="Times New Roman" w:cs="Arial"/>
          <w:szCs w:val="24"/>
          <w:lang w:val="en-US"/>
        </w:rPr>
        <w:t>lan is designed to ensure that all agencies which may become involved in an emergency are aware of their respective roles and responsibilities during that emergency and participate in the emergency management program.</w:t>
      </w:r>
    </w:p>
    <w:p w14:paraId="75186FC3" w14:textId="77777777" w:rsidR="005C1A53" w:rsidRPr="005C1A53" w:rsidRDefault="005C1A53" w:rsidP="00100BD8">
      <w:pPr>
        <w:tabs>
          <w:tab w:val="left" w:pos="-720"/>
        </w:tabs>
        <w:spacing w:after="0"/>
        <w:rPr>
          <w:rFonts w:eastAsia="Times New Roman" w:cs="Arial"/>
          <w:szCs w:val="24"/>
          <w:lang w:val="en-US"/>
        </w:rPr>
      </w:pPr>
    </w:p>
    <w:p w14:paraId="45847291" w14:textId="77777777" w:rsidR="005C1A53" w:rsidRPr="005C1A53" w:rsidRDefault="005C1A53" w:rsidP="00100BD8">
      <w:pPr>
        <w:tabs>
          <w:tab w:val="left" w:pos="-720"/>
        </w:tabs>
        <w:spacing w:after="0"/>
        <w:rPr>
          <w:rFonts w:eastAsia="Times New Roman" w:cs="Arial"/>
          <w:szCs w:val="24"/>
          <w:lang w:val="en-US"/>
        </w:rPr>
      </w:pPr>
      <w:r w:rsidRPr="005C1A53">
        <w:rPr>
          <w:rFonts w:eastAsia="Times New Roman" w:cs="Arial"/>
          <w:szCs w:val="24"/>
          <w:lang w:val="en-US"/>
        </w:rPr>
        <w:t>Additionally, the Emergency Plan makes provisions for the earliest possible coordinated response to an emergency, an understanding of the personnel and resources available to the City, and recognition that additional expertise and resources can be called upon if required.</w:t>
      </w:r>
    </w:p>
    <w:p w14:paraId="052BFFB8" w14:textId="77777777" w:rsidR="005C1A53" w:rsidRPr="005C1A53" w:rsidRDefault="005C1A53" w:rsidP="00100BD8">
      <w:pPr>
        <w:tabs>
          <w:tab w:val="left" w:pos="-720"/>
        </w:tabs>
        <w:spacing w:after="0"/>
        <w:rPr>
          <w:rFonts w:eastAsia="Times New Roman" w:cs="Arial"/>
          <w:szCs w:val="24"/>
          <w:lang w:val="en-US"/>
        </w:rPr>
      </w:pPr>
    </w:p>
    <w:p w14:paraId="03FDDD8F" w14:textId="7FC85543" w:rsidR="005C1A53" w:rsidRPr="005C1A53" w:rsidRDefault="005C1A53" w:rsidP="00100BD8">
      <w:pPr>
        <w:tabs>
          <w:tab w:val="left" w:pos="-720"/>
        </w:tabs>
        <w:spacing w:after="0"/>
        <w:rPr>
          <w:rFonts w:eastAsia="Times New Roman" w:cs="Arial"/>
          <w:b/>
          <w:szCs w:val="24"/>
          <w:lang w:val="en-US"/>
        </w:rPr>
      </w:pPr>
      <w:r w:rsidRPr="005C1A53">
        <w:rPr>
          <w:rFonts w:eastAsia="Times New Roman" w:cs="Arial"/>
          <w:b/>
          <w:szCs w:val="24"/>
          <w:lang w:val="en-US"/>
        </w:rPr>
        <w:t>The Emergency Plan is utilized as a tool to assist emergency and municipal services and officials in their emergency re</w:t>
      </w:r>
      <w:r w:rsidR="00482A59">
        <w:rPr>
          <w:rFonts w:eastAsia="Times New Roman" w:cs="Arial"/>
          <w:b/>
          <w:szCs w:val="24"/>
          <w:lang w:val="en-US"/>
        </w:rPr>
        <w:t>sponse activities to provide an</w:t>
      </w:r>
      <w:r w:rsidRPr="005C1A53">
        <w:rPr>
          <w:rFonts w:eastAsia="Times New Roman" w:cs="Arial"/>
          <w:b/>
          <w:szCs w:val="24"/>
          <w:lang w:val="en-US"/>
        </w:rPr>
        <w:t xml:space="preserve"> efficient and effective response to an emergency. The Plan must be flexible enough to adapt to a broad spectrum of emergencies and </w:t>
      </w:r>
      <w:r w:rsidRPr="005C1A53">
        <w:rPr>
          <w:rFonts w:eastAsia="Times New Roman" w:cs="Arial"/>
          <w:b/>
          <w:i/>
          <w:szCs w:val="24"/>
          <w:lang w:val="en-US"/>
        </w:rPr>
        <w:t>must</w:t>
      </w:r>
      <w:r w:rsidRPr="005C1A53">
        <w:rPr>
          <w:rFonts w:eastAsia="Times New Roman" w:cs="Arial"/>
          <w:b/>
          <w:szCs w:val="24"/>
          <w:lang w:val="en-US"/>
        </w:rPr>
        <w:t xml:space="preserve"> be supported with:</w:t>
      </w:r>
    </w:p>
    <w:p w14:paraId="3D2974C4" w14:textId="77777777" w:rsidR="005C1A53" w:rsidRPr="005C1A53" w:rsidRDefault="005C1A53" w:rsidP="00100BD8">
      <w:pPr>
        <w:tabs>
          <w:tab w:val="left" w:pos="-720"/>
        </w:tabs>
        <w:spacing w:after="0"/>
        <w:rPr>
          <w:rFonts w:eastAsia="Times New Roman" w:cs="Arial"/>
          <w:b/>
          <w:szCs w:val="24"/>
          <w:lang w:val="en-US"/>
        </w:rPr>
      </w:pPr>
    </w:p>
    <w:p w14:paraId="7A71576B"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b/>
          <w:szCs w:val="24"/>
          <w:lang w:val="en-US"/>
        </w:rPr>
        <w:t>Adequate personnel, equipment and expertise from the response agencies;</w:t>
      </w:r>
    </w:p>
    <w:p w14:paraId="6933AA5D" w14:textId="77777777" w:rsidR="005C1A53" w:rsidRPr="005C1A53" w:rsidRDefault="005C1A53" w:rsidP="00100BD8">
      <w:pPr>
        <w:tabs>
          <w:tab w:val="left" w:pos="-720"/>
          <w:tab w:val="left" w:pos="0"/>
          <w:tab w:val="left" w:pos="720"/>
        </w:tabs>
        <w:spacing w:after="0"/>
        <w:rPr>
          <w:rFonts w:eastAsia="Times New Roman" w:cs="Arial"/>
          <w:b/>
          <w:szCs w:val="24"/>
          <w:lang w:val="en-US"/>
        </w:rPr>
      </w:pPr>
    </w:p>
    <w:p w14:paraId="7E1BB3C8"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b/>
          <w:szCs w:val="24"/>
          <w:lang w:val="en-US"/>
        </w:rPr>
        <w:t>Fa</w:t>
      </w:r>
      <w:r w:rsidR="00482A59">
        <w:rPr>
          <w:rFonts w:eastAsia="Times New Roman" w:cs="Arial"/>
          <w:b/>
          <w:szCs w:val="24"/>
          <w:lang w:val="en-US"/>
        </w:rPr>
        <w:t>miliarity with contents of the P</w:t>
      </w:r>
      <w:r w:rsidRPr="005C1A53">
        <w:rPr>
          <w:rFonts w:eastAsia="Times New Roman" w:cs="Arial"/>
          <w:b/>
          <w:szCs w:val="24"/>
          <w:lang w:val="en-US"/>
        </w:rPr>
        <w:t>lan and its supporting documents by participating agencies;</w:t>
      </w:r>
    </w:p>
    <w:p w14:paraId="07CD057B" w14:textId="77777777" w:rsidR="005C1A53" w:rsidRPr="005C1A53" w:rsidRDefault="005C1A53" w:rsidP="00100BD8">
      <w:pPr>
        <w:tabs>
          <w:tab w:val="left" w:pos="-720"/>
          <w:tab w:val="left" w:pos="0"/>
          <w:tab w:val="left" w:pos="720"/>
        </w:tabs>
        <w:spacing w:after="0"/>
        <w:rPr>
          <w:rFonts w:eastAsia="Times New Roman" w:cs="Arial"/>
          <w:b/>
          <w:szCs w:val="24"/>
          <w:lang w:val="en-US"/>
        </w:rPr>
      </w:pPr>
    </w:p>
    <w:p w14:paraId="5F58030B"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b/>
          <w:szCs w:val="24"/>
          <w:lang w:val="en-US"/>
        </w:rPr>
        <w:t>Training and exercises;</w:t>
      </w:r>
    </w:p>
    <w:p w14:paraId="4E79A226" w14:textId="77777777" w:rsidR="005C1A53" w:rsidRPr="005C1A53" w:rsidRDefault="005C1A53" w:rsidP="00100BD8">
      <w:pPr>
        <w:tabs>
          <w:tab w:val="left" w:pos="-720"/>
          <w:tab w:val="left" w:pos="0"/>
          <w:tab w:val="left" w:pos="720"/>
        </w:tabs>
        <w:spacing w:after="0"/>
        <w:rPr>
          <w:rFonts w:eastAsia="Times New Roman" w:cs="Arial"/>
          <w:b/>
          <w:szCs w:val="24"/>
          <w:lang w:val="en-US"/>
        </w:rPr>
      </w:pPr>
    </w:p>
    <w:p w14:paraId="2B4E6DE3"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b/>
          <w:szCs w:val="24"/>
          <w:lang w:val="en-US"/>
        </w:rPr>
        <w:t xml:space="preserve">Awareness of resources available from </w:t>
      </w:r>
      <w:proofErr w:type="spellStart"/>
      <w:r w:rsidRPr="005C1A53">
        <w:rPr>
          <w:rFonts w:eastAsia="Times New Roman" w:cs="Arial"/>
          <w:b/>
          <w:szCs w:val="24"/>
          <w:lang w:val="en-US"/>
        </w:rPr>
        <w:t>neighbouring</w:t>
      </w:r>
      <w:proofErr w:type="spellEnd"/>
      <w:r w:rsidRPr="005C1A53">
        <w:rPr>
          <w:rFonts w:eastAsia="Times New Roman" w:cs="Arial"/>
          <w:b/>
          <w:szCs w:val="24"/>
          <w:lang w:val="en-US"/>
        </w:rPr>
        <w:t xml:space="preserve"> municipalities and the private sector, supplemented by prearranged agreements;</w:t>
      </w:r>
    </w:p>
    <w:p w14:paraId="7ADA6E62" w14:textId="77777777" w:rsidR="005C1A53" w:rsidRPr="005C1A53" w:rsidRDefault="005C1A53" w:rsidP="00100BD8">
      <w:pPr>
        <w:tabs>
          <w:tab w:val="left" w:pos="-720"/>
          <w:tab w:val="left" w:pos="0"/>
          <w:tab w:val="left" w:pos="720"/>
        </w:tabs>
        <w:spacing w:after="0"/>
        <w:rPr>
          <w:rFonts w:eastAsia="Times New Roman" w:cs="Arial"/>
          <w:b/>
          <w:szCs w:val="24"/>
          <w:lang w:val="en-US"/>
        </w:rPr>
      </w:pPr>
    </w:p>
    <w:p w14:paraId="28C9AC66"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b/>
          <w:szCs w:val="24"/>
          <w:lang w:val="en-US"/>
        </w:rPr>
        <w:t>Testing of the Plan on a regular basis; and</w:t>
      </w:r>
    </w:p>
    <w:p w14:paraId="5BE79633" w14:textId="77777777" w:rsidR="005C1A53" w:rsidRPr="005C1A53" w:rsidRDefault="005C1A53" w:rsidP="00100BD8">
      <w:pPr>
        <w:tabs>
          <w:tab w:val="left" w:pos="-720"/>
          <w:tab w:val="left" w:pos="0"/>
          <w:tab w:val="left" w:pos="720"/>
        </w:tabs>
        <w:spacing w:after="0"/>
        <w:rPr>
          <w:rFonts w:eastAsia="Times New Roman" w:cs="Arial"/>
          <w:b/>
          <w:szCs w:val="24"/>
          <w:lang w:val="en-US"/>
        </w:rPr>
      </w:pPr>
    </w:p>
    <w:p w14:paraId="5E7A17DD"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b/>
          <w:szCs w:val="24"/>
          <w:lang w:val="en-US"/>
        </w:rPr>
        <w:t>Review of the Plan following an emergency or exercise where it was implemented.</w:t>
      </w:r>
    </w:p>
    <w:p w14:paraId="0CF2645C" w14:textId="77777777" w:rsidR="005C1A53" w:rsidRPr="005C1A53" w:rsidRDefault="005C1A53" w:rsidP="00100BD8">
      <w:pPr>
        <w:tabs>
          <w:tab w:val="left" w:pos="-720"/>
          <w:tab w:val="left" w:pos="0"/>
          <w:tab w:val="left" w:pos="720"/>
        </w:tabs>
        <w:spacing w:after="0"/>
        <w:rPr>
          <w:rFonts w:eastAsia="Times New Roman" w:cs="Arial"/>
          <w:b/>
          <w:szCs w:val="24"/>
          <w:lang w:val="en-US"/>
        </w:rPr>
      </w:pPr>
    </w:p>
    <w:p w14:paraId="4A00E68D"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The </w:t>
      </w:r>
      <w:r w:rsidRPr="005C1A53">
        <w:rPr>
          <w:rFonts w:eastAsia="Times New Roman" w:cs="Arial"/>
          <w:b/>
          <w:szCs w:val="24"/>
          <w:lang w:val="en-US"/>
        </w:rPr>
        <w:t>Emergency Plan</w:t>
      </w:r>
      <w:r w:rsidRPr="005C1A53">
        <w:rPr>
          <w:rFonts w:eastAsia="Times New Roman" w:cs="Arial"/>
          <w:szCs w:val="24"/>
          <w:lang w:val="en-US"/>
        </w:rPr>
        <w:t xml:space="preserve"> outlines how City agencies will respond to, recover from, and mitigate t</w:t>
      </w:r>
      <w:r w:rsidR="00237A6F">
        <w:rPr>
          <w:rFonts w:eastAsia="Times New Roman" w:cs="Arial"/>
          <w:szCs w:val="24"/>
          <w:lang w:val="en-US"/>
        </w:rPr>
        <w:t>he impact of an emergency. The P</w:t>
      </w:r>
      <w:r w:rsidRPr="005C1A53">
        <w:rPr>
          <w:rFonts w:eastAsia="Times New Roman" w:cs="Arial"/>
          <w:szCs w:val="24"/>
          <w:lang w:val="en-US"/>
        </w:rPr>
        <w:t>lan contains sections that describe legal authorities, planning assumptions, concept of operations, operational life cycle, organizational responsibilities, and the preparedness cycle.</w:t>
      </w:r>
    </w:p>
    <w:p w14:paraId="1F9993DB" w14:textId="77777777" w:rsidR="005C1A53" w:rsidRPr="005C1A53" w:rsidRDefault="005C1A53" w:rsidP="00100BD8">
      <w:pPr>
        <w:spacing w:after="0"/>
        <w:rPr>
          <w:rFonts w:eastAsia="Times New Roman" w:cs="Arial"/>
          <w:b/>
          <w:szCs w:val="24"/>
          <w:lang w:val="en-US"/>
        </w:rPr>
      </w:pPr>
    </w:p>
    <w:p w14:paraId="61C9E9DC" w14:textId="317E11EC" w:rsidR="005C1A53" w:rsidRPr="005C1A53" w:rsidRDefault="005C1A53" w:rsidP="00100BD8">
      <w:pPr>
        <w:autoSpaceDE w:val="0"/>
        <w:autoSpaceDN w:val="0"/>
        <w:adjustRightInd w:val="0"/>
        <w:spacing w:after="0"/>
        <w:rPr>
          <w:rFonts w:eastAsia="Times New Roman" w:cs="Arial"/>
          <w:szCs w:val="24"/>
          <w:lang w:val="en-US"/>
        </w:rPr>
      </w:pPr>
      <w:r w:rsidRPr="005C1A53">
        <w:rPr>
          <w:rFonts w:eastAsia="Times New Roman" w:cs="Arial"/>
          <w:b/>
          <w:szCs w:val="24"/>
          <w:lang w:val="en-US"/>
        </w:rPr>
        <w:t>Emergency Support Functions (ESFs)</w:t>
      </w:r>
      <w:r w:rsidRPr="005C1A53">
        <w:rPr>
          <w:rFonts w:eastAsia="Times New Roman" w:cs="Arial"/>
          <w:szCs w:val="24"/>
          <w:lang w:val="en-US"/>
        </w:rPr>
        <w:t xml:space="preserve"> a</w:t>
      </w:r>
      <w:r w:rsidR="00237A6F">
        <w:rPr>
          <w:rFonts w:eastAsia="Times New Roman" w:cs="Arial"/>
          <w:szCs w:val="24"/>
          <w:lang w:val="en-US"/>
        </w:rPr>
        <w:t>re supporting documents to the P</w:t>
      </w:r>
      <w:r w:rsidRPr="005C1A53">
        <w:rPr>
          <w:rFonts w:eastAsia="Times New Roman" w:cs="Arial"/>
          <w:szCs w:val="24"/>
          <w:lang w:val="en-US"/>
        </w:rPr>
        <w:t>lan that provi</w:t>
      </w:r>
      <w:r w:rsidR="00573B80">
        <w:rPr>
          <w:rFonts w:eastAsia="Times New Roman" w:cs="Arial"/>
          <w:szCs w:val="24"/>
          <w:lang w:val="en-US"/>
        </w:rPr>
        <w:t xml:space="preserve">de structure for City </w:t>
      </w:r>
      <w:r w:rsidRPr="005C1A53">
        <w:rPr>
          <w:rFonts w:eastAsia="Times New Roman" w:cs="Arial"/>
          <w:szCs w:val="24"/>
          <w:lang w:val="en-US"/>
        </w:rPr>
        <w:t>Divisions</w:t>
      </w:r>
      <w:r w:rsidR="00573B80">
        <w:rPr>
          <w:rFonts w:eastAsia="Times New Roman" w:cs="Arial"/>
          <w:szCs w:val="24"/>
          <w:lang w:val="en-US"/>
        </w:rPr>
        <w:t>, Agencies</w:t>
      </w:r>
      <w:r w:rsidRPr="005C1A53">
        <w:rPr>
          <w:rFonts w:eastAsia="Times New Roman" w:cs="Arial"/>
          <w:szCs w:val="24"/>
          <w:lang w:val="en-US"/>
        </w:rPr>
        <w:t xml:space="preserve"> </w:t>
      </w:r>
      <w:r w:rsidR="0024074F">
        <w:rPr>
          <w:rFonts w:eastAsia="Times New Roman" w:cs="Arial"/>
          <w:szCs w:val="24"/>
          <w:lang w:val="en-US"/>
        </w:rPr>
        <w:t xml:space="preserve">and Corporations </w:t>
      </w:r>
      <w:r w:rsidRPr="005C1A53">
        <w:rPr>
          <w:rFonts w:eastAsia="Times New Roman" w:cs="Arial"/>
          <w:szCs w:val="24"/>
          <w:lang w:val="en-US"/>
        </w:rPr>
        <w:t>(</w:t>
      </w:r>
      <w:r w:rsidR="0024074F">
        <w:rPr>
          <w:rFonts w:eastAsia="Times New Roman" w:cs="Arial"/>
          <w:szCs w:val="24"/>
          <w:lang w:val="en-US"/>
        </w:rPr>
        <w:t>DAC</w:t>
      </w:r>
      <w:r w:rsidRPr="005C1A53">
        <w:rPr>
          <w:rFonts w:eastAsia="Times New Roman" w:cs="Arial"/>
          <w:szCs w:val="24"/>
          <w:lang w:val="en-US"/>
        </w:rPr>
        <w:t>s) and partners that work collaboratively to provide coordinated support, resources and personnel during an emergency response to an incident. The documents describe how the D</w:t>
      </w:r>
      <w:r w:rsidR="0024074F">
        <w:rPr>
          <w:rFonts w:eastAsia="Times New Roman" w:cs="Arial"/>
          <w:szCs w:val="24"/>
          <w:lang w:val="en-US"/>
        </w:rPr>
        <w:t>AC</w:t>
      </w:r>
      <w:r w:rsidRPr="005C1A53">
        <w:rPr>
          <w:rFonts w:eastAsia="Times New Roman" w:cs="Arial"/>
          <w:szCs w:val="24"/>
          <w:lang w:val="en-US"/>
        </w:rPr>
        <w:t>s and partners coordinate to save lives, protect property and the environment, restore essential services and critical infrastructure, and help victims and communities return to normal following an emergency.</w:t>
      </w:r>
    </w:p>
    <w:p w14:paraId="1A1D8AB2" w14:textId="77777777" w:rsidR="005C1A53" w:rsidRPr="005C1A53" w:rsidRDefault="005C1A53" w:rsidP="00100BD8">
      <w:pPr>
        <w:spacing w:after="0"/>
        <w:ind w:left="360"/>
        <w:rPr>
          <w:rFonts w:eastAsia="Times New Roman" w:cs="Arial"/>
          <w:szCs w:val="24"/>
          <w:lang w:val="en-US"/>
        </w:rPr>
      </w:pPr>
    </w:p>
    <w:p w14:paraId="7A5E861C" w14:textId="77777777" w:rsidR="005C1A53" w:rsidRPr="005C1A53" w:rsidRDefault="005C1A53" w:rsidP="00100BD8">
      <w:pPr>
        <w:spacing w:after="0"/>
        <w:rPr>
          <w:rFonts w:eastAsia="Times New Roman" w:cs="Arial"/>
          <w:szCs w:val="24"/>
          <w:lang w:val="en-US"/>
        </w:rPr>
      </w:pPr>
      <w:r w:rsidRPr="005C1A53">
        <w:rPr>
          <w:rFonts w:eastAsia="Times New Roman" w:cs="Arial"/>
          <w:b/>
          <w:szCs w:val="24"/>
          <w:lang w:val="en-US"/>
        </w:rPr>
        <w:t xml:space="preserve">Risk-Specific Plans </w:t>
      </w:r>
      <w:r w:rsidR="00562D24">
        <w:rPr>
          <w:rFonts w:eastAsia="Times New Roman" w:cs="Arial"/>
          <w:b/>
          <w:szCs w:val="24"/>
          <w:lang w:val="en-US"/>
        </w:rPr>
        <w:t xml:space="preserve">(RSPs) </w:t>
      </w:r>
      <w:r w:rsidRPr="005C1A53">
        <w:rPr>
          <w:rFonts w:eastAsia="Times New Roman" w:cs="Arial"/>
          <w:szCs w:val="24"/>
          <w:lang w:val="en-US"/>
        </w:rPr>
        <w:t>are also supporting documents to the Emergency Plan. They contain specific response plans for hazards that may pose a threat</w:t>
      </w:r>
      <w:r w:rsidR="00482A59">
        <w:rPr>
          <w:rFonts w:eastAsia="Times New Roman" w:cs="Arial"/>
          <w:szCs w:val="24"/>
          <w:lang w:val="en-US"/>
        </w:rPr>
        <w:t xml:space="preserve"> to the City of Toronto. These p</w:t>
      </w:r>
      <w:r w:rsidRPr="005C1A53">
        <w:rPr>
          <w:rFonts w:eastAsia="Times New Roman" w:cs="Arial"/>
          <w:szCs w:val="24"/>
          <w:lang w:val="en-US"/>
        </w:rPr>
        <w:t>lans reflect the City of Toronto’s Hazard Identification and Risk Assessment (HIRA) (see Section 7.0).</w:t>
      </w:r>
    </w:p>
    <w:p w14:paraId="174BC9E6" w14:textId="77777777" w:rsidR="005C1A53" w:rsidRDefault="005C1A53" w:rsidP="00BD57AA">
      <w:pPr>
        <w:pStyle w:val="Heading1"/>
      </w:pPr>
      <w:bookmarkStart w:id="2" w:name="_Toc317068200"/>
      <w:bookmarkStart w:id="3" w:name="_Toc463253275"/>
      <w:r w:rsidRPr="005C1A53">
        <w:t xml:space="preserve">2.0 </w:t>
      </w:r>
      <w:r w:rsidRPr="005C1A53">
        <w:tab/>
        <w:t>Purpose</w:t>
      </w:r>
      <w:bookmarkEnd w:id="2"/>
      <w:bookmarkEnd w:id="3"/>
    </w:p>
    <w:p w14:paraId="322D60EC" w14:textId="77777777" w:rsidR="005C1A53" w:rsidRPr="005C1A53" w:rsidRDefault="005C1A53" w:rsidP="00100BD8">
      <w:pPr>
        <w:tabs>
          <w:tab w:val="left" w:pos="-720"/>
        </w:tabs>
        <w:spacing w:after="0"/>
        <w:rPr>
          <w:rFonts w:eastAsia="Times New Roman" w:cs="Arial"/>
          <w:szCs w:val="24"/>
          <w:lang w:val="en-US"/>
        </w:rPr>
      </w:pPr>
      <w:r w:rsidRPr="005C1A53">
        <w:rPr>
          <w:rFonts w:eastAsia="Times New Roman" w:cs="Arial"/>
          <w:szCs w:val="24"/>
          <w:lang w:val="en-US"/>
        </w:rPr>
        <w:t xml:space="preserve">The aim of the City of Toronto Emergency Plan is to provide the framework for extraordinary arrangements and measures that can be taken to protect the health, safety, and welfare of the inhabitants of the City of Toronto when faced with an emergency. </w:t>
      </w:r>
    </w:p>
    <w:p w14:paraId="11EC0A8A" w14:textId="77777777" w:rsidR="005C1A53" w:rsidRPr="005C1A53" w:rsidRDefault="005C1A53" w:rsidP="00100BD8">
      <w:pPr>
        <w:tabs>
          <w:tab w:val="left" w:pos="-720"/>
        </w:tabs>
        <w:spacing w:after="0"/>
        <w:rPr>
          <w:rFonts w:eastAsia="Times New Roman" w:cs="Arial"/>
          <w:szCs w:val="24"/>
          <w:lang w:val="en-US"/>
        </w:rPr>
      </w:pPr>
    </w:p>
    <w:p w14:paraId="275D0A94" w14:textId="62C6CD8C" w:rsidR="005C1A53" w:rsidRPr="005C1A53" w:rsidRDefault="00237A6F" w:rsidP="00100BD8">
      <w:pPr>
        <w:tabs>
          <w:tab w:val="left" w:pos="-720"/>
        </w:tabs>
        <w:spacing w:after="0"/>
        <w:rPr>
          <w:rFonts w:eastAsia="Times New Roman" w:cs="Arial"/>
          <w:szCs w:val="24"/>
          <w:lang w:val="en-US"/>
        </w:rPr>
      </w:pPr>
      <w:r>
        <w:rPr>
          <w:rFonts w:eastAsia="Times New Roman" w:cs="Arial"/>
          <w:szCs w:val="24"/>
          <w:lang w:val="en-US"/>
        </w:rPr>
        <w:t>The P</w:t>
      </w:r>
      <w:r w:rsidR="005C1A53" w:rsidRPr="005C1A53">
        <w:rPr>
          <w:rFonts w:eastAsia="Times New Roman" w:cs="Arial"/>
          <w:szCs w:val="24"/>
          <w:lang w:val="en-US"/>
        </w:rPr>
        <w:t xml:space="preserve">lan </w:t>
      </w:r>
      <w:r w:rsidR="00817F27">
        <w:rPr>
          <w:rFonts w:eastAsia="Times New Roman" w:cs="Arial"/>
          <w:szCs w:val="24"/>
          <w:lang w:val="en-US"/>
        </w:rPr>
        <w:t>unifies the efforts of the DAC</w:t>
      </w:r>
      <w:r w:rsidR="005C1A53" w:rsidRPr="005C1A53">
        <w:rPr>
          <w:rFonts w:eastAsia="Times New Roman" w:cs="Arial"/>
          <w:szCs w:val="24"/>
          <w:lang w:val="en-US"/>
        </w:rPr>
        <w:t>s and partner agencies for a comprehensive and effective approach to response and reduction of imp</w:t>
      </w:r>
      <w:r w:rsidR="00817F27">
        <w:rPr>
          <w:rFonts w:eastAsia="Times New Roman" w:cs="Arial"/>
          <w:szCs w:val="24"/>
          <w:lang w:val="en-US"/>
        </w:rPr>
        <w:t xml:space="preserve">act from an emergency. </w:t>
      </w:r>
      <w:r w:rsidR="005C1A53" w:rsidRPr="005C1A53">
        <w:rPr>
          <w:rFonts w:eastAsia="Times New Roman" w:cs="Arial"/>
          <w:szCs w:val="24"/>
          <w:lang w:val="en-US"/>
        </w:rPr>
        <w:t>It is intended to increase the emergency response capability of the City of Toronto by establishing a plan of action to efficiently and effectively deploy emergency services.</w:t>
      </w:r>
    </w:p>
    <w:p w14:paraId="376B9D51" w14:textId="77777777" w:rsidR="005C1A53" w:rsidRPr="005C1A53" w:rsidRDefault="005C1A53" w:rsidP="00BD57AA">
      <w:pPr>
        <w:pStyle w:val="Heading1"/>
      </w:pPr>
      <w:bookmarkStart w:id="4" w:name="_Toc317068201"/>
      <w:bookmarkStart w:id="5" w:name="_Toc463253276"/>
      <w:r w:rsidRPr="005C1A53">
        <w:t xml:space="preserve">3.0 </w:t>
      </w:r>
      <w:r w:rsidRPr="005C1A53">
        <w:tab/>
      </w:r>
      <w:r w:rsidRPr="006939EC">
        <w:t>Scope</w:t>
      </w:r>
      <w:bookmarkEnd w:id="4"/>
      <w:bookmarkEnd w:id="5"/>
    </w:p>
    <w:p w14:paraId="421D5081" w14:textId="29DBCF33" w:rsidR="000F38B6" w:rsidRDefault="005C1A53" w:rsidP="00F15AED">
      <w:pPr>
        <w:tabs>
          <w:tab w:val="left" w:pos="-720"/>
        </w:tabs>
        <w:spacing w:after="0"/>
        <w:rPr>
          <w:rFonts w:eastAsia="Times New Roman" w:cs="Arial"/>
          <w:szCs w:val="24"/>
          <w:lang w:val="en-US"/>
        </w:rPr>
      </w:pPr>
      <w:r w:rsidRPr="005C1A53">
        <w:rPr>
          <w:rFonts w:eastAsia="Times New Roman" w:cs="Arial"/>
          <w:szCs w:val="24"/>
          <w:lang w:val="en-US"/>
        </w:rPr>
        <w:t>This Emergency Plan and its supporting documents (ESFs and RSPs) outline the coordinated response that the City of Toronto undertakes in collaboration with its Divisions</w:t>
      </w:r>
      <w:r w:rsidR="00DF7594">
        <w:rPr>
          <w:rFonts w:eastAsia="Times New Roman" w:cs="Arial"/>
          <w:szCs w:val="24"/>
          <w:lang w:val="en-US"/>
        </w:rPr>
        <w:t xml:space="preserve">, Agencies and </w:t>
      </w:r>
      <w:proofErr w:type="spellStart"/>
      <w:r w:rsidR="00DF7594">
        <w:rPr>
          <w:rFonts w:eastAsia="Times New Roman" w:cs="Arial"/>
          <w:szCs w:val="24"/>
          <w:lang w:val="en-US"/>
        </w:rPr>
        <w:t>Coorporations</w:t>
      </w:r>
      <w:proofErr w:type="spellEnd"/>
      <w:r w:rsidRPr="005C1A53">
        <w:rPr>
          <w:rFonts w:eastAsia="Times New Roman" w:cs="Arial"/>
          <w:szCs w:val="24"/>
          <w:lang w:val="en-US"/>
        </w:rPr>
        <w:t xml:space="preserve"> and partner agencies to ensure an effective response and recovery from an emergency. </w:t>
      </w:r>
      <w:bookmarkStart w:id="6" w:name="_Toc317068202"/>
      <w:bookmarkStart w:id="7" w:name="_Toc431989176"/>
    </w:p>
    <w:p w14:paraId="6A9BC62B" w14:textId="77777777" w:rsidR="000F38B6" w:rsidRDefault="000F38B6">
      <w:pPr>
        <w:rPr>
          <w:rFonts w:eastAsia="Times New Roman" w:cs="Arial"/>
          <w:szCs w:val="24"/>
          <w:lang w:val="en-US"/>
        </w:rPr>
      </w:pPr>
      <w:r>
        <w:rPr>
          <w:rFonts w:eastAsia="Times New Roman" w:cs="Arial"/>
          <w:szCs w:val="24"/>
          <w:lang w:val="en-US"/>
        </w:rPr>
        <w:br w:type="page"/>
      </w:r>
    </w:p>
    <w:p w14:paraId="79A6425F" w14:textId="77777777" w:rsidR="005C1A53" w:rsidRPr="00F15AED" w:rsidRDefault="005C1A53" w:rsidP="00BD57AA">
      <w:pPr>
        <w:pStyle w:val="Heading1"/>
      </w:pPr>
      <w:bookmarkStart w:id="8" w:name="_Toc463253277"/>
      <w:r w:rsidRPr="005C1A53">
        <w:lastRenderedPageBreak/>
        <w:t xml:space="preserve">4.0 </w:t>
      </w:r>
      <w:r w:rsidRPr="005C1A53">
        <w:tab/>
        <w:t>Legal Authorities</w:t>
      </w:r>
      <w:bookmarkEnd w:id="6"/>
      <w:bookmarkEnd w:id="7"/>
      <w:bookmarkEnd w:id="8"/>
    </w:p>
    <w:p w14:paraId="7D6CF0EA" w14:textId="77777777" w:rsidR="005C1A53" w:rsidRPr="005C1A53" w:rsidRDefault="005C1A53" w:rsidP="00100BD8">
      <w:pPr>
        <w:tabs>
          <w:tab w:val="left" w:pos="-720"/>
        </w:tabs>
        <w:spacing w:after="0"/>
        <w:rPr>
          <w:rFonts w:eastAsia="Times New Roman" w:cs="Arial"/>
          <w:szCs w:val="24"/>
          <w:lang w:val="en-US"/>
        </w:rPr>
      </w:pPr>
      <w:r w:rsidRPr="005C1A53">
        <w:rPr>
          <w:rFonts w:eastAsia="Times New Roman" w:cs="Arial"/>
          <w:szCs w:val="24"/>
          <w:lang w:val="en-US"/>
        </w:rPr>
        <w:t>Legislation under which the municipality, its employees and agents are authorized to respond to an emergency are as follows:</w:t>
      </w:r>
    </w:p>
    <w:p w14:paraId="57634EFF" w14:textId="77777777" w:rsidR="005C1A53" w:rsidRPr="005C1A53" w:rsidRDefault="005C1A53" w:rsidP="00100BD8">
      <w:pPr>
        <w:tabs>
          <w:tab w:val="left" w:pos="-720"/>
        </w:tabs>
        <w:spacing w:after="0"/>
        <w:rPr>
          <w:rFonts w:eastAsia="Times New Roman" w:cs="Arial"/>
          <w:szCs w:val="24"/>
          <w:lang w:val="en-US"/>
        </w:rPr>
      </w:pPr>
      <w:r w:rsidRPr="005C1A53">
        <w:rPr>
          <w:rFonts w:eastAsia="Times New Roman" w:cs="Arial"/>
          <w:szCs w:val="24"/>
          <w:lang w:val="en-US"/>
        </w:rPr>
        <w:t xml:space="preserve">     </w:t>
      </w:r>
    </w:p>
    <w:p w14:paraId="17DA6E92" w14:textId="77777777" w:rsidR="005C1A53" w:rsidRPr="005C1A53" w:rsidRDefault="005C1A53" w:rsidP="00100BD8">
      <w:pPr>
        <w:tabs>
          <w:tab w:val="left" w:pos="-720"/>
        </w:tabs>
        <w:spacing w:after="0"/>
        <w:rPr>
          <w:rFonts w:eastAsia="Times New Roman" w:cs="Arial"/>
          <w:i/>
          <w:szCs w:val="24"/>
          <w:lang w:val="en-US"/>
        </w:rPr>
      </w:pPr>
      <w:r w:rsidRPr="005C1A53">
        <w:rPr>
          <w:rFonts w:eastAsia="Times New Roman" w:cs="Arial"/>
          <w:szCs w:val="24"/>
          <w:lang w:val="en-US"/>
        </w:rPr>
        <w:tab/>
      </w:r>
      <w:proofErr w:type="spellStart"/>
      <w:r w:rsidRPr="005C1A53">
        <w:rPr>
          <w:rFonts w:eastAsia="Times New Roman" w:cs="Arial"/>
          <w:i/>
          <w:szCs w:val="24"/>
          <w:lang w:val="en-US"/>
        </w:rPr>
        <w:t>i</w:t>
      </w:r>
      <w:proofErr w:type="spellEnd"/>
      <w:r w:rsidRPr="005C1A53">
        <w:rPr>
          <w:rFonts w:eastAsia="Times New Roman" w:cs="Arial"/>
          <w:i/>
          <w:szCs w:val="24"/>
          <w:lang w:val="en-US"/>
        </w:rPr>
        <w:t>)  City of Toronto Municipal Code, Chapter 59 Emergency Management</w:t>
      </w:r>
    </w:p>
    <w:p w14:paraId="31D09A07" w14:textId="77777777" w:rsidR="005C1A53" w:rsidRPr="005C1A53" w:rsidRDefault="005C1A53" w:rsidP="00100BD8">
      <w:pPr>
        <w:tabs>
          <w:tab w:val="left" w:pos="-720"/>
        </w:tabs>
        <w:spacing w:after="0"/>
        <w:rPr>
          <w:rFonts w:eastAsia="Times New Roman" w:cs="Arial"/>
          <w:i/>
          <w:szCs w:val="24"/>
          <w:lang w:val="en-US"/>
        </w:rPr>
      </w:pPr>
      <w:r w:rsidRPr="005C1A53">
        <w:rPr>
          <w:rFonts w:eastAsia="Times New Roman" w:cs="Arial"/>
          <w:i/>
          <w:szCs w:val="24"/>
          <w:lang w:val="en-US"/>
        </w:rPr>
        <w:t xml:space="preserve">     </w:t>
      </w:r>
      <w:r w:rsidRPr="005C1A53">
        <w:rPr>
          <w:rFonts w:eastAsia="Times New Roman" w:cs="Arial"/>
          <w:i/>
          <w:szCs w:val="24"/>
          <w:lang w:val="en-US"/>
        </w:rPr>
        <w:tab/>
        <w:t>ii)  Provincial Emergency Management and Civil Protection Act (EMCPA)</w:t>
      </w:r>
    </w:p>
    <w:p w14:paraId="2AB1C0DB" w14:textId="77777777" w:rsidR="005C1A53" w:rsidRPr="005C1A53" w:rsidRDefault="005C1A53" w:rsidP="00100BD8">
      <w:pPr>
        <w:tabs>
          <w:tab w:val="left" w:pos="-720"/>
        </w:tabs>
        <w:spacing w:after="0"/>
        <w:rPr>
          <w:rFonts w:eastAsia="Times New Roman" w:cs="Arial"/>
          <w:szCs w:val="20"/>
          <w:lang w:val="en-US"/>
        </w:rPr>
      </w:pPr>
    </w:p>
    <w:p w14:paraId="004061E3" w14:textId="499AE062" w:rsidR="008A2600" w:rsidRPr="008A2600" w:rsidRDefault="00BE0638" w:rsidP="00BE0638">
      <w:pPr>
        <w:pStyle w:val="Heading2"/>
      </w:pPr>
      <w:bookmarkStart w:id="9" w:name="_Toc463253278"/>
      <w:r>
        <w:t xml:space="preserve">4.1 </w:t>
      </w:r>
      <w:r>
        <w:tab/>
      </w:r>
      <w:r w:rsidR="005C1A53" w:rsidRPr="005C1A53">
        <w:t>City of Toronto Municipal Code, Chapter 59</w:t>
      </w:r>
      <w:bookmarkEnd w:id="9"/>
    </w:p>
    <w:p w14:paraId="01DEA5DA" w14:textId="65ED7316" w:rsidR="005C1A53" w:rsidRPr="005C1A53" w:rsidRDefault="005C1A53" w:rsidP="00100BD8">
      <w:pPr>
        <w:tabs>
          <w:tab w:val="left" w:pos="-720"/>
        </w:tabs>
        <w:spacing w:after="0"/>
        <w:rPr>
          <w:rFonts w:eastAsia="Times New Roman" w:cs="Arial"/>
          <w:szCs w:val="24"/>
          <w:lang w:val="en-US"/>
        </w:rPr>
      </w:pPr>
      <w:r w:rsidRPr="005C1A53">
        <w:rPr>
          <w:rFonts w:eastAsia="Times New Roman" w:cs="Arial"/>
          <w:szCs w:val="24"/>
          <w:lang w:val="en-US"/>
        </w:rPr>
        <w:t xml:space="preserve">The provisions of </w:t>
      </w:r>
      <w:r w:rsidRPr="005C1A53">
        <w:rPr>
          <w:rFonts w:eastAsia="Times New Roman" w:cs="Arial"/>
          <w:i/>
          <w:szCs w:val="24"/>
          <w:lang w:val="en-US"/>
        </w:rPr>
        <w:t>Municipal Code, Chapter 59</w:t>
      </w:r>
      <w:r w:rsidRPr="005C1A53">
        <w:rPr>
          <w:rFonts w:eastAsia="Times New Roman" w:cs="Arial"/>
          <w:szCs w:val="24"/>
          <w:lang w:val="en-US"/>
        </w:rPr>
        <w:t xml:space="preserve"> provide the governance structure, including delegated authorities, membership of the Toronto Emergency Management Program Committee</w:t>
      </w:r>
      <w:r w:rsidR="004415B1">
        <w:rPr>
          <w:rFonts w:eastAsia="Times New Roman" w:cs="Arial"/>
          <w:szCs w:val="24"/>
          <w:lang w:val="en-US"/>
        </w:rPr>
        <w:t xml:space="preserve"> (commonly referred to as TEMPC)</w:t>
      </w:r>
      <w:r w:rsidR="003F406D">
        <w:rPr>
          <w:rFonts w:eastAsia="Times New Roman" w:cs="Arial"/>
          <w:szCs w:val="24"/>
          <w:lang w:val="en-US"/>
        </w:rPr>
        <w:t>/</w:t>
      </w:r>
      <w:r w:rsidRPr="005C1A53">
        <w:rPr>
          <w:rFonts w:eastAsia="Times New Roman" w:cs="Arial"/>
          <w:szCs w:val="24"/>
          <w:lang w:val="en-US"/>
        </w:rPr>
        <w:t>Control Group, Emergency Management Working</w:t>
      </w:r>
      <w:r w:rsidR="003F406D">
        <w:rPr>
          <w:rFonts w:eastAsia="Times New Roman" w:cs="Arial"/>
          <w:szCs w:val="24"/>
          <w:lang w:val="en-US"/>
        </w:rPr>
        <w:t xml:space="preserve"> Group (</w:t>
      </w:r>
      <w:r w:rsidRPr="005C1A53">
        <w:rPr>
          <w:rFonts w:eastAsia="Times New Roman" w:cs="Arial"/>
          <w:szCs w:val="24"/>
          <w:lang w:val="en-US"/>
        </w:rPr>
        <w:t>EMWG), and reporting relationships to The City of Toronto Council.</w:t>
      </w:r>
    </w:p>
    <w:p w14:paraId="558D493A" w14:textId="77777777" w:rsidR="005C1A53" w:rsidRPr="005C1A53" w:rsidRDefault="005C1A53" w:rsidP="00100BD8">
      <w:pPr>
        <w:pStyle w:val="Heading3"/>
        <w:rPr>
          <w:rFonts w:eastAsia="Times New Roman"/>
        </w:rPr>
      </w:pPr>
      <w:r w:rsidRPr="005C1A53">
        <w:rPr>
          <w:rFonts w:eastAsia="Times New Roman"/>
        </w:rPr>
        <w:t>Delegation of Authority to Mayor</w:t>
      </w:r>
    </w:p>
    <w:p w14:paraId="17469B54" w14:textId="22164914" w:rsidR="005C1A53" w:rsidRPr="00E83FC5" w:rsidRDefault="005C1A53" w:rsidP="00E83FC5">
      <w:pPr>
        <w:pStyle w:val="Heading3"/>
        <w:rPr>
          <w:rFonts w:eastAsia="Times New Roman"/>
          <w:lang w:eastAsia="en-CA"/>
        </w:rPr>
      </w:pPr>
      <w:r w:rsidRPr="005C1A53">
        <w:rPr>
          <w:rFonts w:eastAsia="Times New Roman"/>
          <w:lang w:eastAsia="en-CA"/>
        </w:rPr>
        <w:t>§ 59-14. Mayor's powers in emergencies.</w:t>
      </w:r>
    </w:p>
    <w:p w14:paraId="0AC1B0D2" w14:textId="77777777" w:rsidR="005C1A53" w:rsidRPr="005C1A53" w:rsidRDefault="005C1A53" w:rsidP="00100BD8">
      <w:pPr>
        <w:numPr>
          <w:ilvl w:val="0"/>
          <w:numId w:val="9"/>
        </w:numPr>
        <w:autoSpaceDE w:val="0"/>
        <w:autoSpaceDN w:val="0"/>
        <w:adjustRightInd w:val="0"/>
        <w:spacing w:after="0"/>
        <w:rPr>
          <w:rFonts w:eastAsia="Times New Roman" w:cs="Arial"/>
          <w:bCs/>
          <w:szCs w:val="24"/>
          <w:lang w:eastAsia="en-CA"/>
        </w:rPr>
      </w:pPr>
      <w:r w:rsidRPr="005C1A53">
        <w:rPr>
          <w:rFonts w:eastAsia="Times New Roman" w:cs="Arial"/>
          <w:bCs/>
          <w:szCs w:val="24"/>
          <w:lang w:eastAsia="en-CA"/>
        </w:rPr>
        <w:t>S</w:t>
      </w:r>
      <w:r w:rsidRPr="005C1A53">
        <w:rPr>
          <w:rFonts w:eastAsia="Times New Roman" w:cs="Arial"/>
          <w:szCs w:val="24"/>
          <w:lang w:eastAsia="en-CA"/>
        </w:rPr>
        <w:t>ubject to the provisions of Subsections B and D, any restrictions on such</w:t>
      </w:r>
    </w:p>
    <w:p w14:paraId="43A930D2" w14:textId="77777777" w:rsidR="005C1A53" w:rsidRPr="005C1A53" w:rsidRDefault="005C1A53" w:rsidP="00100BD8">
      <w:pPr>
        <w:autoSpaceDE w:val="0"/>
        <w:autoSpaceDN w:val="0"/>
        <w:adjustRightInd w:val="0"/>
        <w:spacing w:after="0"/>
        <w:ind w:firstLine="709"/>
        <w:rPr>
          <w:rFonts w:eastAsia="Times New Roman" w:cs="Arial"/>
          <w:szCs w:val="24"/>
          <w:lang w:eastAsia="en-CA"/>
        </w:rPr>
      </w:pPr>
      <w:proofErr w:type="gramStart"/>
      <w:r w:rsidRPr="005C1A53">
        <w:rPr>
          <w:rFonts w:eastAsia="Times New Roman" w:cs="Arial"/>
          <w:szCs w:val="24"/>
          <w:lang w:eastAsia="en-CA"/>
        </w:rPr>
        <w:t>delegation</w:t>
      </w:r>
      <w:proofErr w:type="gramEnd"/>
      <w:r w:rsidRPr="005C1A53">
        <w:rPr>
          <w:rFonts w:eastAsia="Times New Roman" w:cs="Arial"/>
          <w:szCs w:val="24"/>
          <w:lang w:eastAsia="en-CA"/>
        </w:rPr>
        <w:t xml:space="preserve"> identified in the </w:t>
      </w:r>
      <w:r w:rsidRPr="005C1A53">
        <w:rPr>
          <w:rFonts w:eastAsia="Times New Roman" w:cs="Arial"/>
          <w:i/>
          <w:iCs/>
          <w:szCs w:val="24"/>
          <w:lang w:eastAsia="en-CA"/>
        </w:rPr>
        <w:t>City of Toronto Act, 2006</w:t>
      </w:r>
      <w:r w:rsidRPr="005C1A53">
        <w:rPr>
          <w:rFonts w:eastAsia="Times New Roman" w:cs="Arial"/>
          <w:szCs w:val="24"/>
          <w:lang w:eastAsia="en-CA"/>
        </w:rPr>
        <w:t>,</w:t>
      </w:r>
      <w:r w:rsidRPr="005C1A53">
        <w:rPr>
          <w:rFonts w:eastAsia="Times New Roman" w:cs="Arial"/>
          <w:b/>
          <w:bCs/>
          <w:szCs w:val="24"/>
          <w:lang w:eastAsia="en-CA"/>
        </w:rPr>
        <w:t xml:space="preserve"> </w:t>
      </w:r>
      <w:r w:rsidRPr="005C1A53">
        <w:rPr>
          <w:rFonts w:eastAsia="Times New Roman" w:cs="Arial"/>
          <w:szCs w:val="24"/>
          <w:lang w:eastAsia="en-CA"/>
        </w:rPr>
        <w:t>other legislation or at</w:t>
      </w:r>
    </w:p>
    <w:p w14:paraId="4CC2BB89" w14:textId="77777777" w:rsidR="005C1A53" w:rsidRPr="005C1A53" w:rsidRDefault="005C1A53" w:rsidP="00100BD8">
      <w:pPr>
        <w:autoSpaceDE w:val="0"/>
        <w:autoSpaceDN w:val="0"/>
        <w:adjustRightInd w:val="0"/>
        <w:spacing w:after="0"/>
        <w:ind w:left="709"/>
        <w:rPr>
          <w:rFonts w:eastAsia="Times New Roman" w:cs="Arial"/>
          <w:szCs w:val="24"/>
          <w:lang w:eastAsia="en-CA"/>
        </w:rPr>
      </w:pPr>
      <w:proofErr w:type="gramStart"/>
      <w:r w:rsidRPr="005C1A53">
        <w:rPr>
          <w:rFonts w:eastAsia="Times New Roman" w:cs="Arial"/>
          <w:szCs w:val="24"/>
          <w:lang w:eastAsia="en-CA"/>
        </w:rPr>
        <w:t>common</w:t>
      </w:r>
      <w:proofErr w:type="gramEnd"/>
      <w:r w:rsidRPr="005C1A53">
        <w:rPr>
          <w:rFonts w:eastAsia="Times New Roman" w:cs="Arial"/>
          <w:szCs w:val="24"/>
          <w:lang w:eastAsia="en-CA"/>
        </w:rPr>
        <w:t xml:space="preserve"> law, City Council hereby delegates its statutory authority under the </w:t>
      </w:r>
      <w:r w:rsidRPr="005C1A53">
        <w:rPr>
          <w:rFonts w:eastAsia="Times New Roman" w:cs="Arial"/>
          <w:i/>
          <w:iCs/>
          <w:szCs w:val="24"/>
          <w:lang w:eastAsia="en-CA"/>
        </w:rPr>
        <w:t xml:space="preserve">City of Toronto Act, 2006, </w:t>
      </w:r>
      <w:r w:rsidRPr="005C1A53">
        <w:rPr>
          <w:rFonts w:eastAsia="Times New Roman" w:cs="Arial"/>
          <w:szCs w:val="24"/>
          <w:lang w:eastAsia="en-CA"/>
        </w:rPr>
        <w:t>and under any other legislation, to the Mayor, exclusively for use in emergencies.</w:t>
      </w:r>
    </w:p>
    <w:p w14:paraId="65A1490A" w14:textId="77777777" w:rsidR="005C1A53" w:rsidRPr="005C1A53" w:rsidRDefault="005C1A53" w:rsidP="00100BD8">
      <w:pPr>
        <w:autoSpaceDE w:val="0"/>
        <w:autoSpaceDN w:val="0"/>
        <w:adjustRightInd w:val="0"/>
        <w:spacing w:after="0"/>
        <w:ind w:left="709"/>
        <w:rPr>
          <w:rFonts w:eastAsia="Times New Roman" w:cs="Arial"/>
          <w:szCs w:val="24"/>
          <w:lang w:eastAsia="en-CA"/>
        </w:rPr>
      </w:pPr>
    </w:p>
    <w:p w14:paraId="777BEF67" w14:textId="77777777" w:rsidR="005C1A53" w:rsidRPr="005C1A53" w:rsidRDefault="005C1A53" w:rsidP="00100BD8">
      <w:pPr>
        <w:numPr>
          <w:ilvl w:val="0"/>
          <w:numId w:val="9"/>
        </w:numPr>
        <w:autoSpaceDE w:val="0"/>
        <w:autoSpaceDN w:val="0"/>
        <w:adjustRightInd w:val="0"/>
        <w:spacing w:after="0"/>
        <w:rPr>
          <w:rFonts w:eastAsia="Times New Roman" w:cs="Arial"/>
          <w:szCs w:val="24"/>
          <w:lang w:eastAsia="en-CA"/>
        </w:rPr>
      </w:pPr>
      <w:r w:rsidRPr="005C1A53">
        <w:rPr>
          <w:rFonts w:eastAsia="Times New Roman" w:cs="Arial"/>
          <w:szCs w:val="24"/>
          <w:lang w:eastAsia="en-CA"/>
        </w:rPr>
        <w:t>The authority delegated to the Mayor</w:t>
      </w:r>
      <w:r w:rsidRPr="005C1A53">
        <w:rPr>
          <w:rFonts w:eastAsia="Times New Roman" w:cs="Arial"/>
          <w:color w:val="FF0000"/>
          <w:szCs w:val="24"/>
          <w:lang w:eastAsia="en-CA"/>
        </w:rPr>
        <w:t xml:space="preserve"> </w:t>
      </w:r>
      <w:r w:rsidRPr="005C1A53">
        <w:rPr>
          <w:rFonts w:eastAsia="Times New Roman" w:cs="Arial"/>
          <w:szCs w:val="24"/>
          <w:lang w:eastAsia="en-CA"/>
        </w:rPr>
        <w:t>in Subsection A may only be exercised in accordance with the following criteria:</w:t>
      </w:r>
    </w:p>
    <w:p w14:paraId="689C3C66" w14:textId="77777777" w:rsidR="005C1A53" w:rsidRPr="005C1A53" w:rsidRDefault="005C1A53" w:rsidP="00100BD8">
      <w:pPr>
        <w:autoSpaceDE w:val="0"/>
        <w:autoSpaceDN w:val="0"/>
        <w:adjustRightInd w:val="0"/>
        <w:spacing w:after="0"/>
        <w:ind w:firstLine="709"/>
        <w:rPr>
          <w:rFonts w:eastAsia="Times New Roman" w:cs="Arial"/>
          <w:szCs w:val="24"/>
          <w:lang w:eastAsia="en-CA"/>
        </w:rPr>
      </w:pPr>
    </w:p>
    <w:p w14:paraId="4CC60A2B" w14:textId="77777777" w:rsidR="005C1A53" w:rsidRPr="005C1A53" w:rsidRDefault="005C1A53" w:rsidP="00100BD8">
      <w:pPr>
        <w:numPr>
          <w:ilvl w:val="0"/>
          <w:numId w:val="10"/>
        </w:numPr>
        <w:autoSpaceDE w:val="0"/>
        <w:autoSpaceDN w:val="0"/>
        <w:adjustRightInd w:val="0"/>
        <w:spacing w:after="0"/>
        <w:rPr>
          <w:rFonts w:eastAsia="Times New Roman" w:cs="Arial"/>
          <w:szCs w:val="24"/>
          <w:lang w:eastAsia="en-CA"/>
        </w:rPr>
      </w:pPr>
      <w:r w:rsidRPr="005C1A53">
        <w:rPr>
          <w:rFonts w:eastAsia="Times New Roman" w:cs="Arial"/>
          <w:szCs w:val="24"/>
          <w:lang w:eastAsia="en-CA"/>
        </w:rPr>
        <w:t>It is necessary to utilize the authority to address the situation in a timely manner.</w:t>
      </w:r>
    </w:p>
    <w:p w14:paraId="6480E9C9" w14:textId="77777777" w:rsidR="005C1A53" w:rsidRPr="005C1A53" w:rsidRDefault="005C1A53" w:rsidP="00100BD8">
      <w:pPr>
        <w:autoSpaceDE w:val="0"/>
        <w:autoSpaceDN w:val="0"/>
        <w:adjustRightInd w:val="0"/>
        <w:spacing w:after="0"/>
        <w:ind w:left="1287"/>
        <w:rPr>
          <w:rFonts w:eastAsia="Times New Roman" w:cs="Arial"/>
          <w:szCs w:val="24"/>
          <w:lang w:eastAsia="en-CA"/>
        </w:rPr>
      </w:pPr>
    </w:p>
    <w:p w14:paraId="4095BFE0" w14:textId="77777777" w:rsidR="005C1A53" w:rsidRPr="005C1A53" w:rsidRDefault="005C1A53" w:rsidP="00100BD8">
      <w:pPr>
        <w:numPr>
          <w:ilvl w:val="0"/>
          <w:numId w:val="10"/>
        </w:numPr>
        <w:autoSpaceDE w:val="0"/>
        <w:autoSpaceDN w:val="0"/>
        <w:adjustRightInd w:val="0"/>
        <w:spacing w:after="0"/>
        <w:ind w:left="1276"/>
        <w:rPr>
          <w:rFonts w:eastAsia="Times New Roman" w:cs="Arial"/>
          <w:szCs w:val="24"/>
          <w:lang w:eastAsia="en-CA"/>
        </w:rPr>
      </w:pPr>
      <w:r w:rsidRPr="005C1A53">
        <w:rPr>
          <w:rFonts w:eastAsia="Times New Roman" w:cs="Arial"/>
          <w:szCs w:val="24"/>
          <w:lang w:eastAsia="en-CA"/>
        </w:rPr>
        <w:t xml:space="preserve">In the opinion of the </w:t>
      </w:r>
      <w:r w:rsidRPr="005C1A53">
        <w:rPr>
          <w:rFonts w:eastAsia="Times New Roman" w:cs="Arial"/>
          <w:color w:val="000000"/>
          <w:szCs w:val="24"/>
          <w:lang w:eastAsia="en-CA"/>
        </w:rPr>
        <w:t>Mayor</w:t>
      </w:r>
      <w:r w:rsidRPr="005C1A53">
        <w:rPr>
          <w:rFonts w:eastAsia="Times New Roman" w:cs="Arial"/>
          <w:szCs w:val="24"/>
          <w:lang w:eastAsia="en-CA"/>
        </w:rPr>
        <w:t>, it is reasonable to believe that the harm or damage will be alleviated by the exercise of the delegated authority and exercising the delegated authority is a reasonable alternative to other measures that might be taken to address the situation.</w:t>
      </w:r>
    </w:p>
    <w:p w14:paraId="4BEED7E1" w14:textId="77777777" w:rsidR="005C1A53" w:rsidRPr="005C1A53" w:rsidRDefault="005C1A53" w:rsidP="00100BD8">
      <w:pPr>
        <w:autoSpaceDE w:val="0"/>
        <w:autoSpaceDN w:val="0"/>
        <w:adjustRightInd w:val="0"/>
        <w:spacing w:after="0"/>
        <w:ind w:left="1287"/>
        <w:rPr>
          <w:rFonts w:eastAsia="Times New Roman" w:cs="Arial"/>
          <w:szCs w:val="24"/>
          <w:lang w:eastAsia="en-CA"/>
        </w:rPr>
      </w:pPr>
    </w:p>
    <w:p w14:paraId="24DCB4F9" w14:textId="77777777" w:rsidR="005C1A53" w:rsidRPr="005C1A53" w:rsidRDefault="005C1A53" w:rsidP="00100BD8">
      <w:pPr>
        <w:numPr>
          <w:ilvl w:val="0"/>
          <w:numId w:val="10"/>
        </w:numPr>
        <w:autoSpaceDE w:val="0"/>
        <w:autoSpaceDN w:val="0"/>
        <w:adjustRightInd w:val="0"/>
        <w:spacing w:after="0"/>
        <w:ind w:left="1276"/>
        <w:rPr>
          <w:rFonts w:eastAsia="Times New Roman" w:cs="Arial"/>
          <w:szCs w:val="24"/>
          <w:lang w:eastAsia="en-CA"/>
        </w:rPr>
      </w:pPr>
      <w:r w:rsidRPr="005C1A53">
        <w:rPr>
          <w:rFonts w:eastAsia="Times New Roman" w:cs="Arial"/>
          <w:szCs w:val="24"/>
          <w:lang w:eastAsia="en-CA"/>
        </w:rPr>
        <w:t>The actions authorized under the delegated authority are exercised in a manner which, consistent with the objectives of the exercise of the delegated authority, reasonably limits their intrusiveness.</w:t>
      </w:r>
    </w:p>
    <w:p w14:paraId="42176CF4" w14:textId="77777777" w:rsidR="005C1A53" w:rsidRPr="005C1A53" w:rsidRDefault="005C1A53" w:rsidP="00100BD8">
      <w:pPr>
        <w:autoSpaceDE w:val="0"/>
        <w:autoSpaceDN w:val="0"/>
        <w:adjustRightInd w:val="0"/>
        <w:spacing w:after="0"/>
        <w:ind w:left="1287"/>
        <w:rPr>
          <w:rFonts w:eastAsia="Times New Roman" w:cs="Arial"/>
          <w:szCs w:val="24"/>
          <w:lang w:eastAsia="en-CA"/>
        </w:rPr>
      </w:pPr>
    </w:p>
    <w:p w14:paraId="17BBA4D6" w14:textId="77777777" w:rsidR="005C1A53" w:rsidRPr="005C1A53" w:rsidRDefault="005C1A53" w:rsidP="00100BD8">
      <w:pPr>
        <w:numPr>
          <w:ilvl w:val="0"/>
          <w:numId w:val="10"/>
        </w:numPr>
        <w:autoSpaceDE w:val="0"/>
        <w:autoSpaceDN w:val="0"/>
        <w:adjustRightInd w:val="0"/>
        <w:spacing w:after="0"/>
        <w:rPr>
          <w:rFonts w:eastAsia="Times New Roman" w:cs="Arial"/>
          <w:szCs w:val="24"/>
          <w:lang w:eastAsia="en-CA"/>
        </w:rPr>
      </w:pPr>
      <w:r w:rsidRPr="005C1A53">
        <w:rPr>
          <w:rFonts w:eastAsia="Times New Roman" w:cs="Arial"/>
          <w:szCs w:val="24"/>
          <w:lang w:eastAsia="en-CA"/>
        </w:rPr>
        <w:lastRenderedPageBreak/>
        <w:t>The exercise of the delegated authority only applies to the areas of the City of Toronto where it is necessary.</w:t>
      </w:r>
    </w:p>
    <w:p w14:paraId="14AF5134" w14:textId="77777777" w:rsidR="005C1A53" w:rsidRPr="005C1A53" w:rsidRDefault="005C1A53" w:rsidP="00100BD8">
      <w:pPr>
        <w:autoSpaceDE w:val="0"/>
        <w:autoSpaceDN w:val="0"/>
        <w:adjustRightInd w:val="0"/>
        <w:spacing w:after="0"/>
        <w:rPr>
          <w:rFonts w:eastAsia="Times New Roman" w:cs="Arial"/>
          <w:szCs w:val="24"/>
          <w:lang w:eastAsia="en-CA"/>
        </w:rPr>
      </w:pPr>
    </w:p>
    <w:p w14:paraId="24CAF8DB" w14:textId="77777777" w:rsidR="005C1A53" w:rsidRPr="005C1A53" w:rsidRDefault="005C1A53" w:rsidP="00100BD8">
      <w:pPr>
        <w:numPr>
          <w:ilvl w:val="0"/>
          <w:numId w:val="10"/>
        </w:numPr>
        <w:autoSpaceDE w:val="0"/>
        <w:autoSpaceDN w:val="0"/>
        <w:adjustRightInd w:val="0"/>
        <w:spacing w:after="0"/>
        <w:rPr>
          <w:rFonts w:eastAsia="Times New Roman" w:cs="Arial"/>
          <w:szCs w:val="24"/>
          <w:lang w:eastAsia="en-CA"/>
        </w:rPr>
      </w:pPr>
      <w:r w:rsidRPr="005C1A53">
        <w:rPr>
          <w:rFonts w:eastAsia="Times New Roman" w:cs="Arial"/>
          <w:szCs w:val="24"/>
          <w:lang w:eastAsia="en-CA"/>
        </w:rPr>
        <w:t>The exercise of the delegated authority is effective only for as long as is reasonably necessary.</w:t>
      </w:r>
    </w:p>
    <w:p w14:paraId="19B9AF8B" w14:textId="77777777" w:rsidR="005C1A53" w:rsidRPr="005C1A53" w:rsidRDefault="005C1A53" w:rsidP="00100BD8">
      <w:pPr>
        <w:autoSpaceDE w:val="0"/>
        <w:autoSpaceDN w:val="0"/>
        <w:adjustRightInd w:val="0"/>
        <w:spacing w:after="0"/>
        <w:rPr>
          <w:rFonts w:eastAsia="Times New Roman" w:cs="Arial"/>
          <w:szCs w:val="24"/>
          <w:lang w:eastAsia="en-CA"/>
        </w:rPr>
      </w:pPr>
    </w:p>
    <w:p w14:paraId="03903400" w14:textId="77777777" w:rsidR="005C1A53" w:rsidRPr="005C1A53" w:rsidRDefault="005C1A53" w:rsidP="00100BD8">
      <w:pPr>
        <w:numPr>
          <w:ilvl w:val="0"/>
          <w:numId w:val="9"/>
        </w:numPr>
        <w:autoSpaceDE w:val="0"/>
        <w:autoSpaceDN w:val="0"/>
        <w:adjustRightInd w:val="0"/>
        <w:spacing w:after="0"/>
        <w:ind w:left="709"/>
        <w:rPr>
          <w:rFonts w:eastAsia="Times New Roman" w:cs="Arial"/>
          <w:szCs w:val="24"/>
          <w:lang w:eastAsia="en-CA"/>
        </w:rPr>
      </w:pPr>
      <w:r w:rsidRPr="005C1A53">
        <w:rPr>
          <w:rFonts w:eastAsia="Times New Roman" w:cs="Arial"/>
          <w:szCs w:val="24"/>
          <w:lang w:eastAsia="en-CA"/>
        </w:rPr>
        <w:t xml:space="preserve">The </w:t>
      </w:r>
      <w:r w:rsidRPr="005C1A53">
        <w:rPr>
          <w:rFonts w:eastAsia="Times New Roman" w:cs="Arial"/>
          <w:color w:val="000000"/>
          <w:szCs w:val="24"/>
          <w:lang w:eastAsia="en-CA"/>
        </w:rPr>
        <w:t>Mayor</w:t>
      </w:r>
      <w:r w:rsidRPr="005C1A53">
        <w:rPr>
          <w:rFonts w:eastAsia="Times New Roman" w:cs="Arial"/>
          <w:szCs w:val="24"/>
          <w:lang w:eastAsia="en-CA"/>
        </w:rPr>
        <w:t>, through the Office of Emergency Management (OEM), shall advise the members of City Council of any exercise of authority delegated under this article within 24 hours of the date of exercise of the authority.</w:t>
      </w:r>
    </w:p>
    <w:p w14:paraId="4E27A8EF" w14:textId="77777777" w:rsidR="005C1A53" w:rsidRPr="005C1A53" w:rsidRDefault="005C1A53" w:rsidP="00100BD8">
      <w:pPr>
        <w:autoSpaceDE w:val="0"/>
        <w:autoSpaceDN w:val="0"/>
        <w:adjustRightInd w:val="0"/>
        <w:spacing w:after="0"/>
        <w:ind w:firstLine="709"/>
        <w:rPr>
          <w:rFonts w:eastAsia="Times New Roman" w:cs="Arial"/>
          <w:szCs w:val="24"/>
          <w:lang w:eastAsia="en-CA"/>
        </w:rPr>
      </w:pPr>
    </w:p>
    <w:p w14:paraId="6288B6DC" w14:textId="77777777" w:rsidR="005C1A53" w:rsidRPr="005C1A53" w:rsidRDefault="005C1A53" w:rsidP="00100BD8">
      <w:pPr>
        <w:numPr>
          <w:ilvl w:val="0"/>
          <w:numId w:val="9"/>
        </w:numPr>
        <w:autoSpaceDE w:val="0"/>
        <w:autoSpaceDN w:val="0"/>
        <w:adjustRightInd w:val="0"/>
        <w:spacing w:after="0"/>
        <w:rPr>
          <w:rFonts w:eastAsia="Times New Roman" w:cs="Arial"/>
          <w:szCs w:val="24"/>
          <w:lang w:eastAsia="en-CA"/>
        </w:rPr>
      </w:pPr>
      <w:r w:rsidRPr="005C1A53">
        <w:rPr>
          <w:rFonts w:eastAsia="Times New Roman" w:cs="Arial"/>
          <w:szCs w:val="24"/>
          <w:lang w:eastAsia="en-CA"/>
        </w:rPr>
        <w:t>The delegation of authority to the Mayor</w:t>
      </w:r>
      <w:r w:rsidRPr="005C1A53">
        <w:rPr>
          <w:rFonts w:eastAsia="Times New Roman" w:cs="Arial"/>
          <w:color w:val="FF0000"/>
          <w:szCs w:val="24"/>
          <w:lang w:eastAsia="en-CA"/>
        </w:rPr>
        <w:t xml:space="preserve"> </w:t>
      </w:r>
      <w:r w:rsidRPr="005C1A53">
        <w:rPr>
          <w:rFonts w:eastAsia="Times New Roman" w:cs="Arial"/>
          <w:szCs w:val="24"/>
          <w:lang w:eastAsia="en-CA"/>
        </w:rPr>
        <w:t>under Subsection A shall only be effective for 30 days from the first exercise of the authority in response to an emergency, unless City Council authorizes an extension of such delegated authority.</w:t>
      </w:r>
    </w:p>
    <w:p w14:paraId="31DBEE30" w14:textId="77777777" w:rsidR="005C1A53" w:rsidRPr="005C1A53" w:rsidRDefault="005C1A53" w:rsidP="00100BD8">
      <w:pPr>
        <w:autoSpaceDE w:val="0"/>
        <w:autoSpaceDN w:val="0"/>
        <w:adjustRightInd w:val="0"/>
        <w:spacing w:after="0"/>
        <w:ind w:left="720"/>
        <w:rPr>
          <w:rFonts w:eastAsia="Times New Roman" w:cs="Arial"/>
          <w:szCs w:val="24"/>
          <w:lang w:eastAsia="en-CA"/>
        </w:rPr>
      </w:pPr>
    </w:p>
    <w:p w14:paraId="5D4D803A" w14:textId="77777777" w:rsidR="005C1A53" w:rsidRPr="005C1A53" w:rsidRDefault="005C1A53" w:rsidP="00100BD8">
      <w:pPr>
        <w:numPr>
          <w:ilvl w:val="0"/>
          <w:numId w:val="9"/>
        </w:numPr>
        <w:autoSpaceDE w:val="0"/>
        <w:autoSpaceDN w:val="0"/>
        <w:adjustRightInd w:val="0"/>
        <w:spacing w:after="0"/>
        <w:ind w:left="709"/>
        <w:rPr>
          <w:rFonts w:eastAsia="Times New Roman" w:cs="Arial"/>
          <w:szCs w:val="24"/>
          <w:lang w:eastAsia="en-CA"/>
        </w:rPr>
      </w:pPr>
      <w:r w:rsidRPr="005C1A53">
        <w:rPr>
          <w:rFonts w:eastAsia="Times New Roman" w:cs="Arial"/>
          <w:szCs w:val="24"/>
          <w:lang w:eastAsia="en-CA"/>
        </w:rPr>
        <w:t>Within 30 days of the Mayor's first exercise of the authority delegated under Subsection A in response to an emergency, the Mayor shall prepare a report to City Council for submission to the next scheduled meeting of the Executive Committee providing:</w:t>
      </w:r>
    </w:p>
    <w:p w14:paraId="013D1448" w14:textId="77777777" w:rsidR="005C1A53" w:rsidRPr="005C1A53" w:rsidRDefault="005C1A53" w:rsidP="00100BD8">
      <w:pPr>
        <w:keepNext/>
        <w:tabs>
          <w:tab w:val="left" w:pos="540"/>
          <w:tab w:val="left" w:pos="1080"/>
          <w:tab w:val="left" w:pos="1620"/>
          <w:tab w:val="left" w:pos="2160"/>
          <w:tab w:val="left" w:pos="2700"/>
          <w:tab w:val="left" w:pos="3240"/>
        </w:tabs>
        <w:spacing w:after="0"/>
        <w:ind w:left="709"/>
        <w:rPr>
          <w:rFonts w:eastAsia="Times New Roman" w:cs="Arial"/>
          <w:kern w:val="22"/>
          <w:szCs w:val="24"/>
          <w:lang w:eastAsia="en-CA"/>
        </w:rPr>
      </w:pPr>
    </w:p>
    <w:p w14:paraId="1F3FAE27" w14:textId="77777777" w:rsidR="005C1A53" w:rsidRPr="005C1A53" w:rsidRDefault="005C1A53" w:rsidP="00100BD8">
      <w:pPr>
        <w:numPr>
          <w:ilvl w:val="0"/>
          <w:numId w:val="11"/>
        </w:numPr>
        <w:autoSpaceDE w:val="0"/>
        <w:autoSpaceDN w:val="0"/>
        <w:adjustRightInd w:val="0"/>
        <w:spacing w:after="0"/>
        <w:rPr>
          <w:rFonts w:eastAsia="Times New Roman" w:cs="Arial"/>
          <w:szCs w:val="24"/>
          <w:lang w:eastAsia="en-CA"/>
        </w:rPr>
      </w:pPr>
      <w:r w:rsidRPr="005C1A53">
        <w:rPr>
          <w:rFonts w:eastAsia="Times New Roman" w:cs="Arial"/>
          <w:szCs w:val="24"/>
          <w:lang w:eastAsia="en-CA"/>
        </w:rPr>
        <w:t>The justification for having exercised the delegated authority.</w:t>
      </w:r>
    </w:p>
    <w:p w14:paraId="6908D726" w14:textId="77777777" w:rsidR="005C1A53" w:rsidRPr="005C1A53" w:rsidRDefault="005C1A53" w:rsidP="00100BD8">
      <w:pPr>
        <w:autoSpaceDE w:val="0"/>
        <w:autoSpaceDN w:val="0"/>
        <w:adjustRightInd w:val="0"/>
        <w:spacing w:after="0"/>
        <w:ind w:left="1287"/>
        <w:rPr>
          <w:rFonts w:eastAsia="Times New Roman" w:cs="Arial"/>
          <w:szCs w:val="24"/>
          <w:lang w:eastAsia="en-CA"/>
        </w:rPr>
      </w:pPr>
    </w:p>
    <w:p w14:paraId="1332AF00" w14:textId="77777777" w:rsidR="005C1A53" w:rsidRPr="005C1A53" w:rsidRDefault="005C1A53" w:rsidP="00100BD8">
      <w:pPr>
        <w:numPr>
          <w:ilvl w:val="0"/>
          <w:numId w:val="11"/>
        </w:numPr>
        <w:autoSpaceDE w:val="0"/>
        <w:autoSpaceDN w:val="0"/>
        <w:adjustRightInd w:val="0"/>
        <w:spacing w:after="0"/>
        <w:rPr>
          <w:rFonts w:eastAsia="Times New Roman" w:cs="Arial"/>
          <w:szCs w:val="24"/>
          <w:lang w:eastAsia="en-CA"/>
        </w:rPr>
      </w:pPr>
      <w:r w:rsidRPr="005C1A53">
        <w:rPr>
          <w:rFonts w:eastAsia="Times New Roman" w:cs="Arial"/>
          <w:szCs w:val="24"/>
          <w:lang w:eastAsia="en-CA"/>
        </w:rPr>
        <w:t>An outline of the actions taken with the delegated authority.</w:t>
      </w:r>
    </w:p>
    <w:p w14:paraId="1A705B3C" w14:textId="77777777" w:rsidR="005C1A53" w:rsidRPr="005C1A53" w:rsidRDefault="005C1A53" w:rsidP="00100BD8">
      <w:pPr>
        <w:autoSpaceDE w:val="0"/>
        <w:autoSpaceDN w:val="0"/>
        <w:adjustRightInd w:val="0"/>
        <w:spacing w:after="0"/>
        <w:ind w:left="1287"/>
        <w:rPr>
          <w:rFonts w:eastAsia="Times New Roman" w:cs="Arial"/>
          <w:szCs w:val="24"/>
          <w:lang w:eastAsia="en-CA"/>
        </w:rPr>
      </w:pPr>
    </w:p>
    <w:p w14:paraId="6368C42B" w14:textId="77777777" w:rsidR="005C1A53" w:rsidRPr="005C1A53" w:rsidRDefault="005C1A53" w:rsidP="00100BD8">
      <w:pPr>
        <w:numPr>
          <w:ilvl w:val="0"/>
          <w:numId w:val="11"/>
        </w:numPr>
        <w:autoSpaceDE w:val="0"/>
        <w:autoSpaceDN w:val="0"/>
        <w:adjustRightInd w:val="0"/>
        <w:spacing w:after="0"/>
        <w:rPr>
          <w:rFonts w:eastAsia="Times New Roman" w:cs="Arial"/>
          <w:szCs w:val="24"/>
          <w:lang w:eastAsia="en-CA"/>
        </w:rPr>
      </w:pPr>
      <w:r w:rsidRPr="005C1A53">
        <w:rPr>
          <w:rFonts w:eastAsia="Times New Roman" w:cs="Arial"/>
          <w:szCs w:val="24"/>
          <w:lang w:eastAsia="en-CA"/>
        </w:rPr>
        <w:t>Any recommendations arising from the emergency.</w:t>
      </w:r>
    </w:p>
    <w:p w14:paraId="453A8860" w14:textId="77777777" w:rsidR="005C1A53" w:rsidRPr="005C1A53" w:rsidRDefault="005C1A53" w:rsidP="00100BD8">
      <w:pPr>
        <w:autoSpaceDE w:val="0"/>
        <w:autoSpaceDN w:val="0"/>
        <w:adjustRightInd w:val="0"/>
        <w:spacing w:after="0"/>
        <w:ind w:left="1287"/>
        <w:rPr>
          <w:rFonts w:eastAsia="Times New Roman" w:cs="Arial"/>
          <w:szCs w:val="24"/>
          <w:lang w:eastAsia="en-CA"/>
        </w:rPr>
      </w:pPr>
    </w:p>
    <w:p w14:paraId="718EB426" w14:textId="03947A95" w:rsidR="000F38B6" w:rsidRDefault="005C1A53" w:rsidP="00100BD8">
      <w:pPr>
        <w:numPr>
          <w:ilvl w:val="0"/>
          <w:numId w:val="9"/>
        </w:numPr>
        <w:autoSpaceDE w:val="0"/>
        <w:autoSpaceDN w:val="0"/>
        <w:adjustRightInd w:val="0"/>
        <w:spacing w:after="0"/>
        <w:ind w:left="709"/>
        <w:rPr>
          <w:rFonts w:eastAsia="Times New Roman" w:cs="Arial"/>
          <w:szCs w:val="24"/>
          <w:lang w:eastAsia="en-CA"/>
        </w:rPr>
      </w:pPr>
      <w:r w:rsidRPr="005C1A53">
        <w:rPr>
          <w:rFonts w:eastAsia="Times New Roman" w:cs="Arial"/>
          <w:szCs w:val="24"/>
          <w:lang w:eastAsia="en-CA"/>
        </w:rPr>
        <w:t>To the extent of a conflict between this article and any chapter of the City of Toronto Municipal Code, any other City by-law or the delegation of authority by City Council to any person or body, or to the extent of a conflict between the exercise of the authority delegated under this article and the exercise of any other authority delegated by City Council, this article and the exercise of authority delegated under this article prevail, despite the fact that any other delegated authority provides that it prevails in the event of conflict.</w:t>
      </w:r>
    </w:p>
    <w:p w14:paraId="722F5CE6" w14:textId="77777777" w:rsidR="000F38B6" w:rsidRDefault="000F38B6">
      <w:pPr>
        <w:rPr>
          <w:rFonts w:eastAsia="Times New Roman" w:cs="Arial"/>
          <w:szCs w:val="24"/>
          <w:lang w:eastAsia="en-CA"/>
        </w:rPr>
      </w:pPr>
      <w:r>
        <w:rPr>
          <w:rFonts w:eastAsia="Times New Roman" w:cs="Arial"/>
          <w:szCs w:val="24"/>
          <w:lang w:eastAsia="en-CA"/>
        </w:rPr>
        <w:br w:type="page"/>
      </w:r>
    </w:p>
    <w:p w14:paraId="02A1310A" w14:textId="77777777" w:rsidR="005C1A53" w:rsidRPr="005C1A53" w:rsidRDefault="005C1A53" w:rsidP="00BE0638">
      <w:pPr>
        <w:pStyle w:val="Heading2"/>
      </w:pPr>
      <w:bookmarkStart w:id="10" w:name="_Toc339022620"/>
      <w:bookmarkStart w:id="11" w:name="_Toc431989178"/>
      <w:bookmarkStart w:id="12" w:name="_Toc463253279"/>
      <w:r w:rsidRPr="005C1A53">
        <w:lastRenderedPageBreak/>
        <w:t>4.2</w:t>
      </w:r>
      <w:r w:rsidRPr="005C1A53">
        <w:tab/>
        <w:t>Provincial Emergency Management and Civil Protection Act</w:t>
      </w:r>
      <w:bookmarkEnd w:id="10"/>
      <w:r w:rsidRPr="005C1A53">
        <w:t xml:space="preserve"> (EMCPA)</w:t>
      </w:r>
      <w:bookmarkEnd w:id="11"/>
      <w:bookmarkEnd w:id="12"/>
    </w:p>
    <w:p w14:paraId="29DBB71E" w14:textId="64819A22" w:rsidR="005C1A53" w:rsidRPr="005C1A53" w:rsidRDefault="005C1A53" w:rsidP="00100BD8">
      <w:pPr>
        <w:spacing w:after="120"/>
        <w:rPr>
          <w:rFonts w:eastAsia="Times New Roman" w:cs="Arial"/>
          <w:szCs w:val="24"/>
          <w:lang w:val="en-US"/>
        </w:rPr>
      </w:pPr>
      <w:r w:rsidRPr="005C1A53">
        <w:rPr>
          <w:rFonts w:eastAsia="Times New Roman" w:cs="Arial"/>
          <w:szCs w:val="24"/>
          <w:lang w:val="en-US"/>
        </w:rPr>
        <w:t>Section 2.1 of the Act requires municipalities to develop and implement an emergency management program and adopt it through by-law. An emergency management program must consist of:</w:t>
      </w:r>
    </w:p>
    <w:p w14:paraId="6D0CC426" w14:textId="77777777" w:rsidR="005C1A53" w:rsidRPr="005C1A53" w:rsidRDefault="005C1A53" w:rsidP="00100BD8">
      <w:pPr>
        <w:numPr>
          <w:ilvl w:val="0"/>
          <w:numId w:val="7"/>
        </w:numPr>
        <w:spacing w:after="120"/>
        <w:rPr>
          <w:rFonts w:eastAsia="Times New Roman" w:cs="Arial"/>
          <w:szCs w:val="24"/>
          <w:lang w:val="en-US"/>
        </w:rPr>
      </w:pPr>
      <w:r w:rsidRPr="005C1A53">
        <w:rPr>
          <w:rFonts w:eastAsia="Times New Roman" w:cs="Arial"/>
          <w:szCs w:val="24"/>
          <w:lang w:val="en-US"/>
        </w:rPr>
        <w:t xml:space="preserve">An emergency plan; </w:t>
      </w:r>
    </w:p>
    <w:p w14:paraId="1DCDE63C" w14:textId="77777777" w:rsidR="005C1A53" w:rsidRPr="005C1A53" w:rsidRDefault="005C1A53" w:rsidP="00100BD8">
      <w:pPr>
        <w:numPr>
          <w:ilvl w:val="0"/>
          <w:numId w:val="7"/>
        </w:numPr>
        <w:spacing w:after="120"/>
        <w:rPr>
          <w:rFonts w:eastAsia="Times New Roman" w:cs="Arial"/>
          <w:i/>
          <w:szCs w:val="24"/>
          <w:lang w:val="en-US"/>
        </w:rPr>
      </w:pPr>
      <w:r w:rsidRPr="005C1A53">
        <w:rPr>
          <w:rFonts w:eastAsia="Times New Roman" w:cs="Arial"/>
          <w:szCs w:val="24"/>
          <w:lang w:val="en-US"/>
        </w:rPr>
        <w:t>Training programs and exercises for employees of municipalities and other persons with respect to the provision of required services and procedures to be followed in emergency response and recovery activities;</w:t>
      </w:r>
    </w:p>
    <w:p w14:paraId="7F064C28" w14:textId="77777777" w:rsidR="005C1A53" w:rsidRPr="005C1A53" w:rsidRDefault="005C1A53" w:rsidP="00100BD8">
      <w:pPr>
        <w:numPr>
          <w:ilvl w:val="0"/>
          <w:numId w:val="7"/>
        </w:numPr>
        <w:spacing w:after="120"/>
        <w:rPr>
          <w:rFonts w:eastAsia="Times New Roman" w:cs="Arial"/>
          <w:i/>
          <w:szCs w:val="24"/>
          <w:lang w:val="en-US"/>
        </w:rPr>
      </w:pPr>
      <w:r w:rsidRPr="005C1A53">
        <w:rPr>
          <w:rFonts w:eastAsia="Times New Roman" w:cs="Arial"/>
          <w:szCs w:val="24"/>
          <w:lang w:val="en-US"/>
        </w:rPr>
        <w:t>Public education on risks to public safety and on public preparedness for emergencies; and</w:t>
      </w:r>
    </w:p>
    <w:p w14:paraId="2FA49BDC" w14:textId="77777777" w:rsidR="005C1A53" w:rsidRPr="005C1A53" w:rsidRDefault="005C1A53" w:rsidP="00100BD8">
      <w:pPr>
        <w:numPr>
          <w:ilvl w:val="0"/>
          <w:numId w:val="7"/>
        </w:numPr>
        <w:spacing w:after="120"/>
        <w:rPr>
          <w:rFonts w:eastAsia="Times New Roman" w:cs="Arial"/>
          <w:i/>
          <w:szCs w:val="24"/>
          <w:lang w:val="en-US"/>
        </w:rPr>
      </w:pPr>
      <w:r w:rsidRPr="005C1A53">
        <w:rPr>
          <w:rFonts w:eastAsia="Times New Roman" w:cs="Arial"/>
          <w:szCs w:val="24"/>
          <w:lang w:val="en-US"/>
        </w:rPr>
        <w:t>Any other element required by standards for emergency management programs that may be developed by the Minister of Community Safety and Correctional Services.</w:t>
      </w:r>
    </w:p>
    <w:p w14:paraId="58FC0E2D"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In developing the emergency management program, the municipality must identify and assess various hazards and risks to public safety that could give rise to emergencies and identify the facilities and other elements of the infrastructure that are at risk of being affected by emergencies. Each municipality must conduct training programs and exercises to ensure the readiness of employees of the municipality and other persons to act under the emergency plan. Each municipality shall review and, if necessary, revise its emergency plan on an annual basis.</w:t>
      </w:r>
    </w:p>
    <w:p w14:paraId="58B8CA95"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br/>
        <w:t>The Minister of Community Safety and Correctional Services can establish standards for development and implementation of emergency management programs and for the formulation and implementation of emergency plans.</w:t>
      </w:r>
    </w:p>
    <w:p w14:paraId="7F7D851E" w14:textId="0C717BDB" w:rsidR="005C1A53" w:rsidRPr="00BE0638" w:rsidRDefault="005C1A53" w:rsidP="00BE0638">
      <w:pPr>
        <w:pStyle w:val="Heading1"/>
      </w:pPr>
      <w:bookmarkStart w:id="13" w:name="_Toc317068203"/>
      <w:bookmarkStart w:id="14" w:name="_Toc463253280"/>
      <w:r w:rsidRPr="005C1A53">
        <w:t xml:space="preserve">5.0 </w:t>
      </w:r>
      <w:r w:rsidRPr="005C1A53">
        <w:tab/>
      </w:r>
      <w:r w:rsidR="00100BD8">
        <w:t xml:space="preserve"> </w:t>
      </w:r>
      <w:r w:rsidRPr="005C1A53">
        <w:t>Planning Assumptions</w:t>
      </w:r>
      <w:bookmarkEnd w:id="13"/>
      <w:bookmarkEnd w:id="14"/>
    </w:p>
    <w:p w14:paraId="0D68DF64" w14:textId="77777777" w:rsidR="005C1A53" w:rsidRPr="005C1A53" w:rsidRDefault="005C1A53" w:rsidP="00100BD8">
      <w:pPr>
        <w:numPr>
          <w:ilvl w:val="0"/>
          <w:numId w:val="14"/>
        </w:numPr>
        <w:tabs>
          <w:tab w:val="left" w:pos="-720"/>
        </w:tabs>
        <w:spacing w:after="0"/>
        <w:rPr>
          <w:rFonts w:eastAsia="Times New Roman" w:cs="Arial"/>
          <w:szCs w:val="24"/>
          <w:lang w:val="en-US"/>
        </w:rPr>
      </w:pPr>
      <w:r w:rsidRPr="005C1A53">
        <w:rPr>
          <w:rFonts w:eastAsia="Times New Roman" w:cs="Times New Roman"/>
          <w:szCs w:val="20"/>
          <w:lang w:val="en"/>
        </w:rPr>
        <w:t xml:space="preserve">An emergency is defined under the </w:t>
      </w:r>
      <w:r w:rsidRPr="005C1A53">
        <w:rPr>
          <w:rFonts w:eastAsia="Times New Roman" w:cs="Times New Roman"/>
          <w:i/>
          <w:iCs/>
          <w:szCs w:val="20"/>
          <w:lang w:val="en"/>
        </w:rPr>
        <w:t>Emergency Management and Civil Protection Act</w:t>
      </w:r>
      <w:r w:rsidRPr="005C1A53">
        <w:rPr>
          <w:rFonts w:eastAsia="Times New Roman" w:cs="Times New Roman"/>
          <w:szCs w:val="20"/>
          <w:lang w:val="en"/>
        </w:rPr>
        <w:t xml:space="preserve"> as “a situation or an impending situation that constitutes a danger of major proportions that could result in serious harm to persons or substantial damage to property and that is caused by the forces of nature, a disease or other health risk, an accident or an act whether intentional or otherwise.”</w:t>
      </w:r>
      <w:r w:rsidR="00355CDA">
        <w:rPr>
          <w:rFonts w:eastAsia="Times New Roman" w:cs="Times New Roman"/>
          <w:szCs w:val="20"/>
          <w:lang w:val="en"/>
        </w:rPr>
        <w:t>;</w:t>
      </w:r>
    </w:p>
    <w:p w14:paraId="0B4EACD0" w14:textId="77777777" w:rsidR="005C1A53" w:rsidRPr="005C1A53" w:rsidRDefault="005C1A53" w:rsidP="00100BD8">
      <w:pPr>
        <w:tabs>
          <w:tab w:val="left" w:pos="-720"/>
        </w:tabs>
        <w:spacing w:after="0"/>
        <w:ind w:left="780"/>
        <w:rPr>
          <w:rFonts w:eastAsia="Times New Roman" w:cs="Arial"/>
          <w:szCs w:val="24"/>
          <w:lang w:val="en-US"/>
        </w:rPr>
      </w:pPr>
    </w:p>
    <w:p w14:paraId="644864DA" w14:textId="06F49375"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szCs w:val="24"/>
          <w:lang w:val="en-US"/>
        </w:rPr>
        <w:t xml:space="preserve">During regular operations, Incidents (Level 1) are within the response capabilities of the City and its </w:t>
      </w:r>
      <w:r w:rsidR="00897785">
        <w:rPr>
          <w:rFonts w:eastAsia="Times New Roman" w:cs="Arial"/>
          <w:szCs w:val="24"/>
          <w:lang w:val="en-US"/>
        </w:rPr>
        <w:t xml:space="preserve">Divisions, </w:t>
      </w:r>
      <w:r w:rsidRPr="005C1A53">
        <w:rPr>
          <w:rFonts w:eastAsia="Times New Roman" w:cs="Arial"/>
          <w:szCs w:val="24"/>
          <w:lang w:val="en-US"/>
        </w:rPr>
        <w:t xml:space="preserve">Agencies, </w:t>
      </w:r>
      <w:r w:rsidR="00897785">
        <w:rPr>
          <w:rFonts w:eastAsia="Times New Roman" w:cs="Arial"/>
          <w:szCs w:val="24"/>
          <w:lang w:val="en-US"/>
        </w:rPr>
        <w:t>and</w:t>
      </w:r>
      <w:r w:rsidRPr="005C1A53">
        <w:rPr>
          <w:rFonts w:eastAsia="Times New Roman" w:cs="Arial"/>
          <w:szCs w:val="24"/>
          <w:lang w:val="en-US"/>
        </w:rPr>
        <w:t xml:space="preserve"> Corporations</w:t>
      </w:r>
      <w:r w:rsidR="00897785">
        <w:rPr>
          <w:rFonts w:eastAsia="Times New Roman" w:cs="Arial"/>
          <w:szCs w:val="24"/>
          <w:lang w:val="en-US"/>
        </w:rPr>
        <w:t xml:space="preserve"> </w:t>
      </w:r>
      <w:r w:rsidRPr="005C1A53">
        <w:rPr>
          <w:rFonts w:eastAsia="Times New Roman" w:cs="Arial"/>
          <w:szCs w:val="24"/>
          <w:lang w:val="en-US"/>
        </w:rPr>
        <w:t>(</w:t>
      </w:r>
      <w:r w:rsidR="00897785">
        <w:rPr>
          <w:rFonts w:eastAsia="Times New Roman" w:cs="Arial"/>
          <w:szCs w:val="24"/>
          <w:lang w:val="en-US"/>
        </w:rPr>
        <w:t>DACs</w:t>
      </w:r>
      <w:r w:rsidRPr="005C1A53">
        <w:rPr>
          <w:rFonts w:eastAsia="Times New Roman" w:cs="Arial"/>
          <w:szCs w:val="24"/>
          <w:lang w:val="en-US"/>
        </w:rPr>
        <w:t>). A Level 2 or 3 (Emergency or Major Emergency) will likely strain the C</w:t>
      </w:r>
      <w:r w:rsidR="00E73856">
        <w:rPr>
          <w:rFonts w:eastAsia="Times New Roman" w:cs="Arial"/>
          <w:szCs w:val="24"/>
          <w:lang w:val="en-US"/>
        </w:rPr>
        <w:t xml:space="preserve">ity’s capabilities and </w:t>
      </w:r>
      <w:r w:rsidR="00E73856">
        <w:rPr>
          <w:rFonts w:eastAsia="Times New Roman" w:cs="Arial"/>
          <w:szCs w:val="24"/>
          <w:lang w:val="en-US"/>
        </w:rPr>
        <w:lastRenderedPageBreak/>
        <w:t>require Provincial and/or F</w:t>
      </w:r>
      <w:r w:rsidRPr="005C1A53">
        <w:rPr>
          <w:rFonts w:eastAsia="Times New Roman" w:cs="Arial"/>
          <w:szCs w:val="24"/>
          <w:lang w:val="en-US"/>
        </w:rPr>
        <w:t>ederal assistance (see Emergency Levels, Section 9.2 for further detail)</w:t>
      </w:r>
      <w:r w:rsidR="00355CDA">
        <w:rPr>
          <w:rFonts w:eastAsia="Times New Roman" w:cs="Arial"/>
          <w:szCs w:val="24"/>
          <w:lang w:val="en-US"/>
        </w:rPr>
        <w:t>;</w:t>
      </w:r>
    </w:p>
    <w:p w14:paraId="4851EF5D" w14:textId="77777777" w:rsidR="005C1A53" w:rsidRPr="005C1A53" w:rsidRDefault="005C1A53" w:rsidP="00100BD8">
      <w:pPr>
        <w:tabs>
          <w:tab w:val="left" w:pos="-720"/>
        </w:tabs>
        <w:spacing w:after="0"/>
        <w:rPr>
          <w:rFonts w:eastAsia="Times New Roman" w:cs="Arial"/>
          <w:szCs w:val="24"/>
          <w:lang w:val="en-US"/>
        </w:rPr>
      </w:pPr>
    </w:p>
    <w:p w14:paraId="0A589968" w14:textId="77777777"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szCs w:val="24"/>
          <w:lang w:val="en-US"/>
        </w:rPr>
        <w:t>An emergency in the City may occur with little or no warning, and may escalate more rapidly than response organizations can manage</w:t>
      </w:r>
      <w:r w:rsidR="009E67A9">
        <w:rPr>
          <w:rFonts w:eastAsia="Times New Roman" w:cs="Arial"/>
          <w:szCs w:val="24"/>
          <w:lang w:val="en-US"/>
        </w:rPr>
        <w:t>;</w:t>
      </w:r>
    </w:p>
    <w:p w14:paraId="0401DD5D" w14:textId="77777777" w:rsidR="005C1A53" w:rsidRPr="005C1A53" w:rsidRDefault="005C1A53" w:rsidP="00100BD8">
      <w:pPr>
        <w:tabs>
          <w:tab w:val="left" w:pos="-720"/>
        </w:tabs>
        <w:spacing w:after="0"/>
        <w:rPr>
          <w:rFonts w:eastAsia="Times New Roman" w:cs="Arial"/>
          <w:szCs w:val="24"/>
          <w:lang w:val="en-US"/>
        </w:rPr>
      </w:pPr>
    </w:p>
    <w:p w14:paraId="5695DD33" w14:textId="549FD60A"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szCs w:val="24"/>
          <w:lang w:val="en-US"/>
        </w:rPr>
        <w:t>An emergency may cause injury, fatalities, property loss, and disrupt</w:t>
      </w:r>
      <w:r w:rsidR="000C755A">
        <w:rPr>
          <w:rFonts w:eastAsia="Times New Roman" w:cs="Arial"/>
          <w:szCs w:val="24"/>
          <w:lang w:val="en-US"/>
        </w:rPr>
        <w:t xml:space="preserve">ion of normal support systems. </w:t>
      </w:r>
      <w:r w:rsidRPr="005C1A53">
        <w:rPr>
          <w:rFonts w:eastAsia="Times New Roman" w:cs="Arial"/>
          <w:szCs w:val="24"/>
          <w:lang w:val="en-US"/>
        </w:rPr>
        <w:t>A large number of casualties, heavy damage to buildings and basic infrastructure, and disruption of essential public services may stress the capabilities of the City to meet the needs of the situation</w:t>
      </w:r>
      <w:r w:rsidR="009E67A9">
        <w:rPr>
          <w:rFonts w:eastAsia="Times New Roman" w:cs="Arial"/>
          <w:szCs w:val="24"/>
          <w:lang w:val="en-US"/>
        </w:rPr>
        <w:t>;</w:t>
      </w:r>
    </w:p>
    <w:p w14:paraId="4E53D201" w14:textId="77777777" w:rsidR="005C1A53" w:rsidRPr="005C1A53" w:rsidRDefault="005C1A53" w:rsidP="00100BD8">
      <w:pPr>
        <w:tabs>
          <w:tab w:val="left" w:pos="-720"/>
        </w:tabs>
        <w:spacing w:after="0"/>
        <w:rPr>
          <w:rFonts w:eastAsia="Times New Roman" w:cs="Arial"/>
          <w:b/>
          <w:szCs w:val="24"/>
          <w:lang w:val="en-US"/>
        </w:rPr>
      </w:pPr>
    </w:p>
    <w:p w14:paraId="00AC6076"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szCs w:val="24"/>
          <w:lang w:val="en-US"/>
        </w:rPr>
        <w:t>Achieving and maintaining effective resident and community preparedness reduces the immediate demands on response organizations.  Public awareness and education programs are required to ensure residents will take appropriate advance actions to reduce their vulnerability especially during the first 72 hours of an emergency</w:t>
      </w:r>
      <w:r w:rsidR="009E67A9">
        <w:rPr>
          <w:rFonts w:eastAsia="Times New Roman" w:cs="Arial"/>
          <w:szCs w:val="24"/>
          <w:lang w:val="en-US"/>
        </w:rPr>
        <w:t>;</w:t>
      </w:r>
    </w:p>
    <w:p w14:paraId="6FFD3826" w14:textId="77777777" w:rsidR="005C1A53" w:rsidRPr="005C1A53" w:rsidRDefault="005C1A53" w:rsidP="00100BD8">
      <w:pPr>
        <w:tabs>
          <w:tab w:val="left" w:pos="-720"/>
        </w:tabs>
        <w:spacing w:after="0"/>
        <w:rPr>
          <w:rFonts w:eastAsia="Times New Roman" w:cs="Arial"/>
          <w:b/>
          <w:szCs w:val="24"/>
          <w:lang w:val="en-US"/>
        </w:rPr>
      </w:pPr>
    </w:p>
    <w:p w14:paraId="60600D3A"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szCs w:val="24"/>
          <w:lang w:val="en-US"/>
        </w:rPr>
        <w:t xml:space="preserve">When the City’s resources are strained, additional resources may be requested through mutual assistance agreements with </w:t>
      </w:r>
      <w:proofErr w:type="spellStart"/>
      <w:r w:rsidRPr="005C1A53">
        <w:rPr>
          <w:rFonts w:eastAsia="Times New Roman" w:cs="Arial"/>
          <w:szCs w:val="24"/>
          <w:lang w:val="en-US"/>
        </w:rPr>
        <w:t>neighbouring</w:t>
      </w:r>
      <w:proofErr w:type="spellEnd"/>
      <w:r w:rsidRPr="005C1A53">
        <w:rPr>
          <w:rFonts w:eastAsia="Times New Roman" w:cs="Arial"/>
          <w:szCs w:val="24"/>
          <w:lang w:val="en-US"/>
        </w:rPr>
        <w:t xml:space="preserve"> municipalities and/or through requests to the Provincial and Federal government</w:t>
      </w:r>
      <w:r w:rsidR="009E67A9">
        <w:rPr>
          <w:rFonts w:eastAsia="Times New Roman" w:cs="Arial"/>
          <w:szCs w:val="24"/>
          <w:lang w:val="en-US"/>
        </w:rPr>
        <w:t>;</w:t>
      </w:r>
    </w:p>
    <w:p w14:paraId="5FE86660" w14:textId="77777777" w:rsidR="005C1A53" w:rsidRPr="005C1A53" w:rsidRDefault="005C1A53" w:rsidP="00100BD8">
      <w:pPr>
        <w:spacing w:after="0"/>
        <w:ind w:left="720"/>
        <w:rPr>
          <w:rFonts w:eastAsia="Times New Roman" w:cs="Arial"/>
          <w:b/>
          <w:szCs w:val="24"/>
          <w:lang w:val="en-US"/>
        </w:rPr>
      </w:pPr>
    </w:p>
    <w:p w14:paraId="71AC57D3"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szCs w:val="24"/>
          <w:lang w:val="en-US"/>
        </w:rPr>
        <w:t>The Emergency Operations Centre</w:t>
      </w:r>
      <w:r w:rsidR="00876937">
        <w:rPr>
          <w:rFonts w:eastAsia="Times New Roman" w:cs="Arial"/>
          <w:szCs w:val="24"/>
          <w:lang w:val="en-US"/>
        </w:rPr>
        <w:t xml:space="preserve"> (EOC)</w:t>
      </w:r>
      <w:r w:rsidRPr="005C1A53">
        <w:rPr>
          <w:rFonts w:eastAsia="Times New Roman" w:cs="Arial"/>
          <w:szCs w:val="24"/>
          <w:lang w:val="en-US"/>
        </w:rPr>
        <w:t xml:space="preserve"> will be activated and staffed to manage the strategic response to the emergency and to support emergency operations at the site</w:t>
      </w:r>
      <w:r w:rsidR="009E67A9">
        <w:rPr>
          <w:rFonts w:eastAsia="Times New Roman" w:cs="Arial"/>
          <w:szCs w:val="24"/>
          <w:lang w:val="en-US"/>
        </w:rPr>
        <w:t>;</w:t>
      </w:r>
    </w:p>
    <w:p w14:paraId="7BB22984" w14:textId="77777777" w:rsidR="005C1A53" w:rsidRPr="005C1A53" w:rsidRDefault="005C1A53" w:rsidP="00100BD8">
      <w:pPr>
        <w:spacing w:after="0"/>
        <w:ind w:left="720"/>
        <w:rPr>
          <w:rFonts w:eastAsia="Times New Roman" w:cs="Arial"/>
          <w:b/>
          <w:szCs w:val="24"/>
          <w:lang w:val="en-US"/>
        </w:rPr>
      </w:pPr>
    </w:p>
    <w:p w14:paraId="7CEFB47F"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szCs w:val="24"/>
          <w:lang w:val="en-US"/>
        </w:rPr>
        <w:t>Members of the Toronto Emergency Management Program Committee will be required to mobilize on short notice to provide timely and effective direction or assistance</w:t>
      </w:r>
      <w:r w:rsidR="00C872C9">
        <w:rPr>
          <w:rFonts w:eastAsia="Times New Roman" w:cs="Arial"/>
          <w:szCs w:val="24"/>
          <w:lang w:val="en-US"/>
        </w:rPr>
        <w:t>;</w:t>
      </w:r>
    </w:p>
    <w:p w14:paraId="12EC5C9B" w14:textId="77777777" w:rsidR="005C1A53" w:rsidRPr="005C1A53" w:rsidRDefault="005C1A53" w:rsidP="00100BD8">
      <w:pPr>
        <w:spacing w:after="0"/>
        <w:ind w:left="720"/>
        <w:rPr>
          <w:rFonts w:eastAsia="Times New Roman" w:cs="Arial"/>
          <w:b/>
          <w:szCs w:val="24"/>
          <w:lang w:val="en-US"/>
        </w:rPr>
      </w:pPr>
    </w:p>
    <w:p w14:paraId="10A97284" w14:textId="068E2465"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szCs w:val="24"/>
          <w:lang w:val="en-US"/>
        </w:rPr>
        <w:t>If activated, members of the Emergency Management Working Group or a</w:t>
      </w:r>
      <w:r w:rsidR="00E73856">
        <w:rPr>
          <w:rFonts w:eastAsia="Times New Roman" w:cs="Arial"/>
          <w:szCs w:val="24"/>
          <w:lang w:val="en-US"/>
        </w:rPr>
        <w:t xml:space="preserve"> designate from their </w:t>
      </w:r>
      <w:r w:rsidR="000C755A">
        <w:rPr>
          <w:rFonts w:eastAsia="Times New Roman" w:cs="Arial"/>
          <w:szCs w:val="24"/>
          <w:lang w:val="en-US"/>
        </w:rPr>
        <w:t xml:space="preserve">Division, </w:t>
      </w:r>
      <w:r w:rsidR="00E73856">
        <w:rPr>
          <w:rFonts w:eastAsia="Times New Roman" w:cs="Arial"/>
          <w:szCs w:val="24"/>
          <w:lang w:val="en-US"/>
        </w:rPr>
        <w:t>Agency</w:t>
      </w:r>
      <w:r w:rsidR="000C755A">
        <w:rPr>
          <w:rFonts w:eastAsia="Times New Roman" w:cs="Arial"/>
          <w:szCs w:val="24"/>
          <w:lang w:val="en-US"/>
        </w:rPr>
        <w:t xml:space="preserve"> or</w:t>
      </w:r>
      <w:r w:rsidR="00487AAD">
        <w:rPr>
          <w:rFonts w:eastAsia="Times New Roman" w:cs="Arial"/>
          <w:szCs w:val="24"/>
          <w:lang w:val="en-US"/>
        </w:rPr>
        <w:t xml:space="preserve"> Corporation </w:t>
      </w:r>
      <w:r w:rsidRPr="005C1A53">
        <w:rPr>
          <w:rFonts w:eastAsia="Times New Roman" w:cs="Arial"/>
          <w:szCs w:val="24"/>
          <w:lang w:val="en-US"/>
        </w:rPr>
        <w:t>will be required to respond on short notice to attend the Emergency Operations Centre</w:t>
      </w:r>
      <w:r w:rsidR="00C872C9">
        <w:rPr>
          <w:rFonts w:eastAsia="Times New Roman" w:cs="Arial"/>
          <w:szCs w:val="24"/>
          <w:lang w:val="en-US"/>
        </w:rPr>
        <w:t>; and</w:t>
      </w:r>
      <w:r w:rsidRPr="005C1A53">
        <w:rPr>
          <w:rFonts w:eastAsia="Times New Roman" w:cs="Arial"/>
          <w:szCs w:val="24"/>
          <w:lang w:val="en-US"/>
        </w:rPr>
        <w:t xml:space="preserve"> </w:t>
      </w:r>
    </w:p>
    <w:p w14:paraId="4F9ADB03" w14:textId="77777777" w:rsidR="005C1A53" w:rsidRPr="005C1A53" w:rsidRDefault="005C1A53" w:rsidP="00100BD8">
      <w:pPr>
        <w:tabs>
          <w:tab w:val="left" w:pos="-720"/>
        </w:tabs>
        <w:spacing w:after="0"/>
        <w:rPr>
          <w:rFonts w:eastAsia="Times New Roman" w:cs="Arial"/>
          <w:b/>
          <w:szCs w:val="24"/>
          <w:lang w:val="en-US"/>
        </w:rPr>
      </w:pPr>
    </w:p>
    <w:p w14:paraId="02D0F09D" w14:textId="01DEF138" w:rsidR="005C1A53" w:rsidRPr="00182F22" w:rsidRDefault="000C755A" w:rsidP="00100BD8">
      <w:pPr>
        <w:numPr>
          <w:ilvl w:val="0"/>
          <w:numId w:val="8"/>
        </w:numPr>
        <w:spacing w:after="0"/>
        <w:rPr>
          <w:rFonts w:eastAsia="Times New Roman" w:cs="Arial"/>
          <w:b/>
          <w:szCs w:val="24"/>
          <w:lang w:val="en-US"/>
        </w:rPr>
      </w:pPr>
      <w:r>
        <w:rPr>
          <w:rFonts w:eastAsia="Times New Roman" w:cs="Arial"/>
          <w:szCs w:val="24"/>
          <w:lang w:val="en-US"/>
        </w:rPr>
        <w:t xml:space="preserve">Each </w:t>
      </w:r>
      <w:r w:rsidR="005C1A53" w:rsidRPr="005C1A53">
        <w:rPr>
          <w:rFonts w:eastAsia="Times New Roman" w:cs="Arial"/>
          <w:szCs w:val="24"/>
          <w:lang w:val="en-US"/>
        </w:rPr>
        <w:t>Division</w:t>
      </w:r>
      <w:r>
        <w:rPr>
          <w:rFonts w:eastAsia="Times New Roman" w:cs="Arial"/>
          <w:szCs w:val="24"/>
          <w:lang w:val="en-US"/>
        </w:rPr>
        <w:t>, Agency and Corporation</w:t>
      </w:r>
      <w:r w:rsidR="005C1A53" w:rsidRPr="005C1A53">
        <w:rPr>
          <w:rFonts w:eastAsia="Times New Roman" w:cs="Arial"/>
          <w:szCs w:val="24"/>
          <w:lang w:val="en-US"/>
        </w:rPr>
        <w:t xml:space="preserve"> will track, document and seek reimbursement, as appropriate, for costs incurred during emergency response and recovery operations</w:t>
      </w:r>
      <w:r w:rsidR="00C872C9">
        <w:rPr>
          <w:rFonts w:eastAsia="Times New Roman" w:cs="Arial"/>
          <w:szCs w:val="24"/>
          <w:lang w:val="en-US"/>
        </w:rPr>
        <w:t>.</w:t>
      </w:r>
    </w:p>
    <w:p w14:paraId="50140A73" w14:textId="77777777" w:rsidR="00182F22" w:rsidRDefault="00182F22" w:rsidP="00182F22">
      <w:pPr>
        <w:pStyle w:val="ListParagraph"/>
        <w:rPr>
          <w:rFonts w:eastAsia="Times New Roman" w:cs="Arial"/>
          <w:b/>
          <w:szCs w:val="24"/>
          <w:lang w:val="en-US"/>
        </w:rPr>
      </w:pPr>
    </w:p>
    <w:p w14:paraId="622211DC" w14:textId="77777777" w:rsidR="00182F22" w:rsidRPr="000F38B6" w:rsidRDefault="00182F22" w:rsidP="00182F22">
      <w:pPr>
        <w:spacing w:after="0"/>
        <w:ind w:left="720"/>
        <w:rPr>
          <w:rFonts w:eastAsia="Times New Roman" w:cs="Arial"/>
          <w:b/>
          <w:szCs w:val="24"/>
          <w:lang w:val="en-US"/>
        </w:rPr>
      </w:pPr>
    </w:p>
    <w:p w14:paraId="24AB6771" w14:textId="77777777" w:rsidR="005C1A53" w:rsidRPr="005C1A53" w:rsidRDefault="005C1A53" w:rsidP="00BD57AA">
      <w:pPr>
        <w:pStyle w:val="Heading1"/>
      </w:pPr>
      <w:bookmarkStart w:id="15" w:name="_Toc431989180"/>
      <w:bookmarkStart w:id="16" w:name="_Toc317068204"/>
      <w:bookmarkStart w:id="17" w:name="_Toc463253281"/>
      <w:r w:rsidRPr="005C1A53">
        <w:lastRenderedPageBreak/>
        <w:t xml:space="preserve">6.0 </w:t>
      </w:r>
      <w:r w:rsidR="00100BD8">
        <w:t xml:space="preserve">  </w:t>
      </w:r>
      <w:r w:rsidRPr="00013645">
        <w:t>Emergency</w:t>
      </w:r>
      <w:r w:rsidRPr="005C1A53">
        <w:t xml:space="preserve"> Management Governance Structure</w:t>
      </w:r>
      <w:bookmarkEnd w:id="15"/>
      <w:bookmarkEnd w:id="17"/>
    </w:p>
    <w:p w14:paraId="5EAC1A91" w14:textId="77777777" w:rsidR="005C1A53" w:rsidRPr="005C1A53" w:rsidRDefault="005C1A53" w:rsidP="00BE0638">
      <w:pPr>
        <w:pStyle w:val="Heading2"/>
      </w:pPr>
      <w:bookmarkStart w:id="18" w:name="_Toc431989181"/>
      <w:bookmarkStart w:id="19" w:name="_Toc463253282"/>
      <w:r w:rsidRPr="005C1A53">
        <w:t xml:space="preserve">6.1 </w:t>
      </w:r>
      <w:r w:rsidRPr="005C1A53">
        <w:tab/>
        <w:t xml:space="preserve">Toronto </w:t>
      </w:r>
      <w:r w:rsidRPr="00013645">
        <w:t>Emergency</w:t>
      </w:r>
      <w:r w:rsidRPr="005C1A53">
        <w:t xml:space="preserve"> Management Program Committee (TEMPC)</w:t>
      </w:r>
      <w:bookmarkEnd w:id="18"/>
      <w:bookmarkEnd w:id="19"/>
    </w:p>
    <w:p w14:paraId="62EF4824" w14:textId="77777777" w:rsidR="005C1A53" w:rsidRPr="005C1A53" w:rsidRDefault="005C1A53" w:rsidP="00505B37">
      <w:pPr>
        <w:spacing w:after="0"/>
        <w:rPr>
          <w:rFonts w:eastAsia="Times New Roman" w:cs="Arial"/>
          <w:szCs w:val="24"/>
          <w:lang w:val="en-US"/>
        </w:rPr>
      </w:pPr>
      <w:r w:rsidRPr="005C1A53">
        <w:rPr>
          <w:rFonts w:eastAsia="Times New Roman" w:cs="Arial"/>
          <w:szCs w:val="24"/>
          <w:lang w:val="en-US"/>
        </w:rPr>
        <w:t xml:space="preserve">The </w:t>
      </w:r>
      <w:r w:rsidRPr="005C1A53">
        <w:rPr>
          <w:rFonts w:eastAsia="Times New Roman" w:cs="Arial"/>
          <w:i/>
          <w:szCs w:val="24"/>
          <w:lang w:val="en-US"/>
        </w:rPr>
        <w:t>City of Toronto Municipal Code, Chapter 59</w:t>
      </w:r>
      <w:r w:rsidRPr="005C1A53">
        <w:rPr>
          <w:rFonts w:eastAsia="Times New Roman" w:cs="Arial"/>
          <w:szCs w:val="24"/>
          <w:lang w:val="en-US"/>
        </w:rPr>
        <w:t xml:space="preserve"> defines the composition of the Toronto Emergency Management Program Committee.</w:t>
      </w:r>
    </w:p>
    <w:p w14:paraId="10AF76F4" w14:textId="77777777" w:rsidR="005C1A53" w:rsidRPr="005C1A53" w:rsidRDefault="005C1A53" w:rsidP="00505B37">
      <w:pPr>
        <w:pStyle w:val="Heading3"/>
        <w:rPr>
          <w:rFonts w:eastAsia="Times New Roman"/>
          <w:lang w:val="en-US"/>
        </w:rPr>
      </w:pPr>
      <w:r w:rsidRPr="00013645">
        <w:t>Composition</w:t>
      </w:r>
    </w:p>
    <w:p w14:paraId="7DB95EFC" w14:textId="4E29906F" w:rsidR="005C1A53" w:rsidRPr="005C1A53" w:rsidRDefault="005C1A53" w:rsidP="00505B37">
      <w:pPr>
        <w:tabs>
          <w:tab w:val="left" w:pos="-720"/>
          <w:tab w:val="left" w:pos="0"/>
        </w:tabs>
        <w:spacing w:after="0"/>
        <w:rPr>
          <w:rFonts w:eastAsia="Times New Roman" w:cs="Arial"/>
          <w:szCs w:val="24"/>
          <w:lang w:val="en-US"/>
        </w:rPr>
      </w:pPr>
      <w:r w:rsidRPr="005C1A53">
        <w:rPr>
          <w:rFonts w:eastAsia="Times New Roman" w:cs="Arial"/>
          <w:szCs w:val="24"/>
          <w:lang w:val="en-US"/>
        </w:rPr>
        <w:t xml:space="preserve">The Toronto Emergency Management Program Committee (TEMPC) shall consist of representatives holding positions in the City, its local </w:t>
      </w:r>
      <w:r w:rsidR="000A542A">
        <w:rPr>
          <w:rFonts w:eastAsia="Times New Roman" w:cs="Arial"/>
          <w:szCs w:val="24"/>
          <w:lang w:val="en-US"/>
        </w:rPr>
        <w:t xml:space="preserve">Divisions, </w:t>
      </w:r>
      <w:r w:rsidRPr="005C1A53">
        <w:rPr>
          <w:rFonts w:eastAsia="Times New Roman" w:cs="Arial"/>
          <w:szCs w:val="24"/>
          <w:lang w:val="en-US"/>
        </w:rPr>
        <w:t>Agencies</w:t>
      </w:r>
      <w:r w:rsidR="000A542A">
        <w:rPr>
          <w:rFonts w:eastAsia="Times New Roman" w:cs="Arial"/>
          <w:szCs w:val="24"/>
          <w:lang w:val="en-US"/>
        </w:rPr>
        <w:t xml:space="preserve"> and Corporations</w:t>
      </w:r>
      <w:r w:rsidR="00505B37">
        <w:rPr>
          <w:rFonts w:eastAsia="Times New Roman" w:cs="Arial"/>
          <w:szCs w:val="24"/>
          <w:lang w:val="en-US"/>
        </w:rPr>
        <w:t>,</w:t>
      </w:r>
      <w:r w:rsidRPr="005C1A53">
        <w:rPr>
          <w:rFonts w:eastAsia="Times New Roman" w:cs="Arial"/>
          <w:szCs w:val="24"/>
          <w:lang w:val="en-US"/>
        </w:rPr>
        <w:t xml:space="preserve"> or those designated to act on their behalf</w:t>
      </w:r>
      <w:r w:rsidR="00505B37">
        <w:rPr>
          <w:rFonts w:eastAsia="Times New Roman" w:cs="Arial"/>
          <w:szCs w:val="24"/>
          <w:lang w:val="en-US"/>
        </w:rPr>
        <w:t>.</w:t>
      </w:r>
      <w:r w:rsidRPr="005C1A53">
        <w:rPr>
          <w:rFonts w:eastAsia="Times New Roman" w:cs="Arial"/>
          <w:szCs w:val="24"/>
          <w:lang w:val="en-US"/>
        </w:rPr>
        <w:t xml:space="preserve"> </w:t>
      </w:r>
    </w:p>
    <w:p w14:paraId="4B7DE195" w14:textId="77777777" w:rsidR="005C1A53" w:rsidRPr="005C1A53" w:rsidRDefault="005C1A53" w:rsidP="00505B37">
      <w:pPr>
        <w:tabs>
          <w:tab w:val="left" w:pos="-720"/>
        </w:tabs>
        <w:spacing w:after="0"/>
        <w:rPr>
          <w:rFonts w:eastAsia="Times New Roman" w:cs="Arial"/>
          <w:szCs w:val="24"/>
          <w:lang w:val="en-US"/>
        </w:rPr>
      </w:pPr>
    </w:p>
    <w:p w14:paraId="3743EAAB" w14:textId="77777777" w:rsidR="005C1A53" w:rsidRPr="005C1A53" w:rsidRDefault="005C1A53" w:rsidP="00505B37">
      <w:pPr>
        <w:autoSpaceDE w:val="0"/>
        <w:autoSpaceDN w:val="0"/>
        <w:adjustRightInd w:val="0"/>
        <w:spacing w:after="0"/>
        <w:rPr>
          <w:rFonts w:eastAsia="Times New Roman" w:cs="Arial"/>
          <w:color w:val="000000"/>
          <w:szCs w:val="24"/>
          <w:lang w:val="en-US" w:eastAsia="en-CA"/>
        </w:rPr>
      </w:pPr>
      <w:r w:rsidRPr="005C1A53">
        <w:rPr>
          <w:rFonts w:eastAsia="Times New Roman" w:cs="Arial"/>
          <w:color w:val="000000"/>
          <w:szCs w:val="24"/>
          <w:lang w:val="en-US" w:eastAsia="en-CA"/>
        </w:rPr>
        <w:t xml:space="preserve">The following list of Toronto Emergency Management Program Committee members includes senior representatives from Divisions. </w:t>
      </w:r>
    </w:p>
    <w:p w14:paraId="438E7E48" w14:textId="77777777" w:rsidR="005C1A53" w:rsidRPr="005C1A53" w:rsidRDefault="005C1A53" w:rsidP="00100BD8">
      <w:pPr>
        <w:pStyle w:val="Heading3"/>
        <w:rPr>
          <w:rFonts w:eastAsia="Times New Roman"/>
          <w:lang w:val="en-US"/>
        </w:rPr>
      </w:pPr>
      <w:r w:rsidRPr="005C1A53">
        <w:rPr>
          <w:rFonts w:eastAsia="Times New Roman"/>
          <w:lang w:val="en-US"/>
        </w:rPr>
        <w:t>Toronto Emergency Management Program Committee Membership</w:t>
      </w:r>
    </w:p>
    <w:p w14:paraId="374951A2"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Mayor</w:t>
      </w:r>
    </w:p>
    <w:p w14:paraId="12CD8DB2"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color w:val="000000"/>
          <w:szCs w:val="24"/>
          <w:lang w:val="en-US"/>
        </w:rPr>
        <w:t>Deputy Mayor</w:t>
      </w:r>
    </w:p>
    <w:p w14:paraId="72C190F8"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City Manager</w:t>
      </w:r>
    </w:p>
    <w:p w14:paraId="06E379DA"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The Deputy City Manager – Cluster 'A'</w:t>
      </w:r>
    </w:p>
    <w:p w14:paraId="5FC64821"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The Deputy City Manager – Cluster 'B'</w:t>
      </w:r>
    </w:p>
    <w:p w14:paraId="54CA1312"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The Deputy City Manager and Chief Financial Officer – Cluster ‘C’</w:t>
      </w:r>
    </w:p>
    <w:p w14:paraId="674A87C2"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Chief of Toronto Police Service</w:t>
      </w:r>
    </w:p>
    <w:p w14:paraId="3146FEBC"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Fire Chief and General Manager</w:t>
      </w:r>
      <w:r w:rsidR="00CA15E2">
        <w:rPr>
          <w:rFonts w:eastAsia="Times New Roman" w:cs="Arial"/>
          <w:szCs w:val="24"/>
          <w:lang w:val="en-US"/>
        </w:rPr>
        <w:t>,</w:t>
      </w:r>
      <w:r w:rsidRPr="005C1A53">
        <w:rPr>
          <w:rFonts w:eastAsia="Times New Roman" w:cs="Arial"/>
          <w:szCs w:val="24"/>
          <w:lang w:val="en-US"/>
        </w:rPr>
        <w:t xml:space="preserve"> Toronto Fire Services</w:t>
      </w:r>
    </w:p>
    <w:p w14:paraId="0BA7434C" w14:textId="77777777" w:rsidR="005C1A53" w:rsidRPr="005C1A53" w:rsidRDefault="00CA15E2" w:rsidP="003D34DE">
      <w:pPr>
        <w:numPr>
          <w:ilvl w:val="0"/>
          <w:numId w:val="13"/>
        </w:numPr>
        <w:tabs>
          <w:tab w:val="left" w:pos="-720"/>
        </w:tabs>
        <w:spacing w:after="0"/>
        <w:ind w:hanging="720"/>
        <w:jc w:val="both"/>
        <w:rPr>
          <w:rFonts w:eastAsia="Times New Roman" w:cs="Arial"/>
          <w:szCs w:val="24"/>
          <w:lang w:val="en-US"/>
        </w:rPr>
      </w:pPr>
      <w:r>
        <w:rPr>
          <w:rFonts w:eastAsia="Times New Roman" w:cs="Arial"/>
          <w:szCs w:val="24"/>
          <w:lang w:val="en-US"/>
        </w:rPr>
        <w:t xml:space="preserve">Chief and General Manager, </w:t>
      </w:r>
      <w:r w:rsidR="005C1A53" w:rsidRPr="005C1A53">
        <w:rPr>
          <w:rFonts w:eastAsia="Times New Roman" w:cs="Arial"/>
          <w:szCs w:val="24"/>
          <w:lang w:val="en-US"/>
        </w:rPr>
        <w:t>Toronto Paramedic Services</w:t>
      </w:r>
    </w:p>
    <w:p w14:paraId="2ACD7BA6"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Medical Officer of Health</w:t>
      </w:r>
    </w:p>
    <w:p w14:paraId="280D5C42" w14:textId="77777777" w:rsidR="005C1A53" w:rsidRPr="005C1A53" w:rsidRDefault="00195C37" w:rsidP="003D34DE">
      <w:pPr>
        <w:numPr>
          <w:ilvl w:val="0"/>
          <w:numId w:val="13"/>
        </w:numPr>
        <w:tabs>
          <w:tab w:val="left" w:pos="-720"/>
        </w:tabs>
        <w:spacing w:after="0"/>
        <w:ind w:hanging="720"/>
        <w:jc w:val="both"/>
        <w:rPr>
          <w:rFonts w:eastAsia="Times New Roman" w:cs="Arial"/>
          <w:szCs w:val="24"/>
          <w:lang w:val="en-US"/>
        </w:rPr>
      </w:pPr>
      <w:r>
        <w:rPr>
          <w:rFonts w:eastAsia="Times New Roman" w:cs="Arial"/>
          <w:szCs w:val="24"/>
          <w:lang w:val="en-US"/>
        </w:rPr>
        <w:t xml:space="preserve">Director, </w:t>
      </w:r>
      <w:r w:rsidR="005C1A53" w:rsidRPr="005C1A53">
        <w:rPr>
          <w:rFonts w:eastAsia="Times New Roman" w:cs="Arial"/>
          <w:szCs w:val="24"/>
          <w:lang w:val="en-US"/>
        </w:rPr>
        <w:t>Strategic Communications</w:t>
      </w:r>
    </w:p>
    <w:p w14:paraId="2399185C"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 xml:space="preserve">Executive Director of Human Resources </w:t>
      </w:r>
    </w:p>
    <w:p w14:paraId="434846BB" w14:textId="77777777" w:rsidR="005C1A53" w:rsidRPr="005C1A53" w:rsidRDefault="00CA15E2" w:rsidP="003D34DE">
      <w:pPr>
        <w:numPr>
          <w:ilvl w:val="0"/>
          <w:numId w:val="13"/>
        </w:numPr>
        <w:tabs>
          <w:tab w:val="left" w:pos="-720"/>
        </w:tabs>
        <w:spacing w:after="0"/>
        <w:ind w:hanging="720"/>
        <w:jc w:val="both"/>
        <w:rPr>
          <w:rFonts w:eastAsia="Times New Roman" w:cs="Arial"/>
          <w:szCs w:val="24"/>
          <w:lang w:val="en-US"/>
        </w:rPr>
      </w:pPr>
      <w:r>
        <w:rPr>
          <w:rFonts w:eastAsia="Times New Roman" w:cs="Arial"/>
          <w:szCs w:val="24"/>
          <w:lang w:val="en-US"/>
        </w:rPr>
        <w:t xml:space="preserve">Chief Executive Officer, </w:t>
      </w:r>
      <w:r w:rsidR="005C1A53" w:rsidRPr="005C1A53">
        <w:rPr>
          <w:rFonts w:eastAsia="Times New Roman" w:cs="Arial"/>
          <w:szCs w:val="24"/>
          <w:lang w:val="en-US"/>
        </w:rPr>
        <w:t>Toronto Transit Commission</w:t>
      </w:r>
    </w:p>
    <w:p w14:paraId="46CE4E72"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General Manager</w:t>
      </w:r>
      <w:r w:rsidR="00CA15E2">
        <w:rPr>
          <w:rFonts w:eastAsia="Times New Roman" w:cs="Arial"/>
          <w:szCs w:val="24"/>
          <w:lang w:val="en-US"/>
        </w:rPr>
        <w:t xml:space="preserve">, </w:t>
      </w:r>
      <w:r w:rsidRPr="005C1A53">
        <w:rPr>
          <w:rFonts w:eastAsia="Times New Roman" w:cs="Arial"/>
          <w:szCs w:val="24"/>
          <w:lang w:val="en-US"/>
        </w:rPr>
        <w:t>Transportation Services</w:t>
      </w:r>
    </w:p>
    <w:p w14:paraId="73A4556F"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General Manager</w:t>
      </w:r>
      <w:r w:rsidR="00CA15E2">
        <w:rPr>
          <w:rFonts w:eastAsia="Times New Roman" w:cs="Arial"/>
          <w:szCs w:val="24"/>
          <w:lang w:val="en-US"/>
        </w:rPr>
        <w:t>,</w:t>
      </w:r>
      <w:r w:rsidRPr="005C1A53">
        <w:rPr>
          <w:rFonts w:eastAsia="Times New Roman" w:cs="Arial"/>
          <w:szCs w:val="24"/>
          <w:lang w:val="en-US"/>
        </w:rPr>
        <w:t xml:space="preserve"> Toronto Water</w:t>
      </w:r>
    </w:p>
    <w:p w14:paraId="026E845B"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General Manager</w:t>
      </w:r>
      <w:r w:rsidR="00CA15E2">
        <w:rPr>
          <w:rFonts w:eastAsia="Times New Roman" w:cs="Arial"/>
          <w:szCs w:val="24"/>
          <w:lang w:val="en-US"/>
        </w:rPr>
        <w:t xml:space="preserve">, </w:t>
      </w:r>
      <w:r w:rsidRPr="005C1A53">
        <w:rPr>
          <w:rFonts w:eastAsia="Times New Roman" w:cs="Arial"/>
          <w:szCs w:val="24"/>
          <w:lang w:val="en-US"/>
        </w:rPr>
        <w:t>Shelter, Support and Housing Administration</w:t>
      </w:r>
    </w:p>
    <w:p w14:paraId="64D84271"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City Solicitor</w:t>
      </w:r>
    </w:p>
    <w:p w14:paraId="5779C969"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City Treasurer</w:t>
      </w:r>
    </w:p>
    <w:p w14:paraId="7630A240"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Chief Corporate Officer</w:t>
      </w:r>
    </w:p>
    <w:p w14:paraId="42CD5AAD"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Chief Building Official and Executive Director</w:t>
      </w:r>
      <w:r w:rsidR="00B31DDE">
        <w:rPr>
          <w:rFonts w:eastAsia="Times New Roman" w:cs="Arial"/>
          <w:szCs w:val="24"/>
          <w:lang w:val="en-US"/>
        </w:rPr>
        <w:t>,</w:t>
      </w:r>
      <w:r w:rsidRPr="005C1A53">
        <w:rPr>
          <w:rFonts w:eastAsia="Times New Roman" w:cs="Arial"/>
          <w:szCs w:val="24"/>
          <w:lang w:val="en-US"/>
        </w:rPr>
        <w:t xml:space="preserve"> Toronto Building</w:t>
      </w:r>
    </w:p>
    <w:p w14:paraId="5B1C6833" w14:textId="77777777" w:rsidR="005C1A53" w:rsidRPr="005C1A53" w:rsidRDefault="00B31DDE" w:rsidP="003D34DE">
      <w:pPr>
        <w:numPr>
          <w:ilvl w:val="0"/>
          <w:numId w:val="13"/>
        </w:numPr>
        <w:tabs>
          <w:tab w:val="left" w:pos="-720"/>
        </w:tabs>
        <w:spacing w:after="0"/>
        <w:ind w:hanging="720"/>
        <w:jc w:val="both"/>
        <w:rPr>
          <w:rFonts w:eastAsia="Times New Roman" w:cs="Arial"/>
          <w:szCs w:val="24"/>
          <w:lang w:val="en-US"/>
        </w:rPr>
      </w:pPr>
      <w:r>
        <w:rPr>
          <w:rFonts w:eastAsia="Times New Roman" w:cs="Arial"/>
          <w:szCs w:val="24"/>
          <w:lang w:val="en-US"/>
        </w:rPr>
        <w:t xml:space="preserve">General Manager, </w:t>
      </w:r>
      <w:r w:rsidR="005C1A53" w:rsidRPr="005C1A53">
        <w:rPr>
          <w:rFonts w:eastAsia="Times New Roman" w:cs="Arial"/>
          <w:szCs w:val="24"/>
          <w:lang w:val="en-US"/>
        </w:rPr>
        <w:t>Parks, Forestry and Recreation</w:t>
      </w:r>
    </w:p>
    <w:p w14:paraId="6BD6660F" w14:textId="77777777" w:rsidR="005C1A53" w:rsidRPr="005C1A53" w:rsidRDefault="00B31DDE" w:rsidP="003D34DE">
      <w:pPr>
        <w:numPr>
          <w:ilvl w:val="0"/>
          <w:numId w:val="13"/>
        </w:numPr>
        <w:tabs>
          <w:tab w:val="left" w:pos="-720"/>
        </w:tabs>
        <w:spacing w:after="0"/>
        <w:ind w:hanging="720"/>
        <w:jc w:val="both"/>
        <w:rPr>
          <w:rFonts w:eastAsia="Times New Roman" w:cs="Arial"/>
          <w:szCs w:val="24"/>
          <w:lang w:val="en-US"/>
        </w:rPr>
      </w:pPr>
      <w:r>
        <w:rPr>
          <w:rFonts w:eastAsia="Times New Roman" w:cs="Arial"/>
          <w:szCs w:val="24"/>
          <w:lang w:val="en-US"/>
        </w:rPr>
        <w:t>General Manager,</w:t>
      </w:r>
      <w:r w:rsidR="005C1A53" w:rsidRPr="005C1A53">
        <w:rPr>
          <w:rFonts w:eastAsia="Times New Roman" w:cs="Arial"/>
          <w:szCs w:val="24"/>
          <w:lang w:val="en-US"/>
        </w:rPr>
        <w:t xml:space="preserve"> Solid Waste Management Services</w:t>
      </w:r>
    </w:p>
    <w:p w14:paraId="1B163F1E"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General Manager</w:t>
      </w:r>
      <w:r w:rsidR="00B31DDE">
        <w:rPr>
          <w:rFonts w:eastAsia="Times New Roman" w:cs="Arial"/>
          <w:szCs w:val="24"/>
          <w:lang w:val="en-US"/>
        </w:rPr>
        <w:t>,</w:t>
      </w:r>
      <w:r w:rsidRPr="005C1A53">
        <w:rPr>
          <w:rFonts w:eastAsia="Times New Roman" w:cs="Arial"/>
          <w:szCs w:val="24"/>
          <w:lang w:val="en-US"/>
        </w:rPr>
        <w:t xml:space="preserve"> Facilities Management</w:t>
      </w:r>
    </w:p>
    <w:p w14:paraId="3F802A81"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Chief Information Officer</w:t>
      </w:r>
    </w:p>
    <w:p w14:paraId="32EB7114" w14:textId="5A532174" w:rsidR="005C1A53" w:rsidRPr="005C1A53" w:rsidRDefault="002B3AD7" w:rsidP="003D34DE">
      <w:pPr>
        <w:numPr>
          <w:ilvl w:val="0"/>
          <w:numId w:val="13"/>
        </w:numPr>
        <w:tabs>
          <w:tab w:val="left" w:pos="-720"/>
        </w:tabs>
        <w:spacing w:after="0"/>
        <w:ind w:hanging="720"/>
        <w:jc w:val="both"/>
        <w:rPr>
          <w:rFonts w:eastAsia="Times New Roman" w:cs="Arial"/>
          <w:szCs w:val="24"/>
          <w:lang w:val="en-US"/>
        </w:rPr>
      </w:pPr>
      <w:r>
        <w:rPr>
          <w:rFonts w:eastAsia="Times New Roman" w:cs="Arial"/>
          <w:szCs w:val="24"/>
          <w:lang w:val="en-US"/>
        </w:rPr>
        <w:t>Directo</w:t>
      </w:r>
      <w:r w:rsidR="00B31DDE">
        <w:rPr>
          <w:rFonts w:eastAsia="Times New Roman" w:cs="Arial"/>
          <w:szCs w:val="24"/>
          <w:lang w:val="en-US"/>
        </w:rPr>
        <w:t>r,</w:t>
      </w:r>
      <w:r w:rsidR="005C1A53" w:rsidRPr="005C1A53">
        <w:rPr>
          <w:rFonts w:eastAsia="Times New Roman" w:cs="Arial"/>
          <w:szCs w:val="24"/>
          <w:lang w:val="en-US"/>
        </w:rPr>
        <w:t xml:space="preserve"> Insurance and Risk Management</w:t>
      </w:r>
    </w:p>
    <w:p w14:paraId="0D5DDA6B" w14:textId="77777777" w:rsidR="005C1A53" w:rsidRPr="005C1A53" w:rsidRDefault="00B31DDE" w:rsidP="003D34DE">
      <w:pPr>
        <w:numPr>
          <w:ilvl w:val="0"/>
          <w:numId w:val="13"/>
        </w:numPr>
        <w:tabs>
          <w:tab w:val="left" w:pos="-720"/>
        </w:tabs>
        <w:spacing w:after="0"/>
        <w:ind w:hanging="720"/>
        <w:jc w:val="both"/>
        <w:rPr>
          <w:rFonts w:eastAsia="Times New Roman" w:cs="Arial"/>
          <w:szCs w:val="24"/>
          <w:lang w:val="en-US"/>
        </w:rPr>
      </w:pPr>
      <w:r>
        <w:rPr>
          <w:rFonts w:eastAsia="Times New Roman" w:cs="Arial"/>
          <w:szCs w:val="24"/>
          <w:lang w:val="en-US"/>
        </w:rPr>
        <w:lastRenderedPageBreak/>
        <w:t>Director,</w:t>
      </w:r>
      <w:r w:rsidR="005C1A53" w:rsidRPr="005C1A53">
        <w:rPr>
          <w:rFonts w:eastAsia="Times New Roman" w:cs="Arial"/>
          <w:szCs w:val="24"/>
          <w:lang w:val="en-US"/>
        </w:rPr>
        <w:t xml:space="preserve"> Office of Emergency Management</w:t>
      </w:r>
    </w:p>
    <w:p w14:paraId="6490FFA7" w14:textId="77777777" w:rsidR="005C1A53" w:rsidRPr="005C1A53" w:rsidRDefault="005C1A53" w:rsidP="003D34DE">
      <w:pPr>
        <w:numPr>
          <w:ilvl w:val="0"/>
          <w:numId w:val="13"/>
        </w:numPr>
        <w:tabs>
          <w:tab w:val="left" w:pos="-720"/>
        </w:tabs>
        <w:spacing w:after="0"/>
        <w:ind w:hanging="720"/>
        <w:jc w:val="both"/>
        <w:rPr>
          <w:rFonts w:eastAsia="Times New Roman" w:cs="Arial"/>
          <w:szCs w:val="24"/>
          <w:lang w:val="en-US"/>
        </w:rPr>
      </w:pPr>
      <w:r w:rsidRPr="005C1A53">
        <w:rPr>
          <w:rFonts w:eastAsia="Times New Roman" w:cs="Arial"/>
          <w:szCs w:val="24"/>
          <w:lang w:val="en-US"/>
        </w:rPr>
        <w:t>City Clerk</w:t>
      </w:r>
    </w:p>
    <w:p w14:paraId="29ACA022" w14:textId="77777777" w:rsidR="005C1A53" w:rsidRDefault="000776E2" w:rsidP="003D34DE">
      <w:pPr>
        <w:numPr>
          <w:ilvl w:val="0"/>
          <w:numId w:val="13"/>
        </w:numPr>
        <w:tabs>
          <w:tab w:val="left" w:pos="-720"/>
        </w:tabs>
        <w:spacing w:after="0"/>
        <w:ind w:hanging="720"/>
        <w:jc w:val="both"/>
        <w:rPr>
          <w:rFonts w:eastAsia="Times New Roman" w:cs="Arial"/>
          <w:szCs w:val="24"/>
          <w:lang w:val="en-US"/>
        </w:rPr>
      </w:pPr>
      <w:r>
        <w:rPr>
          <w:rFonts w:eastAsia="Times New Roman" w:cs="Arial"/>
          <w:szCs w:val="24"/>
          <w:lang w:val="en-US"/>
        </w:rPr>
        <w:t xml:space="preserve">Executive Vice President, </w:t>
      </w:r>
      <w:r w:rsidR="005C1A53" w:rsidRPr="005C1A53">
        <w:rPr>
          <w:rFonts w:eastAsia="Times New Roman" w:cs="Arial"/>
          <w:szCs w:val="24"/>
          <w:lang w:val="en-US"/>
        </w:rPr>
        <w:t>Toronto Hydro</w:t>
      </w:r>
    </w:p>
    <w:p w14:paraId="5E87F27F" w14:textId="1923C38A" w:rsidR="003D34DE" w:rsidRPr="005C1A53" w:rsidRDefault="00195C37" w:rsidP="003D34DE">
      <w:pPr>
        <w:numPr>
          <w:ilvl w:val="0"/>
          <w:numId w:val="13"/>
        </w:numPr>
        <w:tabs>
          <w:tab w:val="left" w:pos="-720"/>
        </w:tabs>
        <w:spacing w:after="0"/>
        <w:ind w:hanging="720"/>
        <w:jc w:val="both"/>
        <w:rPr>
          <w:rFonts w:eastAsia="Times New Roman" w:cs="Arial"/>
          <w:szCs w:val="24"/>
          <w:lang w:val="en-US"/>
        </w:rPr>
      </w:pPr>
      <w:r>
        <w:rPr>
          <w:rFonts w:eastAsia="Times New Roman" w:cs="Arial"/>
          <w:szCs w:val="24"/>
          <w:lang w:val="en-US"/>
        </w:rPr>
        <w:t xml:space="preserve">Executive Director, </w:t>
      </w:r>
      <w:r w:rsidR="003D34DE">
        <w:rPr>
          <w:rFonts w:eastAsia="Times New Roman" w:cs="Arial"/>
          <w:szCs w:val="24"/>
          <w:lang w:val="en-US"/>
        </w:rPr>
        <w:t>Engin</w:t>
      </w:r>
      <w:r w:rsidR="007E0C44">
        <w:rPr>
          <w:rFonts w:eastAsia="Times New Roman" w:cs="Arial"/>
          <w:szCs w:val="24"/>
          <w:lang w:val="en-US"/>
        </w:rPr>
        <w:t>eering &amp;</w:t>
      </w:r>
      <w:r w:rsidR="003D34DE">
        <w:rPr>
          <w:rFonts w:eastAsia="Times New Roman" w:cs="Arial"/>
          <w:szCs w:val="24"/>
          <w:lang w:val="en-US"/>
        </w:rPr>
        <w:t xml:space="preserve"> Construction Services</w:t>
      </w:r>
    </w:p>
    <w:p w14:paraId="206ECA2E" w14:textId="77777777" w:rsidR="005C1A53" w:rsidRPr="005C1A53" w:rsidRDefault="005C1A53" w:rsidP="00100BD8">
      <w:pPr>
        <w:pStyle w:val="Heading3"/>
        <w:rPr>
          <w:rFonts w:eastAsia="Times New Roman"/>
          <w:lang w:val="en-US"/>
        </w:rPr>
      </w:pPr>
      <w:r w:rsidRPr="005C1A53">
        <w:rPr>
          <w:rFonts w:eastAsia="Times New Roman"/>
          <w:lang w:val="en-US"/>
        </w:rPr>
        <w:t>Objectives of the Toronto Emergency Management Program Committee</w:t>
      </w:r>
    </w:p>
    <w:p w14:paraId="545658C9" w14:textId="77777777" w:rsidR="005C1A53" w:rsidRPr="005C1A53" w:rsidRDefault="005C1A53" w:rsidP="00100BD8">
      <w:pPr>
        <w:tabs>
          <w:tab w:val="left" w:pos="-720"/>
          <w:tab w:val="left" w:pos="720"/>
          <w:tab w:val="left" w:pos="1440"/>
          <w:tab w:val="left" w:pos="3600"/>
        </w:tabs>
        <w:spacing w:after="0"/>
        <w:ind w:left="4320" w:hanging="4320"/>
        <w:rPr>
          <w:rFonts w:eastAsia="Times New Roman" w:cs="Arial"/>
          <w:szCs w:val="24"/>
          <w:lang w:val="en-US"/>
        </w:rPr>
      </w:pPr>
      <w:r w:rsidRPr="005C1A53">
        <w:rPr>
          <w:rFonts w:eastAsia="Times New Roman" w:cs="Arial"/>
          <w:szCs w:val="24"/>
          <w:lang w:val="en-US"/>
        </w:rPr>
        <w:t>The City of Toronto Emergency Management Program Committee provides the City</w:t>
      </w:r>
    </w:p>
    <w:p w14:paraId="0F99029F" w14:textId="77777777" w:rsidR="005C1A53" w:rsidRPr="005C1A53" w:rsidRDefault="005C1A53" w:rsidP="00100BD8">
      <w:pPr>
        <w:tabs>
          <w:tab w:val="left" w:pos="-720"/>
          <w:tab w:val="left" w:pos="720"/>
          <w:tab w:val="left" w:pos="1440"/>
          <w:tab w:val="left" w:pos="3600"/>
        </w:tabs>
        <w:spacing w:after="0"/>
        <w:ind w:left="4320" w:hanging="4320"/>
        <w:rPr>
          <w:rFonts w:eastAsia="Times New Roman" w:cs="Arial"/>
          <w:szCs w:val="24"/>
          <w:lang w:val="en-US"/>
        </w:rPr>
      </w:pPr>
      <w:proofErr w:type="gramStart"/>
      <w:r w:rsidRPr="005C1A53">
        <w:rPr>
          <w:rFonts w:eastAsia="Times New Roman" w:cs="Arial"/>
          <w:szCs w:val="24"/>
          <w:lang w:val="en-US"/>
        </w:rPr>
        <w:t>with</w:t>
      </w:r>
      <w:proofErr w:type="gramEnd"/>
      <w:r w:rsidRPr="005C1A53">
        <w:rPr>
          <w:rFonts w:eastAsia="Times New Roman" w:cs="Arial"/>
          <w:szCs w:val="24"/>
          <w:lang w:val="en-US"/>
        </w:rPr>
        <w:t xml:space="preserve"> an effective vehicle for developing and maintaining a comprehensive emergency </w:t>
      </w:r>
    </w:p>
    <w:p w14:paraId="7C063AF1" w14:textId="77777777" w:rsidR="005C1A53" w:rsidRPr="005C1A53" w:rsidRDefault="005C1A53" w:rsidP="00100BD8">
      <w:pPr>
        <w:tabs>
          <w:tab w:val="left" w:pos="-720"/>
          <w:tab w:val="left" w:pos="720"/>
          <w:tab w:val="left" w:pos="1440"/>
          <w:tab w:val="left" w:pos="3600"/>
        </w:tabs>
        <w:spacing w:after="0"/>
        <w:ind w:left="4320" w:hanging="4320"/>
        <w:rPr>
          <w:rFonts w:eastAsia="Times New Roman" w:cs="Arial"/>
          <w:i/>
          <w:szCs w:val="24"/>
          <w:lang w:val="en-US"/>
        </w:rPr>
      </w:pPr>
      <w:proofErr w:type="gramStart"/>
      <w:r w:rsidRPr="005C1A53">
        <w:rPr>
          <w:rFonts w:eastAsia="Times New Roman" w:cs="Arial"/>
          <w:szCs w:val="24"/>
          <w:lang w:val="en-US"/>
        </w:rPr>
        <w:t>management</w:t>
      </w:r>
      <w:proofErr w:type="gramEnd"/>
      <w:r w:rsidRPr="005C1A53">
        <w:rPr>
          <w:rFonts w:eastAsia="Times New Roman" w:cs="Arial"/>
          <w:szCs w:val="24"/>
          <w:lang w:val="en-US"/>
        </w:rPr>
        <w:t xml:space="preserve"> program, as defined under </w:t>
      </w:r>
      <w:r w:rsidRPr="005C1A53">
        <w:rPr>
          <w:rFonts w:eastAsia="Times New Roman" w:cs="Arial"/>
          <w:i/>
          <w:szCs w:val="24"/>
          <w:lang w:val="en-US"/>
        </w:rPr>
        <w:t xml:space="preserve">the Emergency Management and Civil </w:t>
      </w:r>
    </w:p>
    <w:p w14:paraId="16101DB3" w14:textId="547F0948" w:rsidR="005C1A53" w:rsidRPr="005C1A53" w:rsidRDefault="005C1A53" w:rsidP="00100BD8">
      <w:pPr>
        <w:tabs>
          <w:tab w:val="left" w:pos="-720"/>
          <w:tab w:val="left" w:pos="720"/>
          <w:tab w:val="left" w:pos="1440"/>
          <w:tab w:val="left" w:pos="3600"/>
        </w:tabs>
        <w:spacing w:after="0"/>
        <w:ind w:left="4320" w:hanging="4320"/>
        <w:rPr>
          <w:rFonts w:eastAsia="Times New Roman" w:cs="Arial"/>
          <w:szCs w:val="24"/>
          <w:lang w:val="en-US"/>
        </w:rPr>
      </w:pPr>
      <w:r w:rsidRPr="005C1A53">
        <w:rPr>
          <w:rFonts w:eastAsia="Times New Roman" w:cs="Arial"/>
          <w:i/>
          <w:szCs w:val="24"/>
          <w:lang w:val="en-US"/>
        </w:rPr>
        <w:t xml:space="preserve">Protection Act </w:t>
      </w:r>
      <w:r w:rsidRPr="005C1A53">
        <w:rPr>
          <w:rFonts w:eastAsia="Times New Roman" w:cs="Arial"/>
          <w:szCs w:val="24"/>
          <w:lang w:val="en-US"/>
        </w:rPr>
        <w:t>and chapter 59</w:t>
      </w:r>
      <w:r w:rsidRPr="005C1A53">
        <w:rPr>
          <w:rFonts w:eastAsia="Times New Roman" w:cs="Arial"/>
          <w:i/>
          <w:szCs w:val="24"/>
          <w:lang w:val="en-US"/>
        </w:rPr>
        <w:t>.</w:t>
      </w:r>
      <w:r w:rsidR="00505B37">
        <w:rPr>
          <w:rFonts w:eastAsia="Times New Roman" w:cs="Arial"/>
          <w:szCs w:val="24"/>
          <w:lang w:val="en-US"/>
        </w:rPr>
        <w:t xml:space="preserve"> </w:t>
      </w:r>
      <w:r w:rsidRPr="005C1A53">
        <w:rPr>
          <w:rFonts w:eastAsia="Times New Roman" w:cs="Arial"/>
          <w:szCs w:val="24"/>
          <w:lang w:val="en-US"/>
        </w:rPr>
        <w:t>The Toronto Emergency Management Program</w:t>
      </w:r>
    </w:p>
    <w:p w14:paraId="0350101B" w14:textId="77777777" w:rsidR="005C1A53" w:rsidRPr="009132E6" w:rsidRDefault="005C1A53" w:rsidP="009132E6">
      <w:pPr>
        <w:tabs>
          <w:tab w:val="left" w:pos="-720"/>
          <w:tab w:val="left" w:pos="720"/>
          <w:tab w:val="left" w:pos="1440"/>
          <w:tab w:val="left" w:pos="3600"/>
        </w:tabs>
        <w:spacing w:after="0"/>
        <w:rPr>
          <w:rFonts w:eastAsia="Times New Roman" w:cs="Arial"/>
          <w:szCs w:val="24"/>
          <w:lang w:val="en-US"/>
        </w:rPr>
      </w:pPr>
      <w:r w:rsidRPr="005C1A53">
        <w:rPr>
          <w:rFonts w:eastAsia="Times New Roman" w:cs="Arial"/>
          <w:szCs w:val="24"/>
          <w:lang w:val="en-US"/>
        </w:rPr>
        <w:t>Committee support of emergen</w:t>
      </w:r>
      <w:r w:rsidR="009132E6">
        <w:rPr>
          <w:rFonts w:eastAsia="Times New Roman" w:cs="Arial"/>
          <w:szCs w:val="24"/>
          <w:lang w:val="en-US"/>
        </w:rPr>
        <w:t>cy response activities ensures:</w:t>
      </w:r>
    </w:p>
    <w:p w14:paraId="31869880" w14:textId="77777777" w:rsidR="005C1A53" w:rsidRPr="00055606" w:rsidRDefault="005C1A53" w:rsidP="009132E6">
      <w:pPr>
        <w:pStyle w:val="BodyBullets"/>
        <w:rPr>
          <w:lang w:val="en-US"/>
        </w:rPr>
      </w:pPr>
      <w:r w:rsidRPr="00055606">
        <w:rPr>
          <w:lang w:val="en-US"/>
        </w:rPr>
        <w:t>Mitigation, preparedness, response &amp; recovery</w:t>
      </w:r>
      <w:r w:rsidR="00031D8C">
        <w:rPr>
          <w:lang w:val="en-US"/>
        </w:rPr>
        <w:t>;</w:t>
      </w:r>
    </w:p>
    <w:p w14:paraId="1395454A" w14:textId="77777777" w:rsidR="005C1A53" w:rsidRPr="00055606" w:rsidRDefault="005C1A53" w:rsidP="009132E6">
      <w:pPr>
        <w:pStyle w:val="BodyBullets"/>
        <w:rPr>
          <w:lang w:val="en-US"/>
        </w:rPr>
      </w:pPr>
      <w:r w:rsidRPr="00055606">
        <w:rPr>
          <w:lang w:val="en-US"/>
        </w:rPr>
        <w:t>Support of emergency operations at the site(s)</w:t>
      </w:r>
      <w:r w:rsidR="00031D8C">
        <w:rPr>
          <w:lang w:val="en-US"/>
        </w:rPr>
        <w:t>;</w:t>
      </w:r>
    </w:p>
    <w:p w14:paraId="608FE9BE" w14:textId="77777777" w:rsidR="005C1A53" w:rsidRPr="00055606" w:rsidRDefault="005C1A53" w:rsidP="009132E6">
      <w:pPr>
        <w:pStyle w:val="BodyBullets"/>
        <w:rPr>
          <w:lang w:val="en-US"/>
        </w:rPr>
      </w:pPr>
      <w:r w:rsidRPr="00055606">
        <w:rPr>
          <w:lang w:val="en-US"/>
        </w:rPr>
        <w:t>Overall strategic management of the emergency</w:t>
      </w:r>
      <w:r w:rsidR="00031D8C">
        <w:rPr>
          <w:lang w:val="en-US"/>
        </w:rPr>
        <w:t>;</w:t>
      </w:r>
    </w:p>
    <w:p w14:paraId="0C071144" w14:textId="77777777" w:rsidR="005C1A53" w:rsidRPr="00055606" w:rsidRDefault="005C1A53" w:rsidP="009132E6">
      <w:pPr>
        <w:pStyle w:val="BodyBullets"/>
        <w:rPr>
          <w:lang w:val="en-US"/>
        </w:rPr>
      </w:pPr>
      <w:r w:rsidRPr="00055606">
        <w:rPr>
          <w:lang w:val="en-US"/>
        </w:rPr>
        <w:t>Risk identification, critical infrastructure protection</w:t>
      </w:r>
      <w:r w:rsidR="00031D8C">
        <w:rPr>
          <w:lang w:val="en-US"/>
        </w:rPr>
        <w:t>;</w:t>
      </w:r>
    </w:p>
    <w:p w14:paraId="062E1F1F" w14:textId="77777777" w:rsidR="005C1A53" w:rsidRPr="00055606" w:rsidRDefault="005C1A53" w:rsidP="009132E6">
      <w:pPr>
        <w:pStyle w:val="BodyBullets"/>
        <w:rPr>
          <w:lang w:val="en-US"/>
        </w:rPr>
      </w:pPr>
      <w:r w:rsidRPr="00055606">
        <w:rPr>
          <w:lang w:val="en-US"/>
        </w:rPr>
        <w:t>Mobilization of all municipal, voluntary, and other agencies required</w:t>
      </w:r>
      <w:r w:rsidR="00031D8C">
        <w:rPr>
          <w:lang w:val="en-US"/>
        </w:rPr>
        <w:t>;</w:t>
      </w:r>
    </w:p>
    <w:p w14:paraId="326C8B54" w14:textId="77777777" w:rsidR="005C1A53" w:rsidRPr="00055606" w:rsidRDefault="005C1A53" w:rsidP="009132E6">
      <w:pPr>
        <w:pStyle w:val="BodyBullets"/>
        <w:rPr>
          <w:lang w:val="en-US"/>
        </w:rPr>
      </w:pPr>
      <w:r w:rsidRPr="00055606">
        <w:rPr>
          <w:lang w:val="en-US"/>
        </w:rPr>
        <w:t>Prevention of further injury, loss of life, property damage</w:t>
      </w:r>
      <w:r w:rsidR="00031D8C">
        <w:rPr>
          <w:lang w:val="en-US"/>
        </w:rPr>
        <w:t>;</w:t>
      </w:r>
    </w:p>
    <w:p w14:paraId="0929EFA8" w14:textId="77777777" w:rsidR="005C1A53" w:rsidRPr="00055606" w:rsidRDefault="005C1A53" w:rsidP="009132E6">
      <w:pPr>
        <w:pStyle w:val="BodyBullets"/>
        <w:rPr>
          <w:lang w:val="en-US"/>
        </w:rPr>
      </w:pPr>
      <w:r w:rsidRPr="00055606">
        <w:rPr>
          <w:lang w:val="en-US"/>
        </w:rPr>
        <w:t>Alternate accommodation for evacuated persons</w:t>
      </w:r>
      <w:r w:rsidR="00031D8C">
        <w:rPr>
          <w:lang w:val="en-US"/>
        </w:rPr>
        <w:t>;</w:t>
      </w:r>
    </w:p>
    <w:p w14:paraId="28DBC737" w14:textId="77777777" w:rsidR="005C1A53" w:rsidRPr="00055606" w:rsidRDefault="005C1A53" w:rsidP="009132E6">
      <w:pPr>
        <w:pStyle w:val="BodyBullets"/>
        <w:rPr>
          <w:lang w:val="en-US"/>
        </w:rPr>
      </w:pPr>
      <w:r w:rsidRPr="00055606">
        <w:rPr>
          <w:lang w:val="en-US"/>
        </w:rPr>
        <w:t>Provides coordinated information for the public and news media</w:t>
      </w:r>
      <w:r w:rsidR="00031D8C">
        <w:rPr>
          <w:lang w:val="en-US"/>
        </w:rPr>
        <w:t>;</w:t>
      </w:r>
    </w:p>
    <w:p w14:paraId="127651E4" w14:textId="77777777" w:rsidR="005C1A53" w:rsidRPr="00055606" w:rsidRDefault="005C1A53" w:rsidP="009132E6">
      <w:pPr>
        <w:pStyle w:val="BodyBullets"/>
        <w:rPr>
          <w:lang w:val="en-US"/>
        </w:rPr>
      </w:pPr>
      <w:r w:rsidRPr="00055606">
        <w:rPr>
          <w:lang w:val="en-US"/>
        </w:rPr>
        <w:t>Procurement of essential resources</w:t>
      </w:r>
      <w:r w:rsidR="00031D8C">
        <w:rPr>
          <w:lang w:val="en-US"/>
        </w:rPr>
        <w:t>; and</w:t>
      </w:r>
    </w:p>
    <w:p w14:paraId="60304130" w14:textId="77777777" w:rsidR="005C1A53" w:rsidRDefault="005C1A53" w:rsidP="009132E6">
      <w:pPr>
        <w:pStyle w:val="BodyBullets"/>
        <w:rPr>
          <w:lang w:val="en-US"/>
        </w:rPr>
      </w:pPr>
      <w:r w:rsidRPr="00055606">
        <w:rPr>
          <w:lang w:val="en-US"/>
        </w:rPr>
        <w:t>Restoration of utilities and other essential services</w:t>
      </w:r>
      <w:r w:rsidR="00031D8C">
        <w:rPr>
          <w:lang w:val="en-US"/>
        </w:rPr>
        <w:t>.</w:t>
      </w:r>
    </w:p>
    <w:p w14:paraId="4BFE4C1F" w14:textId="77777777" w:rsidR="00E83FC5" w:rsidRPr="00055606" w:rsidRDefault="00E83FC5" w:rsidP="00E83FC5">
      <w:pPr>
        <w:pStyle w:val="BodyBullets"/>
        <w:numPr>
          <w:ilvl w:val="0"/>
          <w:numId w:val="0"/>
        </w:numPr>
        <w:ind w:left="1080"/>
        <w:rPr>
          <w:lang w:val="en-US"/>
        </w:rPr>
      </w:pPr>
    </w:p>
    <w:p w14:paraId="3641B278" w14:textId="77777777" w:rsidR="005C1A53" w:rsidRPr="005C1A53" w:rsidRDefault="005C1A53" w:rsidP="00100BD8">
      <w:pPr>
        <w:pStyle w:val="Heading3"/>
        <w:rPr>
          <w:rFonts w:eastAsia="Times New Roman"/>
          <w:lang w:val="en-US"/>
        </w:rPr>
      </w:pPr>
      <w:r w:rsidRPr="005C1A53">
        <w:rPr>
          <w:rFonts w:eastAsia="Times New Roman"/>
          <w:lang w:val="en-US"/>
        </w:rPr>
        <w:t>Toronto Emergency Management Program Committee Control Group</w:t>
      </w:r>
    </w:p>
    <w:p w14:paraId="6DFF58BF" w14:textId="0A6845B8" w:rsidR="005C1A53" w:rsidRPr="005C1A53" w:rsidRDefault="005C1A53" w:rsidP="00100BD8">
      <w:pPr>
        <w:spacing w:after="0"/>
        <w:rPr>
          <w:rFonts w:eastAsia="Times New Roman" w:cs="Arial"/>
          <w:szCs w:val="24"/>
          <w:lang w:val="en-US"/>
        </w:rPr>
      </w:pPr>
      <w:r w:rsidRPr="005C1A53">
        <w:rPr>
          <w:rFonts w:eastAsia="Times New Roman" w:cs="Arial"/>
          <w:szCs w:val="24"/>
          <w:lang w:val="en-US"/>
        </w:rPr>
        <w:t>In the</w:t>
      </w:r>
      <w:r w:rsidRPr="005C1A53">
        <w:rPr>
          <w:rFonts w:eastAsia="Times New Roman" w:cs="Arial"/>
          <w:b/>
          <w:szCs w:val="24"/>
          <w:lang w:val="en-US"/>
        </w:rPr>
        <w:t xml:space="preserve"> </w:t>
      </w:r>
      <w:r w:rsidRPr="005C1A53">
        <w:rPr>
          <w:rFonts w:eastAsia="Times New Roman" w:cs="Arial"/>
          <w:szCs w:val="24"/>
          <w:lang w:val="en-US"/>
        </w:rPr>
        <w:t>event of an emergency, the Toronto Emergency Management Program Committee convenes as it become</w:t>
      </w:r>
      <w:r w:rsidR="00055505">
        <w:rPr>
          <w:rFonts w:eastAsia="Times New Roman" w:cs="Arial"/>
          <w:szCs w:val="24"/>
          <w:lang w:val="en-US"/>
        </w:rPr>
        <w:t>s</w:t>
      </w:r>
      <w:r w:rsidR="00042B13">
        <w:rPr>
          <w:rFonts w:eastAsia="Times New Roman" w:cs="Arial"/>
          <w:szCs w:val="24"/>
          <w:lang w:val="en-US"/>
        </w:rPr>
        <w:t xml:space="preserve"> reactive. </w:t>
      </w:r>
      <w:r w:rsidR="00B106F5">
        <w:rPr>
          <w:rFonts w:eastAsia="Times New Roman" w:cs="Arial"/>
          <w:szCs w:val="24"/>
          <w:lang w:val="en-US"/>
        </w:rPr>
        <w:t>Of the 29</w:t>
      </w:r>
      <w:r w:rsidRPr="005C1A53">
        <w:rPr>
          <w:rFonts w:eastAsia="Times New Roman" w:cs="Arial"/>
          <w:szCs w:val="24"/>
          <w:lang w:val="en-US"/>
        </w:rPr>
        <w:t xml:space="preserve"> me</w:t>
      </w:r>
      <w:r w:rsidR="00912B9C">
        <w:rPr>
          <w:rFonts w:eastAsia="Times New Roman" w:cs="Arial"/>
          <w:szCs w:val="24"/>
          <w:lang w:val="en-US"/>
        </w:rPr>
        <w:t>mbers listed above, the first 16</w:t>
      </w:r>
      <w:r w:rsidRPr="005C1A53">
        <w:rPr>
          <w:rFonts w:eastAsia="Times New Roman" w:cs="Arial"/>
          <w:szCs w:val="24"/>
          <w:lang w:val="en-US"/>
        </w:rPr>
        <w:t xml:space="preserve"> members would form the Toronto Emergency Management Program Committee Control Group to oversee the City's emergency's response. Additional representation of organizations will be determined by the nature of the emergency</w:t>
      </w:r>
      <w:r w:rsidR="00031D8C">
        <w:rPr>
          <w:rFonts w:eastAsia="Times New Roman" w:cs="Arial"/>
          <w:szCs w:val="24"/>
          <w:lang w:val="en-US"/>
        </w:rPr>
        <w:t>.</w:t>
      </w:r>
    </w:p>
    <w:p w14:paraId="77FC988F" w14:textId="77777777" w:rsidR="005C1A53" w:rsidRPr="005C1A53" w:rsidRDefault="005C1A53" w:rsidP="00100BD8">
      <w:pPr>
        <w:spacing w:after="0"/>
        <w:rPr>
          <w:rFonts w:eastAsia="Times New Roman" w:cs="Arial"/>
          <w:szCs w:val="24"/>
          <w:lang w:val="en-US"/>
        </w:rPr>
      </w:pPr>
    </w:p>
    <w:p w14:paraId="3075ABD9" w14:textId="38BD3FE2" w:rsidR="005C1A53" w:rsidRPr="005C1A53" w:rsidRDefault="00055505" w:rsidP="00100BD8">
      <w:pPr>
        <w:spacing w:after="0"/>
        <w:rPr>
          <w:rFonts w:eastAsia="Times New Roman" w:cs="Arial"/>
          <w:szCs w:val="24"/>
          <w:lang w:val="en-US"/>
        </w:rPr>
      </w:pPr>
      <w:r>
        <w:rPr>
          <w:rFonts w:eastAsia="Times New Roman" w:cs="Arial"/>
          <w:szCs w:val="24"/>
          <w:lang w:val="en-US"/>
        </w:rPr>
        <w:t xml:space="preserve">The Mayor, </w:t>
      </w:r>
      <w:r w:rsidR="005C1A53" w:rsidRPr="005C1A53">
        <w:rPr>
          <w:rFonts w:eastAsia="Times New Roman" w:cs="Arial"/>
          <w:szCs w:val="24"/>
          <w:lang w:val="en-US"/>
        </w:rPr>
        <w:t xml:space="preserve">the City Manager, </w:t>
      </w:r>
      <w:r>
        <w:rPr>
          <w:rFonts w:eastAsia="Times New Roman" w:cs="Arial"/>
          <w:szCs w:val="24"/>
          <w:lang w:val="en-US"/>
        </w:rPr>
        <w:t>or their</w:t>
      </w:r>
      <w:r w:rsidR="005C1A53" w:rsidRPr="005C1A53">
        <w:rPr>
          <w:rFonts w:eastAsia="Times New Roman" w:cs="Arial"/>
          <w:szCs w:val="24"/>
          <w:lang w:val="en-US"/>
        </w:rPr>
        <w:t xml:space="preserve"> designate, will act as Chair of the Control Group as </w:t>
      </w:r>
      <w:r>
        <w:rPr>
          <w:rFonts w:eastAsia="Times New Roman" w:cs="Arial"/>
          <w:szCs w:val="24"/>
          <w:lang w:val="en-US"/>
        </w:rPr>
        <w:t>specified in the existing Code C</w:t>
      </w:r>
      <w:r w:rsidR="00042B13">
        <w:rPr>
          <w:rFonts w:eastAsia="Times New Roman" w:cs="Arial"/>
          <w:szCs w:val="24"/>
          <w:lang w:val="en-US"/>
        </w:rPr>
        <w:t xml:space="preserve">hapter. </w:t>
      </w:r>
      <w:r w:rsidR="005C1A53" w:rsidRPr="005C1A53">
        <w:rPr>
          <w:rFonts w:eastAsia="Times New Roman" w:cs="Arial"/>
          <w:szCs w:val="24"/>
          <w:lang w:val="en-US"/>
        </w:rPr>
        <w:t xml:space="preserve">The Control Group will provide overall policy </w:t>
      </w:r>
      <w:r w:rsidR="005C1A53" w:rsidRPr="005C1A53">
        <w:rPr>
          <w:rFonts w:eastAsia="Times New Roman" w:cs="Arial"/>
          <w:szCs w:val="24"/>
          <w:lang w:val="en-US"/>
        </w:rPr>
        <w:lastRenderedPageBreak/>
        <w:t xml:space="preserve">and strategic direction to the Emergency Operations Centre to support the evolving response activities on the road to recovery.  </w:t>
      </w:r>
    </w:p>
    <w:p w14:paraId="2D4E6E16" w14:textId="77777777" w:rsidR="005C1A53" w:rsidRPr="005C1A53" w:rsidRDefault="005C1A53" w:rsidP="00100BD8">
      <w:pPr>
        <w:spacing w:after="0"/>
        <w:rPr>
          <w:rFonts w:eastAsia="Times New Roman" w:cs="Arial"/>
          <w:szCs w:val="24"/>
          <w:lang w:val="en-US"/>
        </w:rPr>
      </w:pPr>
    </w:p>
    <w:p w14:paraId="34E21C0F" w14:textId="77777777" w:rsidR="005C1A53" w:rsidRDefault="005C1A53" w:rsidP="00100BD8">
      <w:pPr>
        <w:spacing w:after="0"/>
        <w:rPr>
          <w:rFonts w:eastAsia="Times New Roman" w:cs="Arial"/>
          <w:szCs w:val="24"/>
          <w:lang w:val="en-US"/>
        </w:rPr>
      </w:pPr>
      <w:r w:rsidRPr="005C1A53">
        <w:rPr>
          <w:rFonts w:eastAsia="Times New Roman" w:cs="Arial"/>
          <w:szCs w:val="24"/>
          <w:lang w:val="en-US"/>
        </w:rPr>
        <w:t>The Emergency Operations Centre will coordinate the City's response to the emergency using the Incident Management System</w:t>
      </w:r>
      <w:r w:rsidR="00055505">
        <w:rPr>
          <w:rFonts w:eastAsia="Times New Roman" w:cs="Arial"/>
          <w:szCs w:val="24"/>
          <w:lang w:val="en-US"/>
        </w:rPr>
        <w:t xml:space="preserve"> (IMS)</w:t>
      </w:r>
      <w:r w:rsidRPr="005C1A53">
        <w:rPr>
          <w:rFonts w:eastAsia="Times New Roman" w:cs="Arial"/>
          <w:szCs w:val="24"/>
          <w:lang w:val="en-US"/>
        </w:rPr>
        <w:t xml:space="preserve">.  The foundation of the Incident Management System is the collaboration and coordination in the establishment of goals, the setting of priorities and the assignment of resources to effectively manage the emergency. </w:t>
      </w:r>
    </w:p>
    <w:p w14:paraId="4F488390" w14:textId="77777777" w:rsidR="00042B13" w:rsidRDefault="00042B13" w:rsidP="00100BD8">
      <w:pPr>
        <w:spacing w:after="0"/>
        <w:rPr>
          <w:rFonts w:eastAsia="Times New Roman" w:cs="Arial"/>
          <w:szCs w:val="24"/>
          <w:lang w:val="en-US"/>
        </w:rPr>
      </w:pPr>
    </w:p>
    <w:p w14:paraId="615B2BA9" w14:textId="77777777" w:rsidR="005C1A53" w:rsidRPr="005C1A53" w:rsidRDefault="005C1A53" w:rsidP="00100BD8">
      <w:pPr>
        <w:pStyle w:val="Heading3"/>
        <w:rPr>
          <w:rFonts w:eastAsia="Times New Roman"/>
          <w:lang w:val="en-US"/>
        </w:rPr>
      </w:pPr>
      <w:r w:rsidRPr="005C1A53">
        <w:rPr>
          <w:rFonts w:eastAsia="Times New Roman"/>
          <w:lang w:val="en-US"/>
        </w:rPr>
        <w:t xml:space="preserve">Authority of Control Group </w:t>
      </w:r>
    </w:p>
    <w:p w14:paraId="7ACA1F5E" w14:textId="77777777" w:rsidR="005C1A53" w:rsidRPr="005C1A53" w:rsidRDefault="00055505" w:rsidP="00100BD8">
      <w:pPr>
        <w:spacing w:after="0"/>
        <w:rPr>
          <w:rFonts w:eastAsia="Times New Roman" w:cs="Arial"/>
          <w:szCs w:val="24"/>
          <w:lang w:val="en-US"/>
        </w:rPr>
      </w:pPr>
      <w:r>
        <w:rPr>
          <w:rFonts w:eastAsia="Times New Roman" w:cs="Arial"/>
          <w:szCs w:val="24"/>
          <w:lang w:val="en-US"/>
        </w:rPr>
        <w:t>Under C</w:t>
      </w:r>
      <w:r w:rsidR="005C1A53" w:rsidRPr="005C1A53">
        <w:rPr>
          <w:rFonts w:eastAsia="Times New Roman" w:cs="Arial"/>
          <w:szCs w:val="24"/>
          <w:lang w:val="en-US"/>
        </w:rPr>
        <w:t>hapter 59-15, "in the event of an emergency, whether declared or not under the Act, the Control Group is authorized to:</w:t>
      </w:r>
    </w:p>
    <w:p w14:paraId="372240B4" w14:textId="77777777" w:rsidR="005C1A53" w:rsidRPr="005C1A53" w:rsidRDefault="005C1A53" w:rsidP="00100BD8">
      <w:pPr>
        <w:spacing w:after="0"/>
        <w:rPr>
          <w:rFonts w:eastAsia="Times New Roman" w:cs="Arial"/>
          <w:szCs w:val="24"/>
          <w:lang w:val="en-US"/>
        </w:rPr>
      </w:pPr>
    </w:p>
    <w:p w14:paraId="3818F975" w14:textId="63B2B239" w:rsidR="005C1A53" w:rsidRPr="005C1A53" w:rsidRDefault="005C1A53" w:rsidP="005212DC">
      <w:pPr>
        <w:numPr>
          <w:ilvl w:val="0"/>
          <w:numId w:val="31"/>
        </w:numPr>
        <w:autoSpaceDE w:val="0"/>
        <w:autoSpaceDN w:val="0"/>
        <w:adjustRightInd w:val="0"/>
        <w:spacing w:after="0"/>
        <w:rPr>
          <w:rFonts w:eastAsia="Times New Roman" w:cs="Arial"/>
          <w:szCs w:val="24"/>
          <w:lang w:val="en-US"/>
        </w:rPr>
      </w:pPr>
      <w:r w:rsidRPr="005C1A53">
        <w:rPr>
          <w:rFonts w:eastAsia="Times New Roman" w:cs="Arial"/>
          <w:szCs w:val="24"/>
          <w:lang w:val="en-US"/>
        </w:rPr>
        <w:t>Initiate, co-ordinate, direct and otherwise bring about the implementation of the Plan and undertake such other activities as they consider nec</w:t>
      </w:r>
      <w:r w:rsidR="00031D8C">
        <w:rPr>
          <w:rFonts w:eastAsia="Times New Roman" w:cs="Arial"/>
          <w:szCs w:val="24"/>
          <w:lang w:val="en-US"/>
        </w:rPr>
        <w:t>essary to address the emergency;</w:t>
      </w:r>
    </w:p>
    <w:p w14:paraId="3126BC98" w14:textId="77777777" w:rsidR="005C1A53" w:rsidRPr="005C1A53" w:rsidRDefault="005C1A53" w:rsidP="00100BD8">
      <w:pPr>
        <w:spacing w:after="0"/>
        <w:rPr>
          <w:rFonts w:eastAsia="Times New Roman" w:cs="Arial"/>
          <w:szCs w:val="24"/>
          <w:lang w:val="en-US"/>
        </w:rPr>
      </w:pPr>
    </w:p>
    <w:p w14:paraId="361DEAD0" w14:textId="6E23F93D" w:rsidR="005C1A53" w:rsidRPr="005C1A53" w:rsidRDefault="005C1A53" w:rsidP="005212DC">
      <w:pPr>
        <w:numPr>
          <w:ilvl w:val="0"/>
          <w:numId w:val="31"/>
        </w:numPr>
        <w:autoSpaceDE w:val="0"/>
        <w:autoSpaceDN w:val="0"/>
        <w:adjustRightInd w:val="0"/>
        <w:spacing w:after="0"/>
        <w:rPr>
          <w:rFonts w:eastAsia="Times New Roman" w:cs="Arial"/>
          <w:szCs w:val="24"/>
          <w:lang w:val="en-US"/>
        </w:rPr>
      </w:pPr>
      <w:r w:rsidRPr="005C1A53">
        <w:rPr>
          <w:rFonts w:eastAsia="Times New Roman" w:cs="Arial"/>
          <w:szCs w:val="24"/>
          <w:lang w:val="en-US"/>
        </w:rPr>
        <w:t>Expend funds for the purposes of responding to and recovering from the emergency, including obtaining and distributing emergency materials, equipment and supplies, notwithstanding the requirements of any by-law governing the commitment of fu</w:t>
      </w:r>
      <w:r w:rsidR="00031D8C">
        <w:rPr>
          <w:rFonts w:eastAsia="Times New Roman" w:cs="Arial"/>
          <w:szCs w:val="24"/>
          <w:lang w:val="en-US"/>
        </w:rPr>
        <w:t>nds and the payment of accounts; and</w:t>
      </w:r>
    </w:p>
    <w:p w14:paraId="34C5EE00" w14:textId="77777777" w:rsidR="005C1A53" w:rsidRPr="005C1A53" w:rsidRDefault="005C1A53" w:rsidP="00100BD8">
      <w:pPr>
        <w:spacing w:after="0"/>
        <w:rPr>
          <w:rFonts w:eastAsia="Times New Roman" w:cs="Arial"/>
          <w:szCs w:val="24"/>
          <w:lang w:val="en-US"/>
        </w:rPr>
      </w:pPr>
    </w:p>
    <w:p w14:paraId="284857EF" w14:textId="5AD9BC91" w:rsidR="005C1A53" w:rsidRDefault="005C1A53" w:rsidP="005212DC">
      <w:pPr>
        <w:numPr>
          <w:ilvl w:val="0"/>
          <w:numId w:val="31"/>
        </w:numPr>
        <w:autoSpaceDE w:val="0"/>
        <w:autoSpaceDN w:val="0"/>
        <w:adjustRightInd w:val="0"/>
        <w:spacing w:after="0"/>
        <w:rPr>
          <w:rFonts w:eastAsia="Times New Roman" w:cs="Arial"/>
          <w:szCs w:val="24"/>
          <w:lang w:val="en-US"/>
        </w:rPr>
      </w:pPr>
      <w:r w:rsidRPr="005C1A53">
        <w:rPr>
          <w:rFonts w:eastAsia="Times New Roman" w:cs="Arial"/>
          <w:szCs w:val="24"/>
          <w:lang w:val="en-US"/>
        </w:rPr>
        <w:t>Obtain volunteer support from public agencies and other persons as considered necessary and to indemnify such agencies, their personnel, and other persons engaged in work that has be</w:t>
      </w:r>
      <w:r w:rsidR="006838FC">
        <w:rPr>
          <w:rFonts w:eastAsia="Times New Roman" w:cs="Arial"/>
          <w:szCs w:val="24"/>
          <w:lang w:val="en-US"/>
        </w:rPr>
        <w:t>en authorized pursuant to this C</w:t>
      </w:r>
      <w:r w:rsidRPr="005C1A53">
        <w:rPr>
          <w:rFonts w:eastAsia="Times New Roman" w:cs="Arial"/>
          <w:szCs w:val="24"/>
          <w:lang w:val="en-US"/>
        </w:rPr>
        <w:t xml:space="preserve">hapter or any other law, from liability for any acts or omissions resulting from any </w:t>
      </w:r>
      <w:r w:rsidR="006838FC">
        <w:rPr>
          <w:rFonts w:eastAsia="Times New Roman" w:cs="Arial"/>
          <w:szCs w:val="24"/>
          <w:lang w:val="en-US"/>
        </w:rPr>
        <w:t>actions taken pursuant to this C</w:t>
      </w:r>
      <w:r w:rsidRPr="005C1A53">
        <w:rPr>
          <w:rFonts w:eastAsia="Times New Roman" w:cs="Arial"/>
          <w:szCs w:val="24"/>
          <w:lang w:val="en-US"/>
        </w:rPr>
        <w:t>hapter or any other law."</w:t>
      </w:r>
    </w:p>
    <w:p w14:paraId="7A622ECF" w14:textId="77777777" w:rsidR="005C1A53" w:rsidRPr="005C1A53" w:rsidRDefault="005C1A53" w:rsidP="005212DC">
      <w:pPr>
        <w:pStyle w:val="Heading3"/>
        <w:spacing w:before="240"/>
        <w:rPr>
          <w:rFonts w:eastAsia="Times New Roman"/>
          <w:lang w:val="en-US"/>
        </w:rPr>
      </w:pPr>
      <w:r w:rsidRPr="005C1A53">
        <w:rPr>
          <w:rFonts w:eastAsia="Times New Roman"/>
          <w:lang w:val="en-US"/>
        </w:rPr>
        <w:t>Role of Chair, Control Group</w:t>
      </w:r>
    </w:p>
    <w:p w14:paraId="645D98C5" w14:textId="77777777" w:rsidR="005C1A53" w:rsidRPr="00055606" w:rsidRDefault="006838FC" w:rsidP="00055606">
      <w:pPr>
        <w:spacing w:after="0"/>
        <w:rPr>
          <w:rFonts w:eastAsia="Times New Roman" w:cs="Arial"/>
          <w:szCs w:val="24"/>
          <w:lang w:val="en-US"/>
        </w:rPr>
      </w:pPr>
      <w:r>
        <w:rPr>
          <w:rFonts w:eastAsia="Times New Roman" w:cs="Arial"/>
          <w:szCs w:val="24"/>
          <w:lang w:val="en-US"/>
        </w:rPr>
        <w:t xml:space="preserve">The Mayor, </w:t>
      </w:r>
      <w:r w:rsidRPr="005C1A53">
        <w:rPr>
          <w:rFonts w:eastAsia="Times New Roman" w:cs="Arial"/>
          <w:szCs w:val="24"/>
          <w:lang w:val="en-US"/>
        </w:rPr>
        <w:t xml:space="preserve">the City Manager, </w:t>
      </w:r>
      <w:r>
        <w:rPr>
          <w:rFonts w:eastAsia="Times New Roman" w:cs="Arial"/>
          <w:szCs w:val="24"/>
          <w:lang w:val="en-US"/>
        </w:rPr>
        <w:t xml:space="preserve">or their designate </w:t>
      </w:r>
      <w:r w:rsidR="005C1A53" w:rsidRPr="005C1A53">
        <w:rPr>
          <w:rFonts w:eastAsia="Times New Roman" w:cs="Arial"/>
          <w:szCs w:val="24"/>
          <w:lang w:val="en-US"/>
        </w:rPr>
        <w:t>functions as Chair of the Control Group and is responsible for initiating, coordinating and directing activities that the Control Group considers necessary to respond to the emergency</w:t>
      </w:r>
      <w:r w:rsidR="00055606">
        <w:rPr>
          <w:rFonts w:eastAsia="Times New Roman" w:cs="Arial"/>
          <w:szCs w:val="24"/>
          <w:lang w:val="en-US"/>
        </w:rPr>
        <w:t xml:space="preserve"> including, but not limited to:</w:t>
      </w:r>
    </w:p>
    <w:p w14:paraId="75BAB9F2" w14:textId="72C03FA5" w:rsidR="005C1A53" w:rsidRPr="005C1A53" w:rsidRDefault="005C1A53" w:rsidP="00B106F5">
      <w:pPr>
        <w:numPr>
          <w:ilvl w:val="0"/>
          <w:numId w:val="8"/>
        </w:numPr>
        <w:spacing w:before="240" w:after="0"/>
        <w:rPr>
          <w:lang w:val="en-US"/>
        </w:rPr>
      </w:pPr>
      <w:r w:rsidRPr="005C1A53">
        <w:rPr>
          <w:lang w:val="en-US"/>
        </w:rPr>
        <w:t>Taking actions considered necessary to implement the Emergency Plan and to protect the health,</w:t>
      </w:r>
      <w:r w:rsidR="006A62F7">
        <w:rPr>
          <w:lang w:val="en-US"/>
        </w:rPr>
        <w:t xml:space="preserve"> safety and welfare of the public</w:t>
      </w:r>
      <w:r w:rsidRPr="005C1A53">
        <w:rPr>
          <w:lang w:val="en-US"/>
        </w:rPr>
        <w:t xml:space="preserve"> and protect property, government infras</w:t>
      </w:r>
      <w:r w:rsidR="00F40353">
        <w:rPr>
          <w:lang w:val="en-US"/>
        </w:rPr>
        <w:t xml:space="preserve">tructure, and the environment. </w:t>
      </w:r>
      <w:r w:rsidRPr="005C1A53">
        <w:rPr>
          <w:lang w:val="en-US"/>
        </w:rPr>
        <w:t>These actions are not contrary to law or the responsibilities and authorities of the Chief of Police, Fire Chief, Medical Officer of Health and/or Chief Building Official</w:t>
      </w:r>
      <w:r w:rsidR="00055606">
        <w:rPr>
          <w:lang w:val="en-US"/>
        </w:rPr>
        <w:t>;</w:t>
      </w:r>
      <w:r w:rsidRPr="005C1A53">
        <w:rPr>
          <w:lang w:val="en-US"/>
        </w:rPr>
        <w:t xml:space="preserve"> </w:t>
      </w:r>
    </w:p>
    <w:p w14:paraId="177C66D6" w14:textId="77777777" w:rsidR="005C1A53" w:rsidRPr="005C1A53" w:rsidRDefault="005C1A53" w:rsidP="00B106F5">
      <w:pPr>
        <w:numPr>
          <w:ilvl w:val="0"/>
          <w:numId w:val="8"/>
        </w:numPr>
        <w:spacing w:before="240" w:after="0"/>
        <w:rPr>
          <w:lang w:val="en-US"/>
        </w:rPr>
      </w:pPr>
      <w:r w:rsidRPr="005C1A53">
        <w:rPr>
          <w:lang w:val="en-US"/>
        </w:rPr>
        <w:lastRenderedPageBreak/>
        <w:t>Ensuring that a designated City spokesperson is appointed to provide a coordinated approach in directing public information activities</w:t>
      </w:r>
      <w:r w:rsidR="00065FB5">
        <w:rPr>
          <w:lang w:val="en-US"/>
        </w:rPr>
        <w:t xml:space="preserve"> during the in</w:t>
      </w:r>
      <w:r w:rsidR="00BD7AE1">
        <w:rPr>
          <w:lang w:val="en-US"/>
        </w:rPr>
        <w:t>i</w:t>
      </w:r>
      <w:r w:rsidR="00065FB5">
        <w:rPr>
          <w:lang w:val="en-US"/>
        </w:rPr>
        <w:t xml:space="preserve">tial phase of the </w:t>
      </w:r>
      <w:r w:rsidR="00DD1237">
        <w:rPr>
          <w:lang w:val="en-US"/>
        </w:rPr>
        <w:t>emergency</w:t>
      </w:r>
      <w:r w:rsidR="00055606">
        <w:rPr>
          <w:lang w:val="en-US"/>
        </w:rPr>
        <w:t>;</w:t>
      </w:r>
    </w:p>
    <w:p w14:paraId="1A81E534" w14:textId="77777777" w:rsidR="005C1A53" w:rsidRPr="005C1A53" w:rsidRDefault="005C1A53" w:rsidP="00B106F5">
      <w:pPr>
        <w:numPr>
          <w:ilvl w:val="0"/>
          <w:numId w:val="8"/>
        </w:numPr>
        <w:spacing w:before="240" w:after="0"/>
        <w:rPr>
          <w:lang w:val="en-US"/>
        </w:rPr>
      </w:pPr>
      <w:r w:rsidRPr="005C1A53">
        <w:rPr>
          <w:lang w:val="en-US"/>
        </w:rPr>
        <w:t>Coordinating communications between the Mayor's Office and/or Council and the Control Group on the necessary actions being taken</w:t>
      </w:r>
      <w:r w:rsidR="00055606">
        <w:rPr>
          <w:lang w:val="en-US"/>
        </w:rPr>
        <w:t>;</w:t>
      </w:r>
      <w:r w:rsidRPr="005C1A53">
        <w:rPr>
          <w:lang w:val="en-US"/>
        </w:rPr>
        <w:t xml:space="preserve"> </w:t>
      </w:r>
    </w:p>
    <w:p w14:paraId="0442BDFB" w14:textId="77777777" w:rsidR="005C1A53" w:rsidRPr="005C1A53" w:rsidRDefault="005C1A53" w:rsidP="00B106F5">
      <w:pPr>
        <w:numPr>
          <w:ilvl w:val="0"/>
          <w:numId w:val="8"/>
        </w:numPr>
        <w:spacing w:before="240" w:after="0"/>
        <w:rPr>
          <w:lang w:val="en-US"/>
        </w:rPr>
      </w:pPr>
      <w:r w:rsidRPr="005C1A53">
        <w:rPr>
          <w:lang w:val="en-US"/>
        </w:rPr>
        <w:t>Determining if municipal resources are adequate or if further resources are required</w:t>
      </w:r>
      <w:r w:rsidR="00055606">
        <w:rPr>
          <w:lang w:val="en-US"/>
        </w:rPr>
        <w:t>;</w:t>
      </w:r>
    </w:p>
    <w:p w14:paraId="0F7F019B" w14:textId="77777777" w:rsidR="005C1A53" w:rsidRPr="005C1A53" w:rsidRDefault="005C1A53" w:rsidP="00B106F5">
      <w:pPr>
        <w:numPr>
          <w:ilvl w:val="0"/>
          <w:numId w:val="8"/>
        </w:numPr>
        <w:spacing w:before="240" w:after="0"/>
        <w:rPr>
          <w:lang w:val="en-US"/>
        </w:rPr>
      </w:pPr>
      <w:r w:rsidRPr="005C1A53">
        <w:rPr>
          <w:lang w:val="en-US"/>
        </w:rPr>
        <w:t>Providing advice on an emergency declaration and terminating an emergency</w:t>
      </w:r>
      <w:r w:rsidR="00055606">
        <w:rPr>
          <w:lang w:val="en-US"/>
        </w:rPr>
        <w:t>;</w:t>
      </w:r>
    </w:p>
    <w:p w14:paraId="166D4C5C" w14:textId="77777777" w:rsidR="005C1A53" w:rsidRPr="005C1A53" w:rsidRDefault="005C1A53" w:rsidP="00B106F5">
      <w:pPr>
        <w:numPr>
          <w:ilvl w:val="0"/>
          <w:numId w:val="8"/>
        </w:numPr>
        <w:spacing w:before="240" w:after="0"/>
        <w:rPr>
          <w:lang w:val="en-US"/>
        </w:rPr>
      </w:pPr>
      <w:r w:rsidRPr="005C1A53">
        <w:rPr>
          <w:lang w:val="en-US"/>
        </w:rPr>
        <w:t>Ensuring that when required, assistance be facilitated from other levels of government</w:t>
      </w:r>
      <w:r w:rsidR="005B12D0">
        <w:rPr>
          <w:lang w:val="en-US"/>
        </w:rPr>
        <w:t>; and</w:t>
      </w:r>
      <w:r w:rsidRPr="005C1A53">
        <w:rPr>
          <w:lang w:val="en-US"/>
        </w:rPr>
        <w:t xml:space="preserve"> </w:t>
      </w:r>
    </w:p>
    <w:p w14:paraId="7A172FF9" w14:textId="77777777" w:rsidR="00100BD8" w:rsidRDefault="005C1A53" w:rsidP="00B106F5">
      <w:pPr>
        <w:numPr>
          <w:ilvl w:val="0"/>
          <w:numId w:val="8"/>
        </w:numPr>
        <w:spacing w:before="240" w:after="0"/>
        <w:rPr>
          <w:lang w:val="en-US"/>
        </w:rPr>
      </w:pPr>
      <w:r w:rsidRPr="00F15AED">
        <w:rPr>
          <w:lang w:val="en-US"/>
        </w:rPr>
        <w:t>Liaising with other levels of government on areas of collaboration and cooperation</w:t>
      </w:r>
      <w:r w:rsidR="00055606">
        <w:rPr>
          <w:lang w:val="en-US"/>
        </w:rPr>
        <w:t>.</w:t>
      </w:r>
    </w:p>
    <w:p w14:paraId="24F4F70E" w14:textId="77777777" w:rsidR="00E83FC5" w:rsidRPr="00F15AED" w:rsidRDefault="00E83FC5" w:rsidP="001B670C">
      <w:pPr>
        <w:pStyle w:val="BodyBullets"/>
        <w:numPr>
          <w:ilvl w:val="0"/>
          <w:numId w:val="0"/>
        </w:numPr>
        <w:spacing w:before="0"/>
        <w:ind w:left="720"/>
        <w:rPr>
          <w:lang w:val="en-US"/>
        </w:rPr>
      </w:pPr>
    </w:p>
    <w:p w14:paraId="66985964" w14:textId="77777777" w:rsidR="005C1A53" w:rsidRPr="005C1A53" w:rsidRDefault="005C1A53" w:rsidP="00BE0638">
      <w:pPr>
        <w:pStyle w:val="Heading2"/>
      </w:pPr>
      <w:bookmarkStart w:id="20" w:name="_Toc431989182"/>
      <w:bookmarkStart w:id="21" w:name="_Toc463253283"/>
      <w:r w:rsidRPr="005C1A53">
        <w:t xml:space="preserve">6.2 </w:t>
      </w:r>
      <w:r w:rsidR="00500E28">
        <w:t xml:space="preserve">  </w:t>
      </w:r>
      <w:r w:rsidRPr="005C1A53">
        <w:t>Notifying City Manager of Emergency</w:t>
      </w:r>
      <w:bookmarkEnd w:id="20"/>
      <w:bookmarkEnd w:id="21"/>
      <w:r w:rsidRPr="005C1A53">
        <w:t xml:space="preserve"> </w:t>
      </w:r>
    </w:p>
    <w:p w14:paraId="75BB2284" w14:textId="27281951" w:rsidR="00E83FC5" w:rsidRDefault="005C1A53" w:rsidP="00100BD8">
      <w:pPr>
        <w:spacing w:after="0"/>
        <w:rPr>
          <w:rFonts w:eastAsia="Times New Roman" w:cs="Arial"/>
          <w:szCs w:val="24"/>
          <w:lang w:val="en-US"/>
        </w:rPr>
      </w:pPr>
      <w:r w:rsidRPr="005C1A53">
        <w:rPr>
          <w:rFonts w:eastAsia="Times New Roman" w:cs="Arial"/>
          <w:szCs w:val="24"/>
          <w:lang w:val="en-US"/>
        </w:rPr>
        <w:t xml:space="preserve">The Deputy City Manager, Cluster </w:t>
      </w:r>
      <w:r w:rsidR="004C6E34">
        <w:rPr>
          <w:rFonts w:eastAsia="Times New Roman" w:cs="Arial"/>
          <w:szCs w:val="24"/>
          <w:lang w:val="en-US"/>
        </w:rPr>
        <w:t>'</w:t>
      </w:r>
      <w:r w:rsidRPr="005C1A53">
        <w:rPr>
          <w:rFonts w:eastAsia="Times New Roman" w:cs="Arial"/>
          <w:szCs w:val="24"/>
          <w:lang w:val="en-US"/>
        </w:rPr>
        <w:t>B</w:t>
      </w:r>
      <w:r w:rsidR="004C6E34">
        <w:rPr>
          <w:rFonts w:eastAsia="Times New Roman" w:cs="Arial"/>
          <w:szCs w:val="24"/>
          <w:lang w:val="en-US"/>
        </w:rPr>
        <w:t>'</w:t>
      </w:r>
      <w:r w:rsidRPr="005C1A53">
        <w:rPr>
          <w:rFonts w:eastAsia="Times New Roman" w:cs="Arial"/>
          <w:szCs w:val="24"/>
          <w:lang w:val="en-US"/>
        </w:rPr>
        <w:t>, or designate contacts the City Manager to report that the City of Toronto Emergency Operations Centre has been activated. Depending on the nature of the emergency, the Director, Office of Emergency Management, or any member of the Toronto Emergency Management Program Committee may notify the City Manager of an impending or actual emergency and request activation of the Emergency Operations Centre.</w:t>
      </w:r>
    </w:p>
    <w:p w14:paraId="485FF98A" w14:textId="77777777" w:rsidR="00E83FC5" w:rsidRDefault="00E83FC5" w:rsidP="00100BD8">
      <w:pPr>
        <w:spacing w:after="0"/>
        <w:rPr>
          <w:rFonts w:eastAsia="Times New Roman" w:cs="Arial"/>
          <w:szCs w:val="24"/>
          <w:lang w:val="en-US"/>
        </w:rPr>
      </w:pPr>
    </w:p>
    <w:p w14:paraId="4F01C944" w14:textId="77777777" w:rsidR="005C1A53" w:rsidRPr="005C1A53" w:rsidRDefault="00500E28" w:rsidP="00BE0638">
      <w:pPr>
        <w:pStyle w:val="Heading2"/>
      </w:pPr>
      <w:bookmarkStart w:id="22" w:name="_Toc431989183"/>
      <w:bookmarkStart w:id="23" w:name="_Toc463253284"/>
      <w:r>
        <w:t xml:space="preserve">6.3   </w:t>
      </w:r>
      <w:r w:rsidR="005C1A53" w:rsidRPr="005C1A53">
        <w:t>Emergency Management Working Group (EMWG)</w:t>
      </w:r>
      <w:bookmarkEnd w:id="22"/>
      <w:bookmarkEnd w:id="23"/>
    </w:p>
    <w:p w14:paraId="129308CD" w14:textId="77777777" w:rsidR="005C1A53" w:rsidRPr="005C1A53" w:rsidRDefault="005C1A53" w:rsidP="00100BD8">
      <w:pPr>
        <w:pStyle w:val="Heading3"/>
        <w:rPr>
          <w:rFonts w:eastAsia="Times New Roman"/>
          <w:lang w:val="en-US"/>
        </w:rPr>
      </w:pPr>
      <w:r w:rsidRPr="005C1A53">
        <w:rPr>
          <w:rFonts w:eastAsia="Times New Roman"/>
          <w:lang w:val="en-US"/>
        </w:rPr>
        <w:t>Composition</w:t>
      </w:r>
    </w:p>
    <w:p w14:paraId="08B925DB" w14:textId="7BA33913"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The City of Toronto Municipal Code, Chapter 59 defines the composition of the Emergency Management Working Group (EMWG).  The EMWG will consist of senior representatives (Director or Manager) from the following </w:t>
      </w:r>
      <w:r w:rsidR="004E6D08">
        <w:rPr>
          <w:rFonts w:eastAsia="Times New Roman" w:cs="Arial"/>
          <w:szCs w:val="24"/>
          <w:lang w:val="en-US"/>
        </w:rPr>
        <w:t xml:space="preserve">Divisions, </w:t>
      </w:r>
      <w:r w:rsidRPr="005C1A53">
        <w:rPr>
          <w:rFonts w:eastAsia="Times New Roman" w:cs="Arial"/>
          <w:szCs w:val="24"/>
          <w:lang w:val="en-US"/>
        </w:rPr>
        <w:t xml:space="preserve">Agencies, </w:t>
      </w:r>
      <w:r w:rsidR="004E6D08">
        <w:rPr>
          <w:rFonts w:eastAsia="Times New Roman" w:cs="Arial"/>
          <w:szCs w:val="24"/>
          <w:lang w:val="en-US"/>
        </w:rPr>
        <w:t>and</w:t>
      </w:r>
      <w:r w:rsidR="004C6E34">
        <w:rPr>
          <w:rFonts w:eastAsia="Times New Roman" w:cs="Arial"/>
          <w:szCs w:val="24"/>
          <w:lang w:val="en-US"/>
        </w:rPr>
        <w:t xml:space="preserve"> Corporations</w:t>
      </w:r>
      <w:r w:rsidRPr="005C1A53">
        <w:rPr>
          <w:rFonts w:eastAsia="Times New Roman" w:cs="Arial"/>
          <w:szCs w:val="24"/>
          <w:lang w:val="en-US"/>
        </w:rPr>
        <w:t xml:space="preserve"> (D</w:t>
      </w:r>
      <w:r w:rsidR="004E6D08">
        <w:rPr>
          <w:rFonts w:eastAsia="Times New Roman" w:cs="Arial"/>
          <w:szCs w:val="24"/>
          <w:lang w:val="en-US"/>
        </w:rPr>
        <w:t>AC</w:t>
      </w:r>
      <w:r w:rsidRPr="005C1A53">
        <w:rPr>
          <w:rFonts w:eastAsia="Times New Roman" w:cs="Arial"/>
          <w:szCs w:val="24"/>
          <w:lang w:val="en-US"/>
        </w:rPr>
        <w:t>s).</w:t>
      </w:r>
    </w:p>
    <w:p w14:paraId="41EDEF11" w14:textId="77777777" w:rsidR="005C1A53" w:rsidRPr="005C1A53" w:rsidRDefault="005C1A53" w:rsidP="00100BD8">
      <w:pPr>
        <w:spacing w:after="0"/>
        <w:rPr>
          <w:rFonts w:eastAsia="Times New Roman" w:cs="Arial"/>
          <w:szCs w:val="24"/>
          <w:lang w:val="en-US"/>
        </w:rPr>
      </w:pPr>
    </w:p>
    <w:p w14:paraId="5FF934F8" w14:textId="77777777" w:rsidR="005C1A53" w:rsidRPr="009132E6" w:rsidRDefault="005C1A53" w:rsidP="00100BD8">
      <w:pPr>
        <w:spacing w:after="0"/>
        <w:rPr>
          <w:rFonts w:eastAsia="Times New Roman" w:cs="Arial"/>
          <w:b/>
          <w:szCs w:val="24"/>
          <w:lang w:val="en-US"/>
        </w:rPr>
      </w:pPr>
      <w:r w:rsidRPr="009132E6">
        <w:rPr>
          <w:rFonts w:eastAsia="Times New Roman" w:cs="Arial"/>
          <w:b/>
          <w:szCs w:val="24"/>
          <w:lang w:val="en-US"/>
        </w:rPr>
        <w:t xml:space="preserve">Emergency </w:t>
      </w:r>
      <w:r w:rsidR="009132E6">
        <w:rPr>
          <w:rFonts w:eastAsia="Times New Roman" w:cs="Arial"/>
          <w:b/>
          <w:szCs w:val="24"/>
          <w:lang w:val="en-US"/>
        </w:rPr>
        <w:t>Management Working Group (EMWG) Membership</w:t>
      </w:r>
    </w:p>
    <w:p w14:paraId="7671E71B" w14:textId="77777777" w:rsidR="005C1A53" w:rsidRPr="005C1A53" w:rsidRDefault="005C1A53" w:rsidP="00100BD8">
      <w:pPr>
        <w:spacing w:after="0"/>
        <w:rPr>
          <w:rFonts w:eastAsia="Times New Roman" w:cs="Arial"/>
          <w:szCs w:val="24"/>
          <w:lang w:val="en-US"/>
        </w:rPr>
      </w:pPr>
    </w:p>
    <w:p w14:paraId="0ABBEEEC"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w:t>
      </w:r>
      <w:r w:rsidRPr="005C1A53">
        <w:rPr>
          <w:rFonts w:eastAsia="Times New Roman" w:cs="Arial"/>
          <w:szCs w:val="24"/>
          <w:lang w:val="en-US"/>
        </w:rPr>
        <w:tab/>
        <w:t>Office of Emergency Management (Chair)</w:t>
      </w:r>
    </w:p>
    <w:p w14:paraId="66C98DCD"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2.</w:t>
      </w:r>
      <w:r w:rsidRPr="005C1A53">
        <w:rPr>
          <w:rFonts w:eastAsia="Times New Roman" w:cs="Arial"/>
          <w:szCs w:val="24"/>
          <w:lang w:val="en-US"/>
        </w:rPr>
        <w:tab/>
        <w:t>Toronto Police Service</w:t>
      </w:r>
    </w:p>
    <w:p w14:paraId="5D51E8E8"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3.</w:t>
      </w:r>
      <w:r w:rsidRPr="005C1A53">
        <w:rPr>
          <w:rFonts w:eastAsia="Times New Roman" w:cs="Arial"/>
          <w:szCs w:val="24"/>
          <w:lang w:val="en-US"/>
        </w:rPr>
        <w:tab/>
        <w:t>Toronto Fire Services</w:t>
      </w:r>
    </w:p>
    <w:p w14:paraId="2A60FAA7"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lastRenderedPageBreak/>
        <w:t>4.</w:t>
      </w:r>
      <w:r w:rsidRPr="005C1A53">
        <w:rPr>
          <w:rFonts w:eastAsia="Times New Roman" w:cs="Arial"/>
          <w:szCs w:val="24"/>
          <w:lang w:val="en-US"/>
        </w:rPr>
        <w:tab/>
        <w:t>Toronto Paramedic Services</w:t>
      </w:r>
    </w:p>
    <w:p w14:paraId="657CA17F"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5.</w:t>
      </w:r>
      <w:r w:rsidRPr="005C1A53">
        <w:rPr>
          <w:rFonts w:eastAsia="Times New Roman" w:cs="Arial"/>
          <w:szCs w:val="24"/>
          <w:lang w:val="en-US"/>
        </w:rPr>
        <w:tab/>
        <w:t>Toronto Public Health</w:t>
      </w:r>
    </w:p>
    <w:p w14:paraId="794C7441"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6.</w:t>
      </w:r>
      <w:r w:rsidRPr="005C1A53">
        <w:rPr>
          <w:rFonts w:eastAsia="Times New Roman" w:cs="Arial"/>
          <w:szCs w:val="24"/>
          <w:lang w:val="en-US"/>
        </w:rPr>
        <w:tab/>
        <w:t>Strategic Communications</w:t>
      </w:r>
    </w:p>
    <w:p w14:paraId="0514C9C4"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7.</w:t>
      </w:r>
      <w:r w:rsidRPr="005C1A53">
        <w:rPr>
          <w:rFonts w:eastAsia="Times New Roman" w:cs="Arial"/>
          <w:szCs w:val="24"/>
          <w:lang w:val="en-US"/>
        </w:rPr>
        <w:tab/>
        <w:t>Toronto Water</w:t>
      </w:r>
    </w:p>
    <w:p w14:paraId="098D2A44"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8.</w:t>
      </w:r>
      <w:r w:rsidRPr="005C1A53">
        <w:rPr>
          <w:rFonts w:eastAsia="Times New Roman" w:cs="Arial"/>
          <w:szCs w:val="24"/>
          <w:lang w:val="en-US"/>
        </w:rPr>
        <w:tab/>
        <w:t>Transportation Services</w:t>
      </w:r>
    </w:p>
    <w:p w14:paraId="079B1FD0"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9.</w:t>
      </w:r>
      <w:r w:rsidRPr="005C1A53">
        <w:rPr>
          <w:rFonts w:eastAsia="Times New Roman" w:cs="Arial"/>
          <w:szCs w:val="24"/>
          <w:lang w:val="en-US"/>
        </w:rPr>
        <w:tab/>
        <w:t xml:space="preserve">Shelter, Support and Housing Administration </w:t>
      </w:r>
    </w:p>
    <w:p w14:paraId="65202F60"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10.</w:t>
      </w:r>
      <w:r w:rsidRPr="005C1A53">
        <w:rPr>
          <w:rFonts w:eastAsia="Times New Roman" w:cs="Arial"/>
          <w:szCs w:val="24"/>
          <w:lang w:val="en-US"/>
        </w:rPr>
        <w:tab/>
        <w:t>Toronto Building</w:t>
      </w:r>
    </w:p>
    <w:p w14:paraId="1EC65449"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11.</w:t>
      </w:r>
      <w:r w:rsidRPr="005C1A53">
        <w:rPr>
          <w:rFonts w:eastAsia="Times New Roman" w:cs="Arial"/>
          <w:szCs w:val="24"/>
          <w:lang w:val="en-US"/>
        </w:rPr>
        <w:tab/>
        <w:t>Toronto Transit Commission</w:t>
      </w:r>
    </w:p>
    <w:p w14:paraId="399C4944"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12.</w:t>
      </w:r>
      <w:r w:rsidRPr="005C1A53">
        <w:rPr>
          <w:rFonts w:eastAsia="Times New Roman" w:cs="Arial"/>
          <w:szCs w:val="24"/>
          <w:lang w:val="en-US"/>
        </w:rPr>
        <w:tab/>
        <w:t>Purchasing and Materials Management</w:t>
      </w:r>
    </w:p>
    <w:p w14:paraId="3BB379E3"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13.</w:t>
      </w:r>
      <w:r w:rsidRPr="005C1A53">
        <w:rPr>
          <w:rFonts w:eastAsia="Times New Roman" w:cs="Arial"/>
          <w:szCs w:val="24"/>
          <w:lang w:val="en-US"/>
        </w:rPr>
        <w:tab/>
        <w:t>Facilities Management</w:t>
      </w:r>
    </w:p>
    <w:p w14:paraId="6F57DE8A" w14:textId="293D9EC8" w:rsidR="005C1A53" w:rsidRPr="005C1A53" w:rsidRDefault="00037E48" w:rsidP="00100BD8">
      <w:pPr>
        <w:spacing w:after="0"/>
        <w:rPr>
          <w:rFonts w:eastAsia="Times New Roman" w:cs="Arial"/>
          <w:szCs w:val="24"/>
          <w:lang w:val="en-US"/>
        </w:rPr>
      </w:pPr>
      <w:r>
        <w:rPr>
          <w:rFonts w:eastAsia="Times New Roman" w:cs="Arial"/>
          <w:szCs w:val="24"/>
          <w:lang w:val="en-US"/>
        </w:rPr>
        <w:t>14.</w:t>
      </w:r>
      <w:r>
        <w:rPr>
          <w:rFonts w:eastAsia="Times New Roman" w:cs="Arial"/>
          <w:szCs w:val="24"/>
          <w:lang w:val="en-US"/>
        </w:rPr>
        <w:tab/>
        <w:t>Engineering &amp;</w:t>
      </w:r>
      <w:r w:rsidR="005C1A53" w:rsidRPr="005C1A53">
        <w:rPr>
          <w:rFonts w:eastAsia="Times New Roman" w:cs="Arial"/>
          <w:szCs w:val="24"/>
          <w:lang w:val="en-US"/>
        </w:rPr>
        <w:t xml:space="preserve"> Construction Services</w:t>
      </w:r>
    </w:p>
    <w:p w14:paraId="1901559D"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15.</w:t>
      </w:r>
      <w:r w:rsidRPr="005C1A53">
        <w:rPr>
          <w:rFonts w:eastAsia="Times New Roman" w:cs="Arial"/>
          <w:szCs w:val="24"/>
          <w:lang w:val="en-US"/>
        </w:rPr>
        <w:tab/>
        <w:t xml:space="preserve">Solid Waste Management Services </w:t>
      </w:r>
    </w:p>
    <w:p w14:paraId="633E16B7"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16.</w:t>
      </w:r>
      <w:r w:rsidRPr="005C1A53">
        <w:rPr>
          <w:rFonts w:eastAsia="Times New Roman" w:cs="Arial"/>
          <w:szCs w:val="24"/>
          <w:lang w:val="en-US"/>
        </w:rPr>
        <w:tab/>
        <w:t xml:space="preserve">Parks, Forestry and Recreation </w:t>
      </w:r>
    </w:p>
    <w:p w14:paraId="5FFA4A89"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17.</w:t>
      </w:r>
      <w:r w:rsidRPr="005C1A53">
        <w:rPr>
          <w:rFonts w:eastAsia="Times New Roman" w:cs="Arial"/>
          <w:szCs w:val="24"/>
          <w:lang w:val="en-US"/>
        </w:rPr>
        <w:tab/>
        <w:t>Toronto Office of Partnerships</w:t>
      </w:r>
    </w:p>
    <w:p w14:paraId="200A64BB"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18.</w:t>
      </w:r>
      <w:r w:rsidRPr="005C1A53">
        <w:rPr>
          <w:rFonts w:eastAsia="Times New Roman" w:cs="Arial"/>
          <w:szCs w:val="24"/>
          <w:lang w:val="en-US"/>
        </w:rPr>
        <w:tab/>
        <w:t xml:space="preserve">Finance and Administration </w:t>
      </w:r>
    </w:p>
    <w:p w14:paraId="49C7102E"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19.</w:t>
      </w:r>
      <w:r w:rsidRPr="005C1A53">
        <w:rPr>
          <w:rFonts w:eastAsia="Times New Roman" w:cs="Arial"/>
          <w:szCs w:val="24"/>
          <w:lang w:val="en-US"/>
        </w:rPr>
        <w:tab/>
        <w:t xml:space="preserve">Human Resources </w:t>
      </w:r>
    </w:p>
    <w:p w14:paraId="74C4A207"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20.</w:t>
      </w:r>
      <w:r w:rsidRPr="005C1A53">
        <w:rPr>
          <w:rFonts w:eastAsia="Times New Roman" w:cs="Arial"/>
          <w:szCs w:val="24"/>
          <w:lang w:val="en-US"/>
        </w:rPr>
        <w:tab/>
        <w:t>Information and Technology</w:t>
      </w:r>
    </w:p>
    <w:p w14:paraId="3688E745"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21.</w:t>
      </w:r>
      <w:r w:rsidRPr="005C1A53">
        <w:rPr>
          <w:rFonts w:eastAsia="Times New Roman" w:cs="Arial"/>
          <w:szCs w:val="24"/>
          <w:lang w:val="en-US"/>
        </w:rPr>
        <w:tab/>
        <w:t>City Clerk's Office</w:t>
      </w:r>
    </w:p>
    <w:p w14:paraId="3D1D1E4E"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22.</w:t>
      </w:r>
      <w:r w:rsidRPr="005C1A53">
        <w:rPr>
          <w:rFonts w:eastAsia="Times New Roman" w:cs="Arial"/>
          <w:szCs w:val="24"/>
          <w:lang w:val="en-US"/>
        </w:rPr>
        <w:tab/>
        <w:t>311 Toronto</w:t>
      </w:r>
    </w:p>
    <w:p w14:paraId="212060D1"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23.</w:t>
      </w:r>
      <w:r w:rsidRPr="005C1A53">
        <w:rPr>
          <w:rFonts w:eastAsia="Times New Roman" w:cs="Arial"/>
          <w:szCs w:val="24"/>
          <w:lang w:val="en-US"/>
        </w:rPr>
        <w:tab/>
        <w:t>Toronto Hydro</w:t>
      </w:r>
    </w:p>
    <w:p w14:paraId="722EFA87"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24.</w:t>
      </w:r>
      <w:r w:rsidRPr="005C1A53">
        <w:rPr>
          <w:rFonts w:eastAsia="Times New Roman" w:cs="Arial"/>
          <w:szCs w:val="24"/>
          <w:lang w:val="en-US"/>
        </w:rPr>
        <w:tab/>
        <w:t xml:space="preserve">Toronto </w:t>
      </w:r>
      <w:r w:rsidR="004C6E34">
        <w:rPr>
          <w:rFonts w:eastAsia="Times New Roman" w:cs="Arial"/>
          <w:szCs w:val="24"/>
          <w:lang w:val="en-US"/>
        </w:rPr>
        <w:t xml:space="preserve">and </w:t>
      </w:r>
      <w:r w:rsidRPr="005C1A53">
        <w:rPr>
          <w:rFonts w:eastAsia="Times New Roman" w:cs="Arial"/>
          <w:szCs w:val="24"/>
          <w:lang w:val="en-US"/>
        </w:rPr>
        <w:t>Region Conservation Authority</w:t>
      </w:r>
    </w:p>
    <w:p w14:paraId="0F4E0DA0" w14:textId="77777777" w:rsidR="005C1A53" w:rsidRPr="005C1A53" w:rsidRDefault="005C1A53" w:rsidP="00100BD8">
      <w:pPr>
        <w:spacing w:after="0"/>
        <w:rPr>
          <w:rFonts w:eastAsia="Times New Roman" w:cs="Arial"/>
          <w:szCs w:val="24"/>
          <w:lang w:val="en-US"/>
        </w:rPr>
      </w:pPr>
    </w:p>
    <w:p w14:paraId="406D5AEA" w14:textId="4669B12C"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In addition, </w:t>
      </w:r>
      <w:r w:rsidR="004E6D08">
        <w:rPr>
          <w:rFonts w:eastAsia="Times New Roman" w:cs="Arial"/>
          <w:szCs w:val="24"/>
          <w:lang w:val="en-US"/>
        </w:rPr>
        <w:t>representatives from other DAC</w:t>
      </w:r>
      <w:r w:rsidRPr="005C1A53">
        <w:rPr>
          <w:rFonts w:eastAsia="Times New Roman" w:cs="Arial"/>
          <w:szCs w:val="24"/>
          <w:lang w:val="en-US"/>
        </w:rPr>
        <w:t>s will be represented on the EMWG as consid</w:t>
      </w:r>
      <w:r w:rsidR="004E6D08">
        <w:rPr>
          <w:rFonts w:eastAsia="Times New Roman" w:cs="Arial"/>
          <w:szCs w:val="24"/>
          <w:lang w:val="en-US"/>
        </w:rPr>
        <w:t>ered necessary</w:t>
      </w:r>
      <w:r w:rsidRPr="005C1A53">
        <w:rPr>
          <w:rFonts w:eastAsia="Times New Roman" w:cs="Arial"/>
          <w:szCs w:val="24"/>
          <w:lang w:val="en-US"/>
        </w:rPr>
        <w:t>.</w:t>
      </w:r>
    </w:p>
    <w:p w14:paraId="3E4587CB" w14:textId="77777777" w:rsidR="005C1A53" w:rsidRPr="005C1A53" w:rsidRDefault="005C1A53" w:rsidP="00BE0638">
      <w:pPr>
        <w:pStyle w:val="Heading2"/>
      </w:pPr>
      <w:bookmarkStart w:id="24" w:name="_Toc431989184"/>
      <w:bookmarkStart w:id="25" w:name="_Toc463253285"/>
      <w:r w:rsidRPr="005C1A53">
        <w:t>6.4</w:t>
      </w:r>
      <w:r w:rsidRPr="005C1A53">
        <w:tab/>
      </w:r>
      <w:r w:rsidR="009026B3">
        <w:t xml:space="preserve">Cluster </w:t>
      </w:r>
      <w:r w:rsidR="004C6E34">
        <w:t>'</w:t>
      </w:r>
      <w:r w:rsidR="009026B3">
        <w:t>B</w:t>
      </w:r>
      <w:r w:rsidR="004C6E34">
        <w:t>'</w:t>
      </w:r>
      <w:r w:rsidRPr="005C1A53">
        <w:t xml:space="preserve"> Operational Response Team</w:t>
      </w:r>
      <w:bookmarkEnd w:id="24"/>
      <w:bookmarkEnd w:id="25"/>
    </w:p>
    <w:p w14:paraId="0C7746D9" w14:textId="77777777" w:rsidR="005C1A53" w:rsidRPr="005C1A53" w:rsidRDefault="005C1A53" w:rsidP="00100BD8">
      <w:pPr>
        <w:pStyle w:val="Heading3"/>
        <w:rPr>
          <w:rFonts w:eastAsia="Times New Roman"/>
          <w:lang w:val="en-US"/>
        </w:rPr>
      </w:pPr>
      <w:r w:rsidRPr="005C1A53">
        <w:rPr>
          <w:rFonts w:eastAsia="Times New Roman"/>
          <w:lang w:val="en-US"/>
        </w:rPr>
        <w:t>Purpose</w:t>
      </w:r>
    </w:p>
    <w:p w14:paraId="4429CADC" w14:textId="77777777" w:rsidR="009F7579" w:rsidRDefault="005C1A53" w:rsidP="00100BD8">
      <w:pPr>
        <w:spacing w:after="0"/>
        <w:rPr>
          <w:rFonts w:eastAsia="Times New Roman" w:cs="Arial"/>
          <w:szCs w:val="24"/>
          <w:lang w:val="en-US"/>
        </w:rPr>
      </w:pPr>
      <w:r w:rsidRPr="005C1A53">
        <w:rPr>
          <w:rFonts w:eastAsia="Times New Roman" w:cs="Arial"/>
          <w:szCs w:val="24"/>
          <w:lang w:val="en-US"/>
        </w:rPr>
        <w:t xml:space="preserve">The </w:t>
      </w:r>
      <w:r w:rsidR="00994157">
        <w:rPr>
          <w:rFonts w:eastAsia="Times New Roman" w:cs="Arial"/>
          <w:szCs w:val="24"/>
          <w:lang w:val="en-US"/>
        </w:rPr>
        <w:t xml:space="preserve">Cluster </w:t>
      </w:r>
      <w:r w:rsidR="009418D7">
        <w:rPr>
          <w:rFonts w:eastAsia="Times New Roman" w:cs="Arial"/>
          <w:szCs w:val="24"/>
          <w:lang w:val="en-US"/>
        </w:rPr>
        <w:t>'</w:t>
      </w:r>
      <w:r w:rsidR="00994157">
        <w:rPr>
          <w:rFonts w:eastAsia="Times New Roman" w:cs="Arial"/>
          <w:szCs w:val="24"/>
          <w:lang w:val="en-US"/>
        </w:rPr>
        <w:t>B</w:t>
      </w:r>
      <w:r w:rsidR="009418D7">
        <w:rPr>
          <w:rFonts w:eastAsia="Times New Roman" w:cs="Arial"/>
          <w:szCs w:val="24"/>
          <w:lang w:val="en-US"/>
        </w:rPr>
        <w:t>'</w:t>
      </w:r>
      <w:r w:rsidRPr="005C1A53">
        <w:rPr>
          <w:rFonts w:eastAsia="Times New Roman" w:cs="Arial"/>
          <w:szCs w:val="24"/>
          <w:lang w:val="en-US"/>
        </w:rPr>
        <w:t xml:space="preserve"> Operational Response Team, chaired by the Deputy City Manager, Cluster 'B', provides strategic management, a</w:t>
      </w:r>
      <w:r w:rsidR="00554896">
        <w:rPr>
          <w:rFonts w:eastAsia="Times New Roman" w:cs="Arial"/>
          <w:szCs w:val="24"/>
          <w:lang w:val="en-US"/>
        </w:rPr>
        <w:t>n</w:t>
      </w:r>
      <w:r w:rsidR="00DA22BA">
        <w:rPr>
          <w:rFonts w:eastAsia="Times New Roman" w:cs="Arial"/>
          <w:szCs w:val="24"/>
          <w:lang w:val="en-US"/>
        </w:rPr>
        <w:t xml:space="preserve"> operational </w:t>
      </w:r>
      <w:r w:rsidRPr="005C1A53">
        <w:rPr>
          <w:rFonts w:eastAsia="Times New Roman" w:cs="Arial"/>
          <w:szCs w:val="24"/>
          <w:lang w:val="en-US"/>
        </w:rPr>
        <w:t>hub</w:t>
      </w:r>
      <w:r w:rsidR="00554896">
        <w:rPr>
          <w:rFonts w:eastAsia="Times New Roman" w:cs="Arial"/>
          <w:szCs w:val="24"/>
          <w:lang w:val="en-US"/>
        </w:rPr>
        <w:t>,</w:t>
      </w:r>
      <w:r w:rsidRPr="005C1A53">
        <w:rPr>
          <w:rFonts w:eastAsia="Times New Roman" w:cs="Arial"/>
          <w:szCs w:val="24"/>
          <w:lang w:val="en-US"/>
        </w:rPr>
        <w:t xml:space="preserve"> and a supporting facility for the coordination of emergency response activities of Clus</w:t>
      </w:r>
      <w:r w:rsidR="00A61BCD">
        <w:rPr>
          <w:rFonts w:eastAsia="Times New Roman" w:cs="Arial"/>
          <w:szCs w:val="24"/>
          <w:lang w:val="en-US"/>
        </w:rPr>
        <w:t>ter 'B' divisional operations at</w:t>
      </w:r>
      <w:r w:rsidRPr="005C1A53">
        <w:rPr>
          <w:rFonts w:eastAsia="Times New Roman" w:cs="Arial"/>
          <w:szCs w:val="24"/>
          <w:lang w:val="en-US"/>
        </w:rPr>
        <w:t xml:space="preserve"> the early onset of a Level 2 Emergency or Level 3 Major Emergency (see Section 9.2) </w:t>
      </w:r>
      <w:r w:rsidR="00DD1237">
        <w:rPr>
          <w:rFonts w:eastAsia="Times New Roman" w:cs="Arial"/>
          <w:szCs w:val="24"/>
          <w:lang w:val="en-US"/>
        </w:rPr>
        <w:t xml:space="preserve">before </w:t>
      </w:r>
      <w:r w:rsidRPr="005C1A53">
        <w:rPr>
          <w:rFonts w:eastAsia="Times New Roman" w:cs="Arial"/>
          <w:szCs w:val="24"/>
          <w:lang w:val="en-US"/>
        </w:rPr>
        <w:t>the Emergency Operation</w:t>
      </w:r>
      <w:r w:rsidR="004C6E34">
        <w:rPr>
          <w:rFonts w:eastAsia="Times New Roman" w:cs="Arial"/>
          <w:szCs w:val="24"/>
          <w:lang w:val="en-US"/>
        </w:rPr>
        <w:t>s</w:t>
      </w:r>
      <w:r w:rsidRPr="005C1A53">
        <w:rPr>
          <w:rFonts w:eastAsia="Times New Roman" w:cs="Arial"/>
          <w:szCs w:val="24"/>
          <w:lang w:val="en-US"/>
        </w:rPr>
        <w:t xml:space="preserve"> Centre ramps up.</w:t>
      </w:r>
    </w:p>
    <w:p w14:paraId="1258442C"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 </w:t>
      </w:r>
    </w:p>
    <w:p w14:paraId="5F3C1530" w14:textId="77777777" w:rsidR="00872D20" w:rsidRDefault="005C1A53" w:rsidP="00100BD8">
      <w:pPr>
        <w:spacing w:after="0"/>
        <w:rPr>
          <w:rFonts w:eastAsia="Times New Roman" w:cs="Arial"/>
          <w:szCs w:val="24"/>
          <w:lang w:val="en-US"/>
        </w:rPr>
      </w:pPr>
      <w:r w:rsidRPr="005C1A53">
        <w:rPr>
          <w:rFonts w:eastAsia="Times New Roman" w:cs="Arial"/>
          <w:szCs w:val="24"/>
          <w:lang w:val="en-US"/>
        </w:rPr>
        <w:t xml:space="preserve">It does not replace the need for a sound command structure at the site of the event nor the role of the Emergency Operations Centre as the established and recognized point of authority for the coordinated management of resources, personnel and incident information on behalf of the City of Toronto.  </w:t>
      </w:r>
    </w:p>
    <w:p w14:paraId="1F05BE09" w14:textId="77777777" w:rsidR="00872D20" w:rsidRDefault="00872D20" w:rsidP="00100BD8">
      <w:pPr>
        <w:spacing w:after="0"/>
        <w:rPr>
          <w:rFonts w:eastAsia="Times New Roman" w:cs="Arial"/>
          <w:szCs w:val="24"/>
          <w:lang w:val="en-US"/>
        </w:rPr>
      </w:pPr>
    </w:p>
    <w:p w14:paraId="3A5832D1" w14:textId="77777777" w:rsidR="008A2600" w:rsidRDefault="005C1A53" w:rsidP="008A2600">
      <w:pPr>
        <w:spacing w:after="0"/>
        <w:rPr>
          <w:rFonts w:eastAsia="Times New Roman" w:cs="Arial"/>
          <w:szCs w:val="24"/>
          <w:lang w:val="en-US"/>
        </w:rPr>
      </w:pPr>
      <w:r w:rsidRPr="005C1A53">
        <w:rPr>
          <w:rFonts w:eastAsia="Times New Roman" w:cs="Arial"/>
          <w:szCs w:val="24"/>
          <w:lang w:val="en-US"/>
        </w:rPr>
        <w:lastRenderedPageBreak/>
        <w:t>This senior team provides complementary, strategic level support to the evolving response activitie</w:t>
      </w:r>
      <w:r w:rsidR="007B1568">
        <w:rPr>
          <w:rFonts w:eastAsia="Times New Roman" w:cs="Arial"/>
          <w:szCs w:val="24"/>
          <w:lang w:val="en-US"/>
        </w:rPr>
        <w:t xml:space="preserve">s in </w:t>
      </w:r>
      <w:r w:rsidR="00163D03">
        <w:rPr>
          <w:rFonts w:eastAsia="Times New Roman" w:cs="Arial"/>
          <w:szCs w:val="24"/>
          <w:lang w:val="en-US"/>
        </w:rPr>
        <w:t xml:space="preserve">a Level 2 Emergency or in the early onset of a Level 3 </w:t>
      </w:r>
      <w:r w:rsidR="00D74FB8">
        <w:rPr>
          <w:rFonts w:eastAsia="Times New Roman" w:cs="Arial"/>
          <w:szCs w:val="24"/>
          <w:lang w:val="en-US"/>
        </w:rPr>
        <w:t>Major E</w:t>
      </w:r>
      <w:r w:rsidR="007B1568">
        <w:rPr>
          <w:rFonts w:eastAsia="Times New Roman" w:cs="Arial"/>
          <w:szCs w:val="24"/>
          <w:lang w:val="en-US"/>
        </w:rPr>
        <w:t>mergency.  Once the Emergency Operations Centre is fully activated</w:t>
      </w:r>
      <w:r w:rsidR="00D74FB8">
        <w:rPr>
          <w:rFonts w:eastAsia="Times New Roman" w:cs="Arial"/>
          <w:szCs w:val="24"/>
          <w:lang w:val="en-US"/>
        </w:rPr>
        <w:t>,</w:t>
      </w:r>
      <w:r w:rsidR="007B1568">
        <w:rPr>
          <w:rFonts w:eastAsia="Times New Roman" w:cs="Arial"/>
          <w:szCs w:val="24"/>
          <w:lang w:val="en-US"/>
        </w:rPr>
        <w:t xml:space="preserve"> the </w:t>
      </w:r>
      <w:r w:rsidR="00994157">
        <w:rPr>
          <w:rFonts w:eastAsia="Times New Roman" w:cs="Arial"/>
          <w:szCs w:val="24"/>
          <w:lang w:val="en-US"/>
        </w:rPr>
        <w:t xml:space="preserve">Cluster </w:t>
      </w:r>
      <w:r w:rsidR="009418D7">
        <w:rPr>
          <w:rFonts w:eastAsia="Times New Roman" w:cs="Arial"/>
          <w:szCs w:val="24"/>
          <w:lang w:val="en-US"/>
        </w:rPr>
        <w:t>'</w:t>
      </w:r>
      <w:r w:rsidR="00994157">
        <w:rPr>
          <w:rFonts w:eastAsia="Times New Roman" w:cs="Arial"/>
          <w:szCs w:val="24"/>
          <w:lang w:val="en-US"/>
        </w:rPr>
        <w:t>B</w:t>
      </w:r>
      <w:r w:rsidR="009418D7">
        <w:rPr>
          <w:rFonts w:eastAsia="Times New Roman" w:cs="Arial"/>
          <w:szCs w:val="24"/>
          <w:lang w:val="en-US"/>
        </w:rPr>
        <w:t>'</w:t>
      </w:r>
      <w:r w:rsidR="007B1568">
        <w:rPr>
          <w:rFonts w:eastAsia="Times New Roman" w:cs="Arial"/>
          <w:szCs w:val="24"/>
          <w:lang w:val="en-US"/>
        </w:rPr>
        <w:t xml:space="preserve"> Operational Response Team </w:t>
      </w:r>
      <w:r w:rsidR="00D12172">
        <w:rPr>
          <w:rFonts w:eastAsia="Times New Roman" w:cs="Arial"/>
          <w:szCs w:val="24"/>
          <w:lang w:val="en-US"/>
        </w:rPr>
        <w:t xml:space="preserve">will transition </w:t>
      </w:r>
      <w:r w:rsidR="00D37E1C">
        <w:rPr>
          <w:rFonts w:eastAsia="Times New Roman" w:cs="Arial"/>
          <w:szCs w:val="24"/>
          <w:lang w:val="en-US"/>
        </w:rPr>
        <w:t xml:space="preserve">responsibility for </w:t>
      </w:r>
      <w:r w:rsidR="00AB4B93">
        <w:rPr>
          <w:rFonts w:eastAsia="Times New Roman" w:cs="Arial"/>
          <w:szCs w:val="24"/>
          <w:lang w:val="en-US"/>
        </w:rPr>
        <w:t>operation</w:t>
      </w:r>
      <w:r w:rsidR="00B9330B">
        <w:rPr>
          <w:rFonts w:eastAsia="Times New Roman" w:cs="Arial"/>
          <w:szCs w:val="24"/>
          <w:lang w:val="en-US"/>
        </w:rPr>
        <w:t xml:space="preserve">al response </w:t>
      </w:r>
      <w:r w:rsidR="00D12172">
        <w:rPr>
          <w:rFonts w:eastAsia="Times New Roman" w:cs="Arial"/>
          <w:szCs w:val="24"/>
          <w:lang w:val="en-US"/>
        </w:rPr>
        <w:t>to the Emergency Operations Centre</w:t>
      </w:r>
      <w:r w:rsidR="00AB4B93">
        <w:rPr>
          <w:rFonts w:eastAsia="Times New Roman" w:cs="Arial"/>
          <w:szCs w:val="24"/>
          <w:lang w:val="en-US"/>
        </w:rPr>
        <w:t xml:space="preserve"> to </w:t>
      </w:r>
      <w:r w:rsidR="00D12172">
        <w:rPr>
          <w:rFonts w:eastAsia="Times New Roman" w:cs="Arial"/>
          <w:szCs w:val="24"/>
          <w:lang w:val="en-US"/>
        </w:rPr>
        <w:t xml:space="preserve">ensure </w:t>
      </w:r>
      <w:r w:rsidR="00A05065">
        <w:rPr>
          <w:rFonts w:eastAsia="Times New Roman" w:cs="Arial"/>
          <w:szCs w:val="24"/>
          <w:lang w:val="en-US"/>
        </w:rPr>
        <w:t xml:space="preserve">organizational </w:t>
      </w:r>
      <w:r w:rsidR="00554896">
        <w:rPr>
          <w:rFonts w:eastAsia="Times New Roman" w:cs="Arial"/>
          <w:szCs w:val="24"/>
          <w:lang w:val="en-US"/>
        </w:rPr>
        <w:t>effectiveness</w:t>
      </w:r>
      <w:r w:rsidR="00B9330B">
        <w:rPr>
          <w:rFonts w:eastAsia="Times New Roman" w:cs="Arial"/>
          <w:szCs w:val="24"/>
          <w:lang w:val="en-US"/>
        </w:rPr>
        <w:t xml:space="preserve"> and centralized command</w:t>
      </w:r>
      <w:r w:rsidR="00D37E1C">
        <w:rPr>
          <w:rFonts w:eastAsia="Times New Roman" w:cs="Arial"/>
          <w:szCs w:val="24"/>
          <w:lang w:val="en-US"/>
        </w:rPr>
        <w:t xml:space="preserve"> i</w:t>
      </w:r>
      <w:r w:rsidR="009F7579">
        <w:rPr>
          <w:rFonts w:eastAsia="Times New Roman" w:cs="Arial"/>
          <w:szCs w:val="24"/>
          <w:lang w:val="en-US"/>
        </w:rPr>
        <w:t>s</w:t>
      </w:r>
      <w:r w:rsidR="00D37E1C">
        <w:rPr>
          <w:rFonts w:eastAsia="Times New Roman" w:cs="Arial"/>
          <w:szCs w:val="24"/>
          <w:lang w:val="en-US"/>
        </w:rPr>
        <w:t xml:space="preserve"> maintained.</w:t>
      </w:r>
    </w:p>
    <w:p w14:paraId="64A243B5" w14:textId="77777777" w:rsidR="008A2600" w:rsidRDefault="008A2600" w:rsidP="008A2600">
      <w:pPr>
        <w:spacing w:after="0"/>
        <w:rPr>
          <w:rFonts w:eastAsia="Times New Roman" w:cs="Arial"/>
          <w:szCs w:val="24"/>
          <w:lang w:val="en-US"/>
        </w:rPr>
      </w:pPr>
    </w:p>
    <w:p w14:paraId="400C510B" w14:textId="77777777" w:rsidR="004F1E6F" w:rsidRPr="008A2600" w:rsidRDefault="00A244E1" w:rsidP="008A2600">
      <w:pPr>
        <w:spacing w:after="0"/>
        <w:rPr>
          <w:rFonts w:eastAsia="Times New Roman" w:cs="Arial"/>
          <w:szCs w:val="24"/>
          <w:lang w:val="en-US"/>
        </w:rPr>
      </w:pPr>
      <w:r w:rsidRPr="008A2600">
        <w:rPr>
          <w:rFonts w:eastAsia="Times New Roman"/>
          <w:lang w:val="en-US"/>
        </w:rPr>
        <w:t>With respect to communications activities, a</w:t>
      </w:r>
      <w:r w:rsidR="004F1E6F" w:rsidRPr="008A2600">
        <w:rPr>
          <w:rFonts w:eastAsia="Times New Roman"/>
          <w:lang w:val="en-US"/>
        </w:rPr>
        <w:t>s</w:t>
      </w:r>
      <w:r w:rsidR="004F1E6F" w:rsidRPr="001A61DF">
        <w:rPr>
          <w:rFonts w:eastAsia="Times New Roman"/>
          <w:lang w:val="en-US"/>
        </w:rPr>
        <w:t xml:space="preserve"> outlined in the Emergency Information and Media Relations ESF, d</w:t>
      </w:r>
      <w:r w:rsidR="00994157">
        <w:rPr>
          <w:rFonts w:eastAsia="Times New Roman"/>
          <w:lang w:val="en-US"/>
        </w:rPr>
        <w:t>e</w:t>
      </w:r>
      <w:r w:rsidR="004F1E6F" w:rsidRPr="001A61DF">
        <w:rPr>
          <w:rFonts w:eastAsia="Times New Roman"/>
          <w:lang w:val="en-US"/>
        </w:rPr>
        <w:t>pending on the nature of the emergency, Strategic Communications staff may be deployed to the EOC or alternate locations, including</w:t>
      </w:r>
      <w:r w:rsidR="00941F28" w:rsidRPr="001A61DF">
        <w:rPr>
          <w:rFonts w:eastAsia="Times New Roman"/>
          <w:lang w:val="en-US"/>
        </w:rPr>
        <w:t xml:space="preserve"> to</w:t>
      </w:r>
      <w:r w:rsidR="004F1E6F" w:rsidRPr="001A61DF">
        <w:rPr>
          <w:rFonts w:eastAsia="Times New Roman"/>
          <w:lang w:val="en-US"/>
        </w:rPr>
        <w:t xml:space="preserve"> the </w:t>
      </w:r>
      <w:r w:rsidR="00994157">
        <w:rPr>
          <w:rFonts w:eastAsia="Times New Roman"/>
          <w:lang w:val="en-US"/>
        </w:rPr>
        <w:t xml:space="preserve">Cluster </w:t>
      </w:r>
      <w:r w:rsidR="00B36C7B">
        <w:rPr>
          <w:rFonts w:eastAsia="Times New Roman"/>
          <w:lang w:val="en-US"/>
        </w:rPr>
        <w:t>'</w:t>
      </w:r>
      <w:r w:rsidR="00994157">
        <w:rPr>
          <w:rFonts w:eastAsia="Times New Roman"/>
          <w:lang w:val="en-US"/>
        </w:rPr>
        <w:t>B</w:t>
      </w:r>
      <w:r w:rsidR="00B36C7B">
        <w:rPr>
          <w:rFonts w:eastAsia="Times New Roman"/>
          <w:lang w:val="en-US"/>
        </w:rPr>
        <w:t>'</w:t>
      </w:r>
      <w:r w:rsidR="00994157">
        <w:rPr>
          <w:rFonts w:eastAsia="Times New Roman"/>
          <w:lang w:val="en-US"/>
        </w:rPr>
        <w:t xml:space="preserve"> </w:t>
      </w:r>
      <w:r w:rsidR="00941F28" w:rsidRPr="001A61DF">
        <w:rPr>
          <w:rFonts w:eastAsia="Times New Roman"/>
          <w:lang w:val="en-US"/>
        </w:rPr>
        <w:t>Operational Response Team, as necessary.  The base of operations for emergency information, issues management and media relations will be responsive to the nature of the incident, as appropriate.</w:t>
      </w:r>
    </w:p>
    <w:p w14:paraId="660E878F" w14:textId="1D46F473" w:rsidR="005C1A53" w:rsidRPr="00E83FC5" w:rsidRDefault="005C1A53" w:rsidP="00E83FC5">
      <w:pPr>
        <w:pStyle w:val="Heading3"/>
        <w:rPr>
          <w:rFonts w:eastAsia="Times New Roman"/>
          <w:lang w:val="en-US"/>
        </w:rPr>
      </w:pPr>
      <w:r w:rsidRPr="005C1A53">
        <w:rPr>
          <w:rFonts w:eastAsia="Times New Roman"/>
          <w:lang w:val="en-US"/>
        </w:rPr>
        <w:t>Responsibilities</w:t>
      </w:r>
    </w:p>
    <w:p w14:paraId="56736FC9" w14:textId="77777777" w:rsidR="005C1A53" w:rsidRPr="005C1A53" w:rsidRDefault="005C1A53" w:rsidP="005B12D0">
      <w:pPr>
        <w:spacing w:after="0"/>
        <w:ind w:left="720" w:hanging="720"/>
        <w:rPr>
          <w:rFonts w:eastAsia="Times New Roman" w:cs="Arial"/>
          <w:szCs w:val="24"/>
          <w:lang w:val="en-US"/>
        </w:rPr>
      </w:pPr>
      <w:r w:rsidRPr="005C1A53">
        <w:rPr>
          <w:rFonts w:eastAsia="Times New Roman" w:cs="Arial"/>
          <w:szCs w:val="24"/>
          <w:lang w:val="en-US"/>
        </w:rPr>
        <w:t>1.</w:t>
      </w:r>
      <w:r w:rsidRPr="005C1A53">
        <w:rPr>
          <w:rFonts w:eastAsia="Times New Roman" w:cs="Arial"/>
          <w:szCs w:val="24"/>
          <w:lang w:val="en-US"/>
        </w:rPr>
        <w:tab/>
        <w:t>Provide Senior Staff communications links, emergency policy direction and support to:</w:t>
      </w:r>
    </w:p>
    <w:p w14:paraId="25944F02" w14:textId="77777777" w:rsidR="00DE5224" w:rsidRDefault="005C1A53" w:rsidP="00F26423">
      <w:pPr>
        <w:pStyle w:val="BodyBullets"/>
      </w:pPr>
      <w:r w:rsidRPr="00DE5224">
        <w:t>The City Manager</w:t>
      </w:r>
      <w:r w:rsidR="00C872C9">
        <w:t>;</w:t>
      </w:r>
    </w:p>
    <w:p w14:paraId="45A7C329" w14:textId="77777777" w:rsidR="005C1A53" w:rsidRPr="00DE5224" w:rsidRDefault="005C1A53" w:rsidP="00F26423">
      <w:pPr>
        <w:pStyle w:val="BodyBullets"/>
      </w:pPr>
      <w:r w:rsidRPr="00DE5224">
        <w:t>The Toronto Emergency Management Program Committee</w:t>
      </w:r>
      <w:r w:rsidR="00C872C9">
        <w:t>;</w:t>
      </w:r>
    </w:p>
    <w:p w14:paraId="4FF6E804" w14:textId="77777777" w:rsidR="005C1A53" w:rsidRPr="00DE5224" w:rsidRDefault="005C1A53" w:rsidP="00F26423">
      <w:pPr>
        <w:pStyle w:val="BodyBullets"/>
      </w:pPr>
      <w:r w:rsidRPr="00DE5224">
        <w:t>The Emergency Operations Centre</w:t>
      </w:r>
      <w:r w:rsidR="00C872C9">
        <w:t>;</w:t>
      </w:r>
    </w:p>
    <w:p w14:paraId="4E2FBF6A" w14:textId="77777777" w:rsidR="005C1A53" w:rsidRPr="00DE5224" w:rsidRDefault="005C1A53" w:rsidP="00F26423">
      <w:pPr>
        <w:pStyle w:val="BodyBullets"/>
      </w:pPr>
      <w:r w:rsidRPr="00DE5224">
        <w:t>Cluster 'B' Operational Divisions</w:t>
      </w:r>
      <w:r w:rsidR="00C872C9">
        <w:t>;</w:t>
      </w:r>
      <w:r w:rsidRPr="00DE5224">
        <w:t xml:space="preserve"> and</w:t>
      </w:r>
    </w:p>
    <w:p w14:paraId="18CF16CF" w14:textId="32FEB7C9" w:rsidR="005C1A53" w:rsidRPr="00DE5224" w:rsidRDefault="005C1A53" w:rsidP="00F26423">
      <w:pPr>
        <w:pStyle w:val="BodyBullets"/>
      </w:pPr>
      <w:r w:rsidRPr="00DE5224">
        <w:t xml:space="preserve">Any other City of Toronto </w:t>
      </w:r>
      <w:r w:rsidR="00D30A76">
        <w:t xml:space="preserve">Divisions, Agencies and Corporations </w:t>
      </w:r>
      <w:r w:rsidRPr="00DE5224">
        <w:t>and</w:t>
      </w:r>
      <w:r w:rsidR="006A7A73" w:rsidRPr="00DE5224">
        <w:t xml:space="preserve"> Emergency Management partners </w:t>
      </w:r>
      <w:r w:rsidRPr="00DE5224">
        <w:t>as required</w:t>
      </w:r>
      <w:r w:rsidR="00C872C9">
        <w:t>.</w:t>
      </w:r>
    </w:p>
    <w:p w14:paraId="5BAAB9BF" w14:textId="77777777" w:rsidR="005C1A53" w:rsidRPr="005C1A53" w:rsidRDefault="005C1A53" w:rsidP="00100BD8">
      <w:pPr>
        <w:spacing w:after="0"/>
        <w:rPr>
          <w:rFonts w:eastAsia="Times New Roman" w:cs="Arial"/>
          <w:szCs w:val="24"/>
          <w:lang w:val="en-US"/>
        </w:rPr>
      </w:pPr>
    </w:p>
    <w:p w14:paraId="3FA4B738" w14:textId="77777777" w:rsidR="005C1A53" w:rsidRPr="005C1A53" w:rsidRDefault="000A55DC" w:rsidP="00100BD8">
      <w:pPr>
        <w:spacing w:after="0"/>
        <w:rPr>
          <w:rFonts w:eastAsia="Times New Roman" w:cs="Arial"/>
          <w:szCs w:val="24"/>
          <w:lang w:val="en-US"/>
        </w:rPr>
      </w:pPr>
      <w:r>
        <w:rPr>
          <w:rFonts w:eastAsia="Times New Roman" w:cs="Arial"/>
          <w:szCs w:val="24"/>
          <w:lang w:val="en-US"/>
        </w:rPr>
        <w:t>2</w:t>
      </w:r>
      <w:r w:rsidR="005C1A53" w:rsidRPr="005C1A53">
        <w:rPr>
          <w:rFonts w:eastAsia="Times New Roman" w:cs="Arial"/>
          <w:szCs w:val="24"/>
          <w:lang w:val="en-US"/>
        </w:rPr>
        <w:t>.</w:t>
      </w:r>
      <w:r w:rsidR="005C1A53" w:rsidRPr="005C1A53">
        <w:rPr>
          <w:rFonts w:eastAsia="Times New Roman" w:cs="Arial"/>
          <w:szCs w:val="24"/>
          <w:lang w:val="en-US"/>
        </w:rPr>
        <w:tab/>
        <w:t xml:space="preserve">Establish linkages with the </w:t>
      </w:r>
      <w:r w:rsidR="006A7A73">
        <w:rPr>
          <w:rFonts w:eastAsia="Times New Roman" w:cs="Arial"/>
          <w:szCs w:val="24"/>
          <w:lang w:val="en-US"/>
        </w:rPr>
        <w:t>Mayor and Depu</w:t>
      </w:r>
      <w:r w:rsidR="006A62F7">
        <w:rPr>
          <w:rFonts w:eastAsia="Times New Roman" w:cs="Arial"/>
          <w:szCs w:val="24"/>
          <w:lang w:val="en-US"/>
        </w:rPr>
        <w:t>ty Mayor's Office;</w:t>
      </w:r>
    </w:p>
    <w:p w14:paraId="2D15A939" w14:textId="77777777" w:rsidR="005C1A53" w:rsidRPr="005C1A53" w:rsidRDefault="005C1A53" w:rsidP="00100BD8">
      <w:pPr>
        <w:spacing w:after="0"/>
        <w:rPr>
          <w:rFonts w:eastAsia="Times New Roman" w:cs="Arial"/>
          <w:szCs w:val="24"/>
          <w:lang w:val="en-US"/>
        </w:rPr>
      </w:pPr>
    </w:p>
    <w:p w14:paraId="3309CD4B" w14:textId="77777777" w:rsidR="005C1A53" w:rsidRPr="005C1A53" w:rsidRDefault="000A55DC" w:rsidP="00A620B1">
      <w:pPr>
        <w:spacing w:after="0"/>
        <w:ind w:left="720" w:hanging="720"/>
        <w:rPr>
          <w:rFonts w:eastAsia="Times New Roman" w:cs="Arial"/>
          <w:szCs w:val="24"/>
          <w:lang w:val="en-US"/>
        </w:rPr>
      </w:pPr>
      <w:r>
        <w:rPr>
          <w:rFonts w:eastAsia="Times New Roman" w:cs="Arial"/>
          <w:szCs w:val="24"/>
          <w:lang w:val="en-US"/>
        </w:rPr>
        <w:t>3</w:t>
      </w:r>
      <w:r w:rsidR="005C1A53" w:rsidRPr="005C1A53">
        <w:rPr>
          <w:rFonts w:eastAsia="Times New Roman" w:cs="Arial"/>
          <w:szCs w:val="24"/>
          <w:lang w:val="en-US"/>
        </w:rPr>
        <w:t>.</w:t>
      </w:r>
      <w:r w:rsidR="005C1A53" w:rsidRPr="005C1A53">
        <w:rPr>
          <w:rFonts w:eastAsia="Times New Roman" w:cs="Arial"/>
          <w:szCs w:val="24"/>
          <w:lang w:val="en-US"/>
        </w:rPr>
        <w:tab/>
        <w:t>Provide direction to the Emergency Operations Centre on initial objectives, activation level and a confirmation of the senior staff who should receive Emer</w:t>
      </w:r>
      <w:r w:rsidR="006A7A73">
        <w:rPr>
          <w:rFonts w:eastAsia="Times New Roman" w:cs="Arial"/>
          <w:szCs w:val="24"/>
          <w:lang w:val="en-US"/>
        </w:rPr>
        <w:t>gency Operations Centre updates</w:t>
      </w:r>
      <w:r w:rsidR="006A62F7">
        <w:rPr>
          <w:rFonts w:eastAsia="Times New Roman" w:cs="Arial"/>
          <w:szCs w:val="24"/>
          <w:lang w:val="en-US"/>
        </w:rPr>
        <w:t>;</w:t>
      </w:r>
    </w:p>
    <w:p w14:paraId="1A158B11" w14:textId="77777777" w:rsidR="005C1A53" w:rsidRPr="005C1A53" w:rsidRDefault="005C1A53" w:rsidP="00100BD8">
      <w:pPr>
        <w:spacing w:after="0"/>
        <w:rPr>
          <w:rFonts w:eastAsia="Times New Roman" w:cs="Arial"/>
          <w:szCs w:val="24"/>
          <w:lang w:val="en-US"/>
        </w:rPr>
      </w:pPr>
    </w:p>
    <w:p w14:paraId="4784D654" w14:textId="77777777" w:rsidR="005C1A53" w:rsidRPr="005C1A53" w:rsidRDefault="000A55DC" w:rsidP="00100BD8">
      <w:pPr>
        <w:spacing w:after="0"/>
        <w:rPr>
          <w:rFonts w:eastAsia="Times New Roman" w:cs="Arial"/>
          <w:szCs w:val="24"/>
          <w:lang w:val="en-US"/>
        </w:rPr>
      </w:pPr>
      <w:r>
        <w:rPr>
          <w:rFonts w:eastAsia="Times New Roman" w:cs="Arial"/>
          <w:szCs w:val="24"/>
          <w:lang w:val="en-US"/>
        </w:rPr>
        <w:t>4</w:t>
      </w:r>
      <w:r w:rsidR="005C1A53" w:rsidRPr="005C1A53">
        <w:rPr>
          <w:rFonts w:eastAsia="Times New Roman" w:cs="Arial"/>
          <w:szCs w:val="24"/>
          <w:lang w:val="en-US"/>
        </w:rPr>
        <w:t>.</w:t>
      </w:r>
      <w:r w:rsidR="005C1A53" w:rsidRPr="005C1A53">
        <w:rPr>
          <w:rFonts w:eastAsia="Times New Roman" w:cs="Arial"/>
          <w:szCs w:val="24"/>
          <w:lang w:val="en-US"/>
        </w:rPr>
        <w:tab/>
        <w:t>Assess the impact of any emergency inci</w:t>
      </w:r>
      <w:r w:rsidR="006A7A73">
        <w:rPr>
          <w:rFonts w:eastAsia="Times New Roman" w:cs="Arial"/>
          <w:szCs w:val="24"/>
          <w:lang w:val="en-US"/>
        </w:rPr>
        <w:t xml:space="preserve">dent upon Cluster </w:t>
      </w:r>
      <w:r w:rsidR="00B36C7B">
        <w:rPr>
          <w:rFonts w:eastAsia="Times New Roman" w:cs="Arial"/>
          <w:szCs w:val="24"/>
          <w:lang w:val="en-US"/>
        </w:rPr>
        <w:t>'</w:t>
      </w:r>
      <w:r w:rsidR="006A7A73">
        <w:rPr>
          <w:rFonts w:eastAsia="Times New Roman" w:cs="Arial"/>
          <w:szCs w:val="24"/>
          <w:lang w:val="en-US"/>
        </w:rPr>
        <w:t>B</w:t>
      </w:r>
      <w:r w:rsidR="00B36C7B">
        <w:rPr>
          <w:rFonts w:eastAsia="Times New Roman" w:cs="Arial"/>
          <w:szCs w:val="24"/>
          <w:lang w:val="en-US"/>
        </w:rPr>
        <w:t>'</w:t>
      </w:r>
      <w:r w:rsidR="006A7A73">
        <w:rPr>
          <w:rFonts w:eastAsia="Times New Roman" w:cs="Arial"/>
          <w:szCs w:val="24"/>
          <w:lang w:val="en-US"/>
        </w:rPr>
        <w:t xml:space="preserve"> operations</w:t>
      </w:r>
      <w:r w:rsidR="006A62F7">
        <w:rPr>
          <w:rFonts w:eastAsia="Times New Roman" w:cs="Arial"/>
          <w:szCs w:val="24"/>
          <w:lang w:val="en-US"/>
        </w:rPr>
        <w:t>;</w:t>
      </w:r>
    </w:p>
    <w:p w14:paraId="4E1F3579" w14:textId="77777777" w:rsidR="005C1A53" w:rsidRPr="005C1A53" w:rsidRDefault="005C1A53" w:rsidP="00100BD8">
      <w:pPr>
        <w:spacing w:after="0"/>
        <w:rPr>
          <w:rFonts w:eastAsia="Times New Roman" w:cs="Arial"/>
          <w:szCs w:val="24"/>
          <w:lang w:val="en-US"/>
        </w:rPr>
      </w:pPr>
    </w:p>
    <w:p w14:paraId="1E533E72" w14:textId="77777777" w:rsidR="005C1A53" w:rsidRPr="005C1A53" w:rsidRDefault="000A55DC" w:rsidP="00A620B1">
      <w:pPr>
        <w:spacing w:after="0"/>
        <w:ind w:left="720" w:hanging="720"/>
        <w:rPr>
          <w:rFonts w:eastAsia="Times New Roman" w:cs="Arial"/>
          <w:szCs w:val="24"/>
          <w:lang w:val="en-US"/>
        </w:rPr>
      </w:pPr>
      <w:r>
        <w:rPr>
          <w:rFonts w:eastAsia="Times New Roman" w:cs="Arial"/>
          <w:szCs w:val="24"/>
          <w:lang w:val="en-US"/>
        </w:rPr>
        <w:t>5</w:t>
      </w:r>
      <w:r w:rsidR="005C1A53" w:rsidRPr="005C1A53">
        <w:rPr>
          <w:rFonts w:eastAsia="Times New Roman" w:cs="Arial"/>
          <w:szCs w:val="24"/>
          <w:lang w:val="en-US"/>
        </w:rPr>
        <w:t>.</w:t>
      </w:r>
      <w:r w:rsidR="005C1A53" w:rsidRPr="005C1A53">
        <w:rPr>
          <w:rFonts w:eastAsia="Times New Roman" w:cs="Arial"/>
          <w:szCs w:val="24"/>
          <w:lang w:val="en-US"/>
        </w:rPr>
        <w:tab/>
        <w:t>Provide direction on the need for declaration and/or termination of an emergency under the Emergency Management and Civil Protection Act</w:t>
      </w:r>
      <w:r w:rsidR="006A62F7">
        <w:rPr>
          <w:rFonts w:eastAsia="Times New Roman" w:cs="Arial"/>
          <w:szCs w:val="24"/>
          <w:lang w:val="en-US"/>
        </w:rPr>
        <w:t>; and</w:t>
      </w:r>
    </w:p>
    <w:p w14:paraId="7A8F6CEF" w14:textId="77777777" w:rsidR="005C1A53" w:rsidRPr="005C1A53" w:rsidRDefault="005C1A53" w:rsidP="00100BD8">
      <w:pPr>
        <w:spacing w:after="0"/>
        <w:rPr>
          <w:rFonts w:eastAsia="Times New Roman" w:cs="Arial"/>
          <w:szCs w:val="24"/>
          <w:lang w:val="en-US"/>
        </w:rPr>
      </w:pPr>
    </w:p>
    <w:p w14:paraId="6B52FEA3" w14:textId="77777777" w:rsidR="00A62542" w:rsidRPr="00A62542" w:rsidRDefault="000A55DC" w:rsidP="00100BD8">
      <w:r w:rsidRPr="00A62542">
        <w:t>6</w:t>
      </w:r>
      <w:r w:rsidR="005C1A53" w:rsidRPr="00A62542">
        <w:t>.</w:t>
      </w:r>
      <w:r w:rsidR="005C1A53" w:rsidRPr="00A62542">
        <w:tab/>
        <w:t>Develop a briefing cycle at the onset of the event and adjust accordingly.</w:t>
      </w:r>
    </w:p>
    <w:p w14:paraId="11146750" w14:textId="461C8ED5" w:rsidR="008A2600" w:rsidRPr="00E83FC5" w:rsidRDefault="005C1A53" w:rsidP="00E83FC5">
      <w:pPr>
        <w:pStyle w:val="Heading3"/>
        <w:rPr>
          <w:rFonts w:eastAsia="Times New Roman"/>
          <w:lang w:val="en-US"/>
        </w:rPr>
      </w:pPr>
      <w:r w:rsidRPr="005C1A53">
        <w:rPr>
          <w:rFonts w:eastAsia="Times New Roman"/>
          <w:lang w:val="en-US"/>
        </w:rPr>
        <w:lastRenderedPageBreak/>
        <w:t>Membership</w:t>
      </w:r>
      <w:r w:rsidR="00A62542">
        <w:rPr>
          <w:rFonts w:eastAsia="Times New Roman"/>
          <w:lang w:val="en-US"/>
        </w:rPr>
        <w:t>:</w:t>
      </w:r>
    </w:p>
    <w:p w14:paraId="56CC1791" w14:textId="77777777" w:rsidR="005C1A53" w:rsidRPr="006A7A73" w:rsidRDefault="005C1A53" w:rsidP="006A7A73">
      <w:pPr>
        <w:pStyle w:val="ListParagraph"/>
        <w:numPr>
          <w:ilvl w:val="0"/>
          <w:numId w:val="24"/>
        </w:numPr>
        <w:spacing w:after="0"/>
        <w:rPr>
          <w:rFonts w:eastAsia="Times New Roman" w:cs="Arial"/>
          <w:szCs w:val="24"/>
          <w:lang w:val="en-US"/>
        </w:rPr>
      </w:pPr>
      <w:r w:rsidRPr="006A7A73">
        <w:rPr>
          <w:rFonts w:eastAsia="Times New Roman" w:cs="Arial"/>
          <w:szCs w:val="24"/>
          <w:lang w:val="en-US"/>
        </w:rPr>
        <w:t>Deputy City Manager, Cluster 'B'</w:t>
      </w:r>
    </w:p>
    <w:p w14:paraId="6EB0F5A8" w14:textId="77777777" w:rsidR="005C1A53" w:rsidRPr="006A7A73" w:rsidRDefault="005C1A53" w:rsidP="006A7A73">
      <w:pPr>
        <w:pStyle w:val="ListParagraph"/>
        <w:numPr>
          <w:ilvl w:val="0"/>
          <w:numId w:val="24"/>
        </w:numPr>
        <w:spacing w:after="0"/>
        <w:rPr>
          <w:rFonts w:eastAsia="Times New Roman" w:cs="Arial"/>
          <w:szCs w:val="24"/>
          <w:lang w:val="en-US"/>
        </w:rPr>
      </w:pPr>
      <w:r w:rsidRPr="006A7A73">
        <w:rPr>
          <w:rFonts w:eastAsia="Times New Roman" w:cs="Arial"/>
          <w:szCs w:val="24"/>
          <w:lang w:val="en-US"/>
        </w:rPr>
        <w:t>General Manager, Toronto Water</w:t>
      </w:r>
    </w:p>
    <w:p w14:paraId="15CD2206" w14:textId="77777777" w:rsidR="005C1A53" w:rsidRPr="006A7A73" w:rsidRDefault="005C1A53" w:rsidP="006A7A73">
      <w:pPr>
        <w:pStyle w:val="ListParagraph"/>
        <w:numPr>
          <w:ilvl w:val="0"/>
          <w:numId w:val="24"/>
        </w:numPr>
        <w:spacing w:after="0"/>
        <w:rPr>
          <w:rFonts w:eastAsia="Times New Roman" w:cs="Arial"/>
          <w:szCs w:val="24"/>
          <w:lang w:val="en-US"/>
        </w:rPr>
      </w:pPr>
      <w:r w:rsidRPr="006A7A73">
        <w:rPr>
          <w:rFonts w:eastAsia="Times New Roman" w:cs="Arial"/>
          <w:szCs w:val="24"/>
          <w:lang w:val="en-US"/>
        </w:rPr>
        <w:t>General Manager, Transportation Services</w:t>
      </w:r>
    </w:p>
    <w:p w14:paraId="799EFA8C" w14:textId="77777777" w:rsidR="005C1A53" w:rsidRPr="006A7A73" w:rsidRDefault="005C1A53" w:rsidP="006A7A73">
      <w:pPr>
        <w:pStyle w:val="ListParagraph"/>
        <w:numPr>
          <w:ilvl w:val="0"/>
          <w:numId w:val="24"/>
        </w:numPr>
        <w:spacing w:after="0"/>
        <w:rPr>
          <w:rFonts w:eastAsia="Times New Roman" w:cs="Arial"/>
          <w:szCs w:val="24"/>
          <w:lang w:val="en-US"/>
        </w:rPr>
      </w:pPr>
      <w:r w:rsidRPr="006A7A73">
        <w:rPr>
          <w:rFonts w:eastAsia="Times New Roman" w:cs="Arial"/>
          <w:szCs w:val="24"/>
          <w:lang w:val="en-US"/>
        </w:rPr>
        <w:t>Executive Director, Engineering and Construction Services</w:t>
      </w:r>
    </w:p>
    <w:p w14:paraId="62FEB9CE" w14:textId="77777777" w:rsidR="005C1A53" w:rsidRPr="006A7A73" w:rsidRDefault="005C1A53" w:rsidP="006A7A73">
      <w:pPr>
        <w:pStyle w:val="ListParagraph"/>
        <w:numPr>
          <w:ilvl w:val="0"/>
          <w:numId w:val="24"/>
        </w:numPr>
        <w:spacing w:after="0"/>
        <w:rPr>
          <w:rFonts w:eastAsia="Times New Roman" w:cs="Arial"/>
          <w:szCs w:val="24"/>
          <w:lang w:val="en-US"/>
        </w:rPr>
      </w:pPr>
      <w:r w:rsidRPr="006A7A73">
        <w:rPr>
          <w:rFonts w:eastAsia="Times New Roman" w:cs="Arial"/>
          <w:szCs w:val="24"/>
          <w:lang w:val="en-US"/>
        </w:rPr>
        <w:t>Director, Strategic Communications</w:t>
      </w:r>
    </w:p>
    <w:p w14:paraId="612AF1DF" w14:textId="77777777" w:rsidR="005C1A53" w:rsidRPr="006A7A73" w:rsidRDefault="005C1A53" w:rsidP="006A7A73">
      <w:pPr>
        <w:pStyle w:val="ListParagraph"/>
        <w:numPr>
          <w:ilvl w:val="0"/>
          <w:numId w:val="24"/>
        </w:numPr>
        <w:spacing w:after="0"/>
        <w:rPr>
          <w:rFonts w:eastAsia="Times New Roman" w:cs="Arial"/>
          <w:szCs w:val="24"/>
          <w:lang w:val="en-US"/>
        </w:rPr>
      </w:pPr>
      <w:r w:rsidRPr="006A7A73">
        <w:rPr>
          <w:rFonts w:eastAsia="Times New Roman" w:cs="Arial"/>
          <w:szCs w:val="24"/>
          <w:lang w:val="en-US"/>
        </w:rPr>
        <w:t>Information Technology Division (Designate)</w:t>
      </w:r>
    </w:p>
    <w:p w14:paraId="478DD047" w14:textId="77777777" w:rsidR="005C1A53" w:rsidRPr="006A7A73" w:rsidRDefault="005C1A53" w:rsidP="006A7A73">
      <w:pPr>
        <w:pStyle w:val="ListParagraph"/>
        <w:numPr>
          <w:ilvl w:val="0"/>
          <w:numId w:val="24"/>
        </w:numPr>
        <w:spacing w:after="0"/>
        <w:rPr>
          <w:rFonts w:eastAsia="Times New Roman" w:cs="Arial"/>
          <w:szCs w:val="24"/>
          <w:lang w:val="en-US"/>
        </w:rPr>
      </w:pPr>
      <w:r w:rsidRPr="006A7A73">
        <w:rPr>
          <w:rFonts w:eastAsia="Times New Roman" w:cs="Arial"/>
          <w:szCs w:val="24"/>
          <w:lang w:val="en-US"/>
        </w:rPr>
        <w:t>General Manager, Parks, Forestry &amp; Recreation</w:t>
      </w:r>
    </w:p>
    <w:p w14:paraId="267C0C96" w14:textId="77777777" w:rsidR="005C1A53" w:rsidRDefault="005C1A53" w:rsidP="006A7A73">
      <w:pPr>
        <w:pStyle w:val="ListParagraph"/>
        <w:numPr>
          <w:ilvl w:val="0"/>
          <w:numId w:val="24"/>
        </w:numPr>
        <w:spacing w:after="0"/>
        <w:rPr>
          <w:rFonts w:eastAsia="Times New Roman" w:cs="Arial"/>
          <w:szCs w:val="24"/>
          <w:lang w:val="en-US"/>
        </w:rPr>
      </w:pPr>
      <w:r w:rsidRPr="006A7A73">
        <w:rPr>
          <w:rFonts w:eastAsia="Times New Roman" w:cs="Arial"/>
          <w:szCs w:val="24"/>
          <w:lang w:val="en-US"/>
        </w:rPr>
        <w:t>Medical Officer of Health</w:t>
      </w:r>
    </w:p>
    <w:p w14:paraId="7FFB9355" w14:textId="77777777" w:rsidR="007632D5" w:rsidRPr="006A7A73" w:rsidRDefault="007632D5" w:rsidP="006A7A73">
      <w:pPr>
        <w:pStyle w:val="ListParagraph"/>
        <w:numPr>
          <w:ilvl w:val="0"/>
          <w:numId w:val="24"/>
        </w:numPr>
        <w:spacing w:after="0"/>
        <w:rPr>
          <w:rFonts w:eastAsia="Times New Roman" w:cs="Arial"/>
          <w:szCs w:val="24"/>
          <w:lang w:val="en-US"/>
        </w:rPr>
      </w:pPr>
      <w:r>
        <w:rPr>
          <w:rFonts w:eastAsia="Times New Roman" w:cs="Arial"/>
          <w:szCs w:val="24"/>
          <w:lang w:val="en-US"/>
        </w:rPr>
        <w:t>Toronto Fire Services (Designate)</w:t>
      </w:r>
    </w:p>
    <w:p w14:paraId="71501099" w14:textId="77777777" w:rsidR="005C1A53" w:rsidRPr="006A7A73" w:rsidRDefault="005C1A53" w:rsidP="006A7A73">
      <w:pPr>
        <w:pStyle w:val="ListParagraph"/>
        <w:numPr>
          <w:ilvl w:val="0"/>
          <w:numId w:val="24"/>
        </w:numPr>
        <w:spacing w:after="0"/>
        <w:rPr>
          <w:rFonts w:eastAsia="Times New Roman" w:cs="Arial"/>
          <w:szCs w:val="24"/>
          <w:lang w:val="en-US"/>
        </w:rPr>
      </w:pPr>
      <w:r w:rsidRPr="006A7A73">
        <w:rPr>
          <w:rFonts w:eastAsia="Times New Roman" w:cs="Arial"/>
          <w:szCs w:val="24"/>
          <w:lang w:val="en-US"/>
        </w:rPr>
        <w:t xml:space="preserve">Other Control Group members, </w:t>
      </w:r>
      <w:r w:rsidR="00A856B6" w:rsidRPr="006A7A73">
        <w:rPr>
          <w:rFonts w:eastAsia="Times New Roman" w:cs="Arial"/>
          <w:szCs w:val="24"/>
          <w:lang w:val="en-US"/>
        </w:rPr>
        <w:t xml:space="preserve">or designates, </w:t>
      </w:r>
      <w:r w:rsidRPr="006A7A73">
        <w:rPr>
          <w:rFonts w:eastAsia="Times New Roman" w:cs="Arial"/>
          <w:szCs w:val="24"/>
          <w:lang w:val="en-US"/>
        </w:rPr>
        <w:t xml:space="preserve">as required </w:t>
      </w:r>
    </w:p>
    <w:p w14:paraId="2799AD01" w14:textId="77777777" w:rsidR="005C1A53" w:rsidRPr="005C1A53" w:rsidRDefault="005C1A53" w:rsidP="00BE0638">
      <w:pPr>
        <w:pStyle w:val="Heading2"/>
      </w:pPr>
      <w:bookmarkStart w:id="26" w:name="_Toc431989185"/>
      <w:bookmarkStart w:id="27" w:name="_Toc463253286"/>
      <w:r w:rsidRPr="005C1A53">
        <w:t>6.5</w:t>
      </w:r>
      <w:r w:rsidRPr="005C1A53">
        <w:tab/>
        <w:t>Authority to Activate the Emergency Operations Centre (EOC)</w:t>
      </w:r>
      <w:bookmarkEnd w:id="26"/>
      <w:bookmarkEnd w:id="27"/>
    </w:p>
    <w:p w14:paraId="77052D0D"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Any member of the TEMPC, Control Group or Working Group has the authority and responsibility to request an activation of the EOC and initiate the implementation of the Emergency Plan. Requests to activate the EOC are directed to either the Director of the Office of Emergency Management or to the OEM's 24 hour</w:t>
      </w:r>
      <w:r w:rsidR="00B86426">
        <w:rPr>
          <w:rFonts w:eastAsia="Times New Roman" w:cs="Arial"/>
          <w:szCs w:val="24"/>
          <w:lang w:val="en-US"/>
        </w:rPr>
        <w:t>s</w:t>
      </w:r>
      <w:r w:rsidRPr="005C1A53">
        <w:rPr>
          <w:rFonts w:eastAsia="Times New Roman" w:cs="Arial"/>
          <w:szCs w:val="24"/>
          <w:lang w:val="en-US"/>
        </w:rPr>
        <w:t xml:space="preserve"> a day, 7 days a week 'Standby' Coordinator.</w:t>
      </w:r>
    </w:p>
    <w:p w14:paraId="1C9E3500"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 </w:t>
      </w:r>
    </w:p>
    <w:p w14:paraId="7C63FC6A"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Should an incident be classified as a Level 2 Emergency or Level 3 Major Emergency, the Office of Emergency Management 'Standby' </w:t>
      </w:r>
      <w:r w:rsidR="00B86426">
        <w:rPr>
          <w:rFonts w:eastAsia="Times New Roman" w:cs="Arial"/>
          <w:szCs w:val="24"/>
          <w:lang w:val="en-US"/>
        </w:rPr>
        <w:t>Coordinat</w:t>
      </w:r>
      <w:r w:rsidR="00FC1C73">
        <w:rPr>
          <w:rFonts w:eastAsia="Times New Roman" w:cs="Arial"/>
          <w:szCs w:val="24"/>
          <w:lang w:val="en-US"/>
        </w:rPr>
        <w:t>o</w:t>
      </w:r>
      <w:r w:rsidR="00B86426">
        <w:rPr>
          <w:rFonts w:eastAsia="Times New Roman" w:cs="Arial"/>
          <w:szCs w:val="24"/>
          <w:lang w:val="en-US"/>
        </w:rPr>
        <w:t xml:space="preserve">r </w:t>
      </w:r>
      <w:r w:rsidRPr="005C1A53">
        <w:rPr>
          <w:rFonts w:eastAsia="Times New Roman" w:cs="Arial"/>
          <w:szCs w:val="24"/>
          <w:lang w:val="en-US"/>
        </w:rPr>
        <w:t xml:space="preserve">is contacted by Toronto Fire Services, Toronto Police Service and/or Toronto Paramedic </w:t>
      </w:r>
      <w:proofErr w:type="gramStart"/>
      <w:r w:rsidRPr="005C1A53">
        <w:rPr>
          <w:rFonts w:eastAsia="Times New Roman" w:cs="Arial"/>
          <w:szCs w:val="24"/>
          <w:lang w:val="en-US"/>
        </w:rPr>
        <w:t>Services.</w:t>
      </w:r>
      <w:proofErr w:type="gramEnd"/>
      <w:r w:rsidRPr="005C1A53">
        <w:rPr>
          <w:rFonts w:eastAsia="Times New Roman" w:cs="Arial"/>
          <w:szCs w:val="24"/>
          <w:lang w:val="en-US"/>
        </w:rPr>
        <w:t xml:space="preserve"> OEM staff would connect with the Deputy City Manager, Cluster </w:t>
      </w:r>
      <w:r w:rsidR="00B86426">
        <w:rPr>
          <w:rFonts w:eastAsia="Times New Roman" w:cs="Arial"/>
          <w:szCs w:val="24"/>
          <w:lang w:val="en-US"/>
        </w:rPr>
        <w:t>'</w:t>
      </w:r>
      <w:r w:rsidRPr="005C1A53">
        <w:rPr>
          <w:rFonts w:eastAsia="Times New Roman" w:cs="Arial"/>
          <w:szCs w:val="24"/>
          <w:lang w:val="en-US"/>
        </w:rPr>
        <w:t>B</w:t>
      </w:r>
      <w:r w:rsidR="00B86426">
        <w:rPr>
          <w:rFonts w:eastAsia="Times New Roman" w:cs="Arial"/>
          <w:szCs w:val="24"/>
          <w:lang w:val="en-US"/>
        </w:rPr>
        <w:t>'</w:t>
      </w:r>
      <w:r w:rsidRPr="005C1A53">
        <w:rPr>
          <w:rFonts w:eastAsia="Times New Roman" w:cs="Arial"/>
          <w:szCs w:val="24"/>
          <w:lang w:val="en-US"/>
        </w:rPr>
        <w:t>, to initiate the implementation of the Emergency Plan.</w:t>
      </w:r>
    </w:p>
    <w:p w14:paraId="22D77049" w14:textId="77777777" w:rsidR="005C1A53" w:rsidRPr="005C1A53" w:rsidRDefault="005C1A53" w:rsidP="00100BD8">
      <w:pPr>
        <w:spacing w:after="0"/>
        <w:rPr>
          <w:rFonts w:eastAsia="Times New Roman" w:cs="Arial"/>
          <w:szCs w:val="24"/>
          <w:lang w:val="en-US"/>
        </w:rPr>
      </w:pPr>
    </w:p>
    <w:p w14:paraId="3DFB6B13"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The City of Toronto uses a four tier emergency level system to determine appropriate notifications as follows:</w:t>
      </w:r>
    </w:p>
    <w:p w14:paraId="71478779" w14:textId="77777777" w:rsidR="005C1A53" w:rsidRPr="00BA494A" w:rsidRDefault="005C1A53" w:rsidP="00BA494A">
      <w:pPr>
        <w:pStyle w:val="ListParagraph"/>
        <w:numPr>
          <w:ilvl w:val="0"/>
          <w:numId w:val="24"/>
        </w:numPr>
        <w:spacing w:before="120" w:after="0"/>
        <w:rPr>
          <w:rFonts w:eastAsia="Times New Roman" w:cs="Arial"/>
          <w:szCs w:val="24"/>
          <w:lang w:val="en-US"/>
        </w:rPr>
      </w:pPr>
      <w:r w:rsidRPr="00BA494A">
        <w:rPr>
          <w:rFonts w:eastAsia="Times New Roman" w:cs="Arial"/>
          <w:szCs w:val="24"/>
          <w:lang w:val="en-US"/>
        </w:rPr>
        <w:t>Level 0 – Normal</w:t>
      </w:r>
    </w:p>
    <w:p w14:paraId="60252969" w14:textId="77777777" w:rsidR="005C1A53" w:rsidRPr="00BA494A" w:rsidRDefault="005C1A53" w:rsidP="00BA494A">
      <w:pPr>
        <w:pStyle w:val="ListParagraph"/>
        <w:numPr>
          <w:ilvl w:val="0"/>
          <w:numId w:val="24"/>
        </w:numPr>
        <w:spacing w:after="0"/>
        <w:rPr>
          <w:rFonts w:eastAsia="Times New Roman" w:cs="Arial"/>
          <w:szCs w:val="24"/>
          <w:lang w:val="en-US"/>
        </w:rPr>
      </w:pPr>
      <w:r w:rsidRPr="00BA494A">
        <w:rPr>
          <w:rFonts w:eastAsia="Times New Roman" w:cs="Arial"/>
          <w:szCs w:val="24"/>
          <w:lang w:val="en-US"/>
        </w:rPr>
        <w:t>Level 1 – Incident</w:t>
      </w:r>
    </w:p>
    <w:p w14:paraId="0CB2961C" w14:textId="77777777" w:rsidR="005C1A53" w:rsidRPr="00BA494A" w:rsidRDefault="005C1A53" w:rsidP="00BA494A">
      <w:pPr>
        <w:pStyle w:val="ListParagraph"/>
        <w:numPr>
          <w:ilvl w:val="0"/>
          <w:numId w:val="24"/>
        </w:numPr>
        <w:spacing w:after="0"/>
        <w:rPr>
          <w:rFonts w:eastAsia="Times New Roman" w:cs="Arial"/>
          <w:szCs w:val="24"/>
          <w:lang w:val="en-US"/>
        </w:rPr>
      </w:pPr>
      <w:r w:rsidRPr="00BA494A">
        <w:rPr>
          <w:rFonts w:eastAsia="Times New Roman" w:cs="Arial"/>
          <w:szCs w:val="24"/>
          <w:lang w:val="en-US"/>
        </w:rPr>
        <w:t>Level 2 – Emergency</w:t>
      </w:r>
    </w:p>
    <w:p w14:paraId="3A357867" w14:textId="77777777" w:rsidR="005C1A53" w:rsidRPr="00BA494A" w:rsidRDefault="005C1A53" w:rsidP="00BA494A">
      <w:pPr>
        <w:pStyle w:val="ListParagraph"/>
        <w:numPr>
          <w:ilvl w:val="0"/>
          <w:numId w:val="24"/>
        </w:numPr>
        <w:spacing w:after="0"/>
        <w:rPr>
          <w:rFonts w:eastAsia="Times New Roman" w:cs="Arial"/>
          <w:szCs w:val="24"/>
          <w:lang w:val="en-US"/>
        </w:rPr>
      </w:pPr>
      <w:r w:rsidRPr="00BA494A">
        <w:rPr>
          <w:rFonts w:eastAsia="Times New Roman" w:cs="Arial"/>
          <w:szCs w:val="24"/>
          <w:lang w:val="en-US"/>
        </w:rPr>
        <w:t>Level 3 – Major Emergency</w:t>
      </w:r>
    </w:p>
    <w:p w14:paraId="3058E528" w14:textId="77777777" w:rsidR="005C1A53" w:rsidRPr="005C1A53" w:rsidRDefault="005C1A53" w:rsidP="00100BD8">
      <w:pPr>
        <w:spacing w:after="0"/>
        <w:rPr>
          <w:rFonts w:eastAsia="Times New Roman" w:cs="Arial"/>
          <w:szCs w:val="24"/>
          <w:lang w:val="en-US"/>
        </w:rPr>
      </w:pPr>
    </w:p>
    <w:p w14:paraId="5D5BEBEC" w14:textId="77777777" w:rsidR="008A5FD6" w:rsidRDefault="005C1A53" w:rsidP="00100BD8">
      <w:pPr>
        <w:spacing w:after="0"/>
        <w:rPr>
          <w:rFonts w:eastAsia="Times New Roman" w:cs="Arial"/>
          <w:szCs w:val="24"/>
          <w:lang w:val="en-US"/>
        </w:rPr>
      </w:pPr>
      <w:r w:rsidRPr="005C1A53">
        <w:rPr>
          <w:rFonts w:eastAsia="Times New Roman" w:cs="Arial"/>
          <w:szCs w:val="24"/>
          <w:lang w:val="en-US"/>
        </w:rPr>
        <w:t>Upon receiving an emergency notification, the OEM 24/7 'Standby'</w:t>
      </w:r>
      <w:r w:rsidR="00B86426">
        <w:rPr>
          <w:rFonts w:eastAsia="Times New Roman" w:cs="Arial"/>
          <w:szCs w:val="24"/>
          <w:lang w:val="en-US"/>
        </w:rPr>
        <w:t xml:space="preserve"> Coordinator</w:t>
      </w:r>
      <w:r w:rsidRPr="005C1A53">
        <w:rPr>
          <w:rFonts w:eastAsia="Times New Roman" w:cs="Arial"/>
          <w:szCs w:val="24"/>
          <w:lang w:val="en-US"/>
        </w:rPr>
        <w:t xml:space="preserve"> will liaise with the notifying Service, Division or Agency and utilize the Emergency </w:t>
      </w:r>
      <w:r w:rsidR="00B86426">
        <w:rPr>
          <w:rFonts w:eastAsia="Times New Roman" w:cs="Arial"/>
          <w:szCs w:val="24"/>
          <w:lang w:val="en-US"/>
        </w:rPr>
        <w:t xml:space="preserve">Level </w:t>
      </w:r>
      <w:r w:rsidRPr="005C1A53">
        <w:rPr>
          <w:rFonts w:eastAsia="Times New Roman" w:cs="Arial"/>
          <w:szCs w:val="24"/>
          <w:lang w:val="en-US"/>
        </w:rPr>
        <w:t xml:space="preserve">Notifications table (see Section 9.2 for further detail)  as a tool to assist in establishing the immediate notifications that may be necessary and/or appropriate. </w:t>
      </w:r>
    </w:p>
    <w:p w14:paraId="2A76A603" w14:textId="77777777" w:rsidR="00DE5224" w:rsidRDefault="00DE5224" w:rsidP="00100BD8">
      <w:pPr>
        <w:spacing w:after="0"/>
        <w:rPr>
          <w:rFonts w:eastAsia="Times New Roman" w:cs="Arial"/>
          <w:szCs w:val="24"/>
          <w:lang w:val="en-US"/>
        </w:rPr>
      </w:pPr>
    </w:p>
    <w:p w14:paraId="24CB7C6F" w14:textId="77777777" w:rsidR="005C1A53" w:rsidRPr="005C1A53" w:rsidRDefault="005C1A53" w:rsidP="00BE0638">
      <w:pPr>
        <w:pStyle w:val="Heading2"/>
      </w:pPr>
      <w:bookmarkStart w:id="28" w:name="_Toc431989186"/>
      <w:bookmarkStart w:id="29" w:name="_Toc463253287"/>
      <w:r w:rsidRPr="005C1A53">
        <w:lastRenderedPageBreak/>
        <w:t>6.6</w:t>
      </w:r>
      <w:r w:rsidRPr="005C1A53">
        <w:tab/>
        <w:t>Staffing the Emergency Operations Centre (EOC)</w:t>
      </w:r>
      <w:bookmarkEnd w:id="28"/>
      <w:bookmarkEnd w:id="29"/>
    </w:p>
    <w:p w14:paraId="76B28E3D" w14:textId="27D15E54" w:rsidR="005C1A53" w:rsidRPr="005C1A53" w:rsidRDefault="005C1A53" w:rsidP="00100BD8">
      <w:pPr>
        <w:spacing w:after="0"/>
        <w:rPr>
          <w:rFonts w:eastAsia="Times New Roman" w:cs="Arial"/>
          <w:szCs w:val="24"/>
          <w:lang w:val="en-US"/>
        </w:rPr>
      </w:pPr>
      <w:r w:rsidRPr="005C1A53">
        <w:rPr>
          <w:rFonts w:eastAsia="Times New Roman" w:cs="Arial"/>
          <w:szCs w:val="24"/>
          <w:lang w:val="en-US"/>
        </w:rPr>
        <w:t>The Emergency Operations Centre ensures that the Toronto Emergency Management Program Committee</w:t>
      </w:r>
      <w:r w:rsidR="003C6160">
        <w:rPr>
          <w:rFonts w:eastAsia="Times New Roman" w:cs="Arial"/>
          <w:szCs w:val="24"/>
          <w:lang w:val="en-US"/>
        </w:rPr>
        <w:t>/</w:t>
      </w:r>
      <w:r w:rsidRPr="005C1A53">
        <w:rPr>
          <w:rFonts w:eastAsia="Times New Roman" w:cs="Arial"/>
          <w:szCs w:val="24"/>
          <w:lang w:val="en-US"/>
        </w:rPr>
        <w:t>Control Group can uphold core functions of the Emergency Plan, including:</w:t>
      </w:r>
    </w:p>
    <w:p w14:paraId="3B07AFB9" w14:textId="77777777" w:rsidR="005C1A53" w:rsidRPr="003A5354" w:rsidRDefault="005C1A53" w:rsidP="003A5354">
      <w:pPr>
        <w:pStyle w:val="BodyBullets"/>
        <w:ind w:left="720"/>
      </w:pPr>
      <w:r w:rsidRPr="003A5354">
        <w:t>Effective policy and strategic direction to the emergency;</w:t>
      </w:r>
    </w:p>
    <w:p w14:paraId="30ED25E6" w14:textId="77777777" w:rsidR="005C1A53" w:rsidRPr="003A5354" w:rsidRDefault="005C1A53" w:rsidP="003A5354">
      <w:pPr>
        <w:pStyle w:val="BodyBullets"/>
        <w:ind w:left="720"/>
      </w:pPr>
      <w:r w:rsidRPr="003A5354">
        <w:t>Support of emergency operations at the site(s);</w:t>
      </w:r>
    </w:p>
    <w:p w14:paraId="14D3AC4B" w14:textId="77777777" w:rsidR="005C1A53" w:rsidRPr="003A5354" w:rsidRDefault="005C1A53" w:rsidP="003A5354">
      <w:pPr>
        <w:pStyle w:val="BodyBullets"/>
        <w:ind w:left="720"/>
      </w:pPr>
      <w:r w:rsidRPr="003A5354">
        <w:t>Consequence management;</w:t>
      </w:r>
    </w:p>
    <w:p w14:paraId="17857484" w14:textId="77777777" w:rsidR="005C1A53" w:rsidRPr="003A5354" w:rsidRDefault="005C1A53" w:rsidP="003A5354">
      <w:pPr>
        <w:pStyle w:val="BodyBullets"/>
        <w:ind w:left="720"/>
      </w:pPr>
      <w:r w:rsidRPr="003A5354">
        <w:t>Resource management to support the emergency site(s);</w:t>
      </w:r>
    </w:p>
    <w:p w14:paraId="75D3B96D" w14:textId="77777777" w:rsidR="005C1A53" w:rsidRPr="003A5354" w:rsidRDefault="005C1A53" w:rsidP="003A5354">
      <w:pPr>
        <w:pStyle w:val="BodyBullets"/>
        <w:ind w:left="720"/>
      </w:pPr>
      <w:r w:rsidRPr="003A5354">
        <w:t>Coordination of management links to other Command/Divisional Operations Centres</w:t>
      </w:r>
      <w:r w:rsidR="00893FBD">
        <w:t xml:space="preserve"> (DOCs)</w:t>
      </w:r>
      <w:r w:rsidRPr="003A5354">
        <w:t>, external agencies and the Provincial Emergency Operations Centre</w:t>
      </w:r>
      <w:r w:rsidR="00893FBD">
        <w:t xml:space="preserve"> (PEOC)</w:t>
      </w:r>
      <w:r w:rsidRPr="003A5354">
        <w:t>;</w:t>
      </w:r>
    </w:p>
    <w:p w14:paraId="567D83C1" w14:textId="77777777" w:rsidR="005C1A53" w:rsidRPr="003A5354" w:rsidRDefault="00A17324" w:rsidP="003A5354">
      <w:pPr>
        <w:pStyle w:val="BodyBullets"/>
        <w:ind w:left="720"/>
      </w:pPr>
      <w:r w:rsidRPr="003A5354">
        <w:t>Provide information to the public and the news media; and</w:t>
      </w:r>
    </w:p>
    <w:p w14:paraId="28347861" w14:textId="77777777" w:rsidR="005C1A53" w:rsidRPr="003A5354" w:rsidRDefault="005C1A53" w:rsidP="003A5354">
      <w:pPr>
        <w:pStyle w:val="BodyBullets"/>
        <w:ind w:left="720"/>
      </w:pPr>
      <w:r w:rsidRPr="003A5354">
        <w:t>Maintain business continuity for the rest of the City.</w:t>
      </w:r>
    </w:p>
    <w:p w14:paraId="7FFADEFA" w14:textId="77777777" w:rsidR="001C4278" w:rsidRDefault="001C4278" w:rsidP="00100BD8">
      <w:pPr>
        <w:spacing w:after="0"/>
        <w:rPr>
          <w:rFonts w:eastAsia="Times New Roman" w:cs="Arial"/>
          <w:szCs w:val="24"/>
          <w:lang w:val="en-US"/>
        </w:rPr>
      </w:pPr>
    </w:p>
    <w:p w14:paraId="5649106F" w14:textId="2E14261B" w:rsidR="005C1A53" w:rsidRDefault="005C1A53" w:rsidP="00100BD8">
      <w:pPr>
        <w:spacing w:after="0"/>
        <w:rPr>
          <w:rFonts w:eastAsia="Times New Roman" w:cs="Arial"/>
          <w:szCs w:val="24"/>
          <w:lang w:val="en-US"/>
        </w:rPr>
      </w:pPr>
      <w:r w:rsidRPr="005C1A53">
        <w:rPr>
          <w:rFonts w:eastAsia="Times New Roman" w:cs="Arial"/>
          <w:szCs w:val="24"/>
          <w:lang w:val="en-US"/>
        </w:rPr>
        <w:t>During a response, select members of the Emergency Management Working Group will establish and convene at the Emergency Operations Centre to activate these functions. The Emergency Operations Centre staff will provide operational guidance and su</w:t>
      </w:r>
      <w:r w:rsidR="00A43AE2">
        <w:rPr>
          <w:rFonts w:eastAsia="Times New Roman" w:cs="Arial"/>
          <w:szCs w:val="24"/>
          <w:lang w:val="en-US"/>
        </w:rPr>
        <w:t>pport to the Incident Commander</w:t>
      </w:r>
      <w:r w:rsidRPr="005C1A53">
        <w:rPr>
          <w:rFonts w:eastAsia="Times New Roman" w:cs="Arial"/>
          <w:szCs w:val="24"/>
          <w:lang w:val="en-US"/>
        </w:rPr>
        <w:t xml:space="preserve"> who maintain</w:t>
      </w:r>
      <w:r w:rsidR="00A43AE2">
        <w:rPr>
          <w:rFonts w:eastAsia="Times New Roman" w:cs="Arial"/>
          <w:szCs w:val="24"/>
          <w:lang w:val="en-US"/>
        </w:rPr>
        <w:t>s</w:t>
      </w:r>
      <w:r w:rsidRPr="005C1A53">
        <w:rPr>
          <w:rFonts w:eastAsia="Times New Roman" w:cs="Arial"/>
          <w:szCs w:val="24"/>
          <w:lang w:val="en-US"/>
        </w:rPr>
        <w:t xml:space="preserve"> the l</w:t>
      </w:r>
      <w:r w:rsidR="003C6160">
        <w:rPr>
          <w:rFonts w:eastAsia="Times New Roman" w:cs="Arial"/>
          <w:szCs w:val="24"/>
          <w:lang w:val="en-US"/>
        </w:rPr>
        <w:t xml:space="preserve">ead role at an emergency site. </w:t>
      </w:r>
      <w:r w:rsidRPr="005C1A53">
        <w:rPr>
          <w:rFonts w:eastAsia="Times New Roman" w:cs="Arial"/>
          <w:szCs w:val="24"/>
          <w:lang w:val="en-US"/>
        </w:rPr>
        <w:t xml:space="preserve">When Divisions establish Divisional Operations </w:t>
      </w:r>
      <w:proofErr w:type="spellStart"/>
      <w:r w:rsidRPr="005C1A53">
        <w:rPr>
          <w:rFonts w:eastAsia="Times New Roman" w:cs="Arial"/>
          <w:szCs w:val="24"/>
          <w:lang w:val="en-US"/>
        </w:rPr>
        <w:t>Centres</w:t>
      </w:r>
      <w:proofErr w:type="spellEnd"/>
      <w:r w:rsidRPr="005C1A53">
        <w:rPr>
          <w:rFonts w:eastAsia="Times New Roman" w:cs="Arial"/>
          <w:szCs w:val="24"/>
          <w:lang w:val="en-US"/>
        </w:rPr>
        <w:t xml:space="preserve"> to provide operational support during an emergency response, there is a need to centralize efforts and coordinate operational response bet</w:t>
      </w:r>
      <w:r w:rsidR="003C6160">
        <w:rPr>
          <w:rFonts w:eastAsia="Times New Roman" w:cs="Arial"/>
          <w:szCs w:val="24"/>
          <w:lang w:val="en-US"/>
        </w:rPr>
        <w:t xml:space="preserve">ween all responding Divisions. </w:t>
      </w:r>
      <w:r w:rsidRPr="005C1A53">
        <w:rPr>
          <w:rFonts w:eastAsia="Times New Roman" w:cs="Arial"/>
          <w:szCs w:val="24"/>
          <w:lang w:val="en-US"/>
        </w:rPr>
        <w:t>This function is provided by the City's EOC.</w:t>
      </w:r>
    </w:p>
    <w:p w14:paraId="4C0856A7" w14:textId="77777777" w:rsidR="00FC2EF2" w:rsidRPr="00FC2EF2" w:rsidRDefault="00FC2EF2" w:rsidP="00100BD8">
      <w:pPr>
        <w:spacing w:after="0"/>
        <w:rPr>
          <w:rFonts w:eastAsia="Times New Roman" w:cs="Arial"/>
          <w:b/>
          <w:szCs w:val="24"/>
          <w:lang w:val="en-US"/>
        </w:rPr>
      </w:pPr>
    </w:p>
    <w:p w14:paraId="76F126D2" w14:textId="34E6E691" w:rsidR="005C1A53" w:rsidRDefault="005C1A53" w:rsidP="00100BD8">
      <w:pPr>
        <w:spacing w:after="0"/>
        <w:rPr>
          <w:rFonts w:eastAsia="Times New Roman" w:cs="Arial"/>
          <w:szCs w:val="24"/>
          <w:lang w:val="en-US"/>
        </w:rPr>
      </w:pPr>
      <w:r w:rsidRPr="005C1A53">
        <w:rPr>
          <w:rFonts w:eastAsia="Times New Roman" w:cs="Arial"/>
          <w:szCs w:val="24"/>
          <w:lang w:val="en-US"/>
        </w:rPr>
        <w:t>The City's Emergency Operations Centre staffing plan ensures that the EOC is always opera</w:t>
      </w:r>
      <w:r w:rsidR="003C6160">
        <w:rPr>
          <w:rFonts w:eastAsia="Times New Roman" w:cs="Arial"/>
          <w:szCs w:val="24"/>
          <w:lang w:val="en-US"/>
        </w:rPr>
        <w:t xml:space="preserve">tionally ready for activation. </w:t>
      </w:r>
      <w:r w:rsidRPr="005C1A53">
        <w:rPr>
          <w:rFonts w:eastAsia="Times New Roman" w:cs="Arial"/>
          <w:szCs w:val="24"/>
          <w:lang w:val="en-US"/>
        </w:rPr>
        <w:t>Staff are required to take pre-</w:t>
      </w:r>
      <w:r w:rsidR="004D20D4">
        <w:rPr>
          <w:rFonts w:eastAsia="Times New Roman" w:cs="Arial"/>
          <w:szCs w:val="24"/>
          <w:lang w:val="en-US"/>
        </w:rPr>
        <w:t>requisite training to enable an</w:t>
      </w:r>
      <w:r w:rsidRPr="005C1A53">
        <w:rPr>
          <w:rFonts w:eastAsia="Times New Roman" w:cs="Arial"/>
          <w:szCs w:val="24"/>
          <w:lang w:val="en-US"/>
        </w:rPr>
        <w:t xml:space="preserve"> effective and efficient implementation of EOC initiatives through the Inciden</w:t>
      </w:r>
      <w:r w:rsidR="00A43AE2">
        <w:rPr>
          <w:rFonts w:eastAsia="Times New Roman" w:cs="Arial"/>
          <w:szCs w:val="24"/>
          <w:lang w:val="en-US"/>
        </w:rPr>
        <w:t>t Management System (IMS) (see S</w:t>
      </w:r>
      <w:r w:rsidRPr="005C1A53">
        <w:rPr>
          <w:rFonts w:eastAsia="Times New Roman" w:cs="Arial"/>
          <w:szCs w:val="24"/>
          <w:lang w:val="en-US"/>
        </w:rPr>
        <w:t>ection 9.3).</w:t>
      </w:r>
    </w:p>
    <w:p w14:paraId="4DB850AE" w14:textId="5CA39931" w:rsidR="005C1A53" w:rsidRPr="000226D3" w:rsidRDefault="005C1A53" w:rsidP="005212DC">
      <w:pPr>
        <w:pStyle w:val="Heading2"/>
        <w:spacing w:before="240"/>
        <w:rPr>
          <w:rFonts w:cs="Arial"/>
          <w:szCs w:val="24"/>
        </w:rPr>
      </w:pPr>
      <w:bookmarkStart w:id="30" w:name="_Toc431989187"/>
      <w:bookmarkStart w:id="31" w:name="_Toc463253288"/>
      <w:r w:rsidRPr="00383E66">
        <w:t xml:space="preserve">6.7 </w:t>
      </w:r>
      <w:r w:rsidR="00B8752C">
        <w:t xml:space="preserve">   </w:t>
      </w:r>
      <w:r w:rsidRPr="00383E66">
        <w:t>Role of Emergency Operations Centre Director</w:t>
      </w:r>
      <w:bookmarkEnd w:id="30"/>
      <w:bookmarkEnd w:id="31"/>
    </w:p>
    <w:p w14:paraId="0852CB75" w14:textId="77777777" w:rsidR="00383E66" w:rsidRDefault="005C1A53" w:rsidP="00100BD8">
      <w:r w:rsidRPr="00383E66">
        <w:t xml:space="preserve">The </w:t>
      </w:r>
      <w:smartTag w:uri="urn:schemas-microsoft-com:office:smarttags" w:element="stockticker">
        <w:r w:rsidRPr="00383E66">
          <w:t>EOC</w:t>
        </w:r>
      </w:smartTag>
      <w:r w:rsidRPr="00383E66">
        <w:t xml:space="preserve"> Director has overall authority and responsibility for activities of the </w:t>
      </w:r>
      <w:smartTag w:uri="urn:schemas-microsoft-com:office:smarttags" w:element="stockticker">
        <w:r w:rsidRPr="00383E66">
          <w:t>EOC</w:t>
        </w:r>
      </w:smartTag>
      <w:r w:rsidRPr="00383E66">
        <w:t xml:space="preserve">, and for ensuring organizational effectiveness. In conjunction with the </w:t>
      </w:r>
      <w:smartTag w:uri="urn:schemas-microsoft-com:office:smarttags" w:element="stockticker">
        <w:r w:rsidRPr="00383E66">
          <w:t>EOC</w:t>
        </w:r>
      </w:smartTag>
      <w:r w:rsidRPr="00383E66">
        <w:t xml:space="preserve"> Management Team, the </w:t>
      </w:r>
      <w:smartTag w:uri="urn:schemas-microsoft-com:office:smarttags" w:element="stockticker">
        <w:r w:rsidRPr="00383E66">
          <w:t>EOC</w:t>
        </w:r>
      </w:smartTag>
      <w:r w:rsidRPr="00383E66">
        <w:t xml:space="preserve"> Director establishes staffing levels, sets </w:t>
      </w:r>
      <w:smartTag w:uri="urn:schemas-microsoft-com:office:smarttags" w:element="stockticker">
        <w:r w:rsidRPr="00383E66">
          <w:t>EOC</w:t>
        </w:r>
      </w:smartTag>
      <w:r w:rsidRPr="00383E66">
        <w:t xml:space="preserve"> priorities and objectives for each operational period and ensures objectives are carried out.  The </w:t>
      </w:r>
      <w:smartTag w:uri="urn:schemas-microsoft-com:office:smarttags" w:element="stockticker">
        <w:r w:rsidRPr="00383E66">
          <w:t>EOC</w:t>
        </w:r>
      </w:smartTag>
      <w:r w:rsidRPr="00383E66">
        <w:t xml:space="preserve"> Director briefs the Toronto Emergency Management Program Committee and senior officials, </w:t>
      </w:r>
      <w:r w:rsidRPr="00383E66">
        <w:lastRenderedPageBreak/>
        <w:t>ensuring effective inter-agency coordination and directs appropriate public information in connection with the Information Function.</w:t>
      </w:r>
      <w:bookmarkStart w:id="32" w:name="_Toc428277564"/>
      <w:bookmarkEnd w:id="16"/>
    </w:p>
    <w:p w14:paraId="6B540970" w14:textId="77777777" w:rsidR="00A62542" w:rsidRDefault="005C1A53" w:rsidP="00BE0638">
      <w:pPr>
        <w:pStyle w:val="Heading2"/>
      </w:pPr>
      <w:bookmarkStart w:id="33" w:name="_Toc431989188"/>
      <w:bookmarkStart w:id="34" w:name="_Toc463253289"/>
      <w:r w:rsidRPr="00383E66">
        <w:t>6.8</w:t>
      </w:r>
      <w:r w:rsidRPr="00383E66">
        <w:tab/>
        <w:t>Site Response and Emergency Operations Centre Support</w:t>
      </w:r>
      <w:bookmarkEnd w:id="32"/>
      <w:bookmarkEnd w:id="33"/>
      <w:bookmarkEnd w:id="34"/>
    </w:p>
    <w:p w14:paraId="666ABFEB" w14:textId="3B89F97C" w:rsidR="00A62542" w:rsidRPr="00A32613" w:rsidRDefault="005C1A53" w:rsidP="00A32613">
      <w:r w:rsidRPr="00A32613">
        <w:t xml:space="preserve">The Toronto Emergency Operations Centre (EOC) maintains a dedicated facility from which the Control Group of the City of Toronto, its </w:t>
      </w:r>
      <w:r w:rsidR="00505B37">
        <w:t xml:space="preserve">Divisions, </w:t>
      </w:r>
      <w:r w:rsidRPr="00A32613">
        <w:t>Agencies</w:t>
      </w:r>
      <w:r w:rsidR="00052B54">
        <w:t xml:space="preserve">, </w:t>
      </w:r>
      <w:r w:rsidR="00505B37">
        <w:t>Corporations</w:t>
      </w:r>
      <w:r w:rsidRPr="00A32613">
        <w:t xml:space="preserve"> and Emergency Management partners co-ordinate their strategic response to an emergency, as described in this City of Toronto Emergency Plan. The role of the EOC is to serve as an established and recognized point of authority for the coordinated management of resources, personnel and incident information.</w:t>
      </w:r>
    </w:p>
    <w:p w14:paraId="28519182" w14:textId="77777777" w:rsidR="00E44A72" w:rsidRDefault="005C1A53" w:rsidP="00100BD8">
      <w:pPr>
        <w:spacing w:after="0"/>
        <w:rPr>
          <w:rFonts w:eastAsia="Times New Roman" w:cs="Arial"/>
          <w:color w:val="000000"/>
          <w:szCs w:val="24"/>
          <w:lang w:eastAsia="en-CA"/>
        </w:rPr>
      </w:pPr>
      <w:r w:rsidRPr="005C1A53">
        <w:rPr>
          <w:rFonts w:eastAsia="Times New Roman" w:cs="Arial"/>
          <w:color w:val="000000"/>
          <w:szCs w:val="24"/>
          <w:lang w:eastAsia="en-CA"/>
        </w:rPr>
        <w:t xml:space="preserve">The EOC does not replace the need for a sound command structure at the site level, instead it complements </w:t>
      </w:r>
      <w:r w:rsidR="00A43AE2">
        <w:rPr>
          <w:rFonts w:eastAsia="Times New Roman" w:cs="Arial"/>
          <w:color w:val="000000"/>
          <w:szCs w:val="24"/>
          <w:lang w:eastAsia="en-CA"/>
        </w:rPr>
        <w:t xml:space="preserve">the </w:t>
      </w:r>
      <w:r w:rsidRPr="005C1A53">
        <w:rPr>
          <w:rFonts w:eastAsia="Times New Roman" w:cs="Arial"/>
          <w:color w:val="000000"/>
          <w:szCs w:val="24"/>
          <w:lang w:eastAsia="en-CA"/>
        </w:rPr>
        <w:t>s</w:t>
      </w:r>
      <w:r w:rsidR="00E44A72">
        <w:rPr>
          <w:rFonts w:eastAsia="Times New Roman" w:cs="Arial"/>
          <w:color w:val="000000"/>
          <w:szCs w:val="24"/>
          <w:lang w:eastAsia="en-CA"/>
        </w:rPr>
        <w:t>it</w:t>
      </w:r>
      <w:r w:rsidRPr="005C1A53">
        <w:rPr>
          <w:rFonts w:eastAsia="Times New Roman" w:cs="Arial"/>
          <w:color w:val="000000"/>
          <w:szCs w:val="24"/>
          <w:lang w:eastAsia="en-CA"/>
        </w:rPr>
        <w:t xml:space="preserve">e with further coordination, resource management, information management and overall support. </w:t>
      </w:r>
    </w:p>
    <w:p w14:paraId="5C47FAB9" w14:textId="77777777" w:rsidR="00A32613" w:rsidRDefault="005C1A53" w:rsidP="00100BD8">
      <w:pPr>
        <w:spacing w:after="0"/>
        <w:rPr>
          <w:rFonts w:eastAsia="Times New Roman" w:cs="Arial"/>
          <w:color w:val="000000"/>
          <w:szCs w:val="24"/>
          <w:lang w:eastAsia="en-CA"/>
        </w:rPr>
      </w:pPr>
      <w:r w:rsidRPr="005C1A53">
        <w:rPr>
          <w:rFonts w:eastAsia="Times New Roman" w:cs="Arial"/>
          <w:color w:val="000000"/>
          <w:szCs w:val="24"/>
          <w:lang w:eastAsia="en-CA"/>
        </w:rPr>
        <w:t xml:space="preserve"> </w:t>
      </w:r>
    </w:p>
    <w:p w14:paraId="506A6485" w14:textId="77777777" w:rsidR="005C1A53" w:rsidRDefault="005C1A53" w:rsidP="00100BD8">
      <w:pPr>
        <w:spacing w:after="0"/>
        <w:rPr>
          <w:rFonts w:eastAsia="Times New Roman" w:cs="Arial"/>
          <w:color w:val="000000"/>
          <w:szCs w:val="24"/>
          <w:lang w:eastAsia="en-CA"/>
        </w:rPr>
      </w:pPr>
      <w:r w:rsidRPr="005C1A53">
        <w:rPr>
          <w:rFonts w:eastAsia="Times New Roman" w:cs="Arial"/>
          <w:color w:val="000000"/>
          <w:szCs w:val="24"/>
          <w:lang w:eastAsia="en-CA"/>
        </w:rPr>
        <w:t>The EOC operates under the principles of the Incident Management System (IMS) and is organized around the same five major functions found at the Incident Site: Command, Operations, Planning, Logistics and Finance &amp; Administration.</w:t>
      </w:r>
    </w:p>
    <w:p w14:paraId="21FEDA10" w14:textId="77777777" w:rsidR="005C1A53" w:rsidRPr="005C1A53" w:rsidRDefault="005C1A53" w:rsidP="00BE0638">
      <w:pPr>
        <w:pStyle w:val="Heading2"/>
        <w:rPr>
          <w:lang w:eastAsia="en-CA"/>
        </w:rPr>
      </w:pPr>
      <w:bookmarkStart w:id="35" w:name="_Toc428277565"/>
      <w:bookmarkStart w:id="36" w:name="_Toc431989189"/>
      <w:bookmarkStart w:id="37" w:name="_Toc463253290"/>
      <w:r w:rsidRPr="005C1A53">
        <w:rPr>
          <w:lang w:eastAsia="en-CA"/>
        </w:rPr>
        <w:t>6.9  Toronto Police Service Major Incident Command Centre (MICC)</w:t>
      </w:r>
      <w:bookmarkEnd w:id="35"/>
      <w:bookmarkEnd w:id="36"/>
      <w:bookmarkEnd w:id="37"/>
    </w:p>
    <w:p w14:paraId="2EF2BDEA" w14:textId="77777777" w:rsidR="005C1A53" w:rsidRPr="005C1A53" w:rsidRDefault="005C1A53" w:rsidP="00100BD8">
      <w:pPr>
        <w:spacing w:after="0"/>
        <w:ind w:right="9"/>
        <w:rPr>
          <w:rFonts w:eastAsia="Times New Roman" w:cs="Arial"/>
          <w:color w:val="000000"/>
          <w:szCs w:val="24"/>
          <w:lang w:val="en-US"/>
        </w:rPr>
      </w:pPr>
      <w:r w:rsidRPr="005C1A53">
        <w:rPr>
          <w:rFonts w:eastAsia="Times New Roman" w:cs="Arial"/>
          <w:color w:val="000000"/>
          <w:szCs w:val="24"/>
          <w:lang w:val="en-US"/>
        </w:rPr>
        <w:t>The Toronto Police Service (TPS) Major Incident Command Centre (MICC) is a central point of command, control, communication and information for the TPS. When activated, the MICC's Incident Commander has a full perspective of all resources under the command of TPS and tactical oversight of those resources in their function of ensuring public safety and security.</w:t>
      </w:r>
    </w:p>
    <w:p w14:paraId="316C7CC5" w14:textId="77777777" w:rsidR="005C1A53" w:rsidRPr="005C1A53" w:rsidRDefault="005C1A53" w:rsidP="00100BD8">
      <w:pPr>
        <w:spacing w:after="0"/>
        <w:ind w:right="9"/>
        <w:rPr>
          <w:rFonts w:eastAsia="Times New Roman" w:cs="Arial"/>
          <w:color w:val="000000"/>
          <w:szCs w:val="24"/>
          <w:lang w:val="en-US"/>
        </w:rPr>
      </w:pPr>
    </w:p>
    <w:p w14:paraId="29FB6557" w14:textId="1614B076" w:rsidR="005C1A53" w:rsidRPr="005C1A53" w:rsidRDefault="005C1A53" w:rsidP="00100BD8">
      <w:pPr>
        <w:spacing w:after="0"/>
        <w:ind w:right="9"/>
        <w:rPr>
          <w:rFonts w:eastAsia="Times New Roman" w:cs="Arial"/>
          <w:color w:val="000000"/>
          <w:szCs w:val="24"/>
          <w:lang w:val="en-US"/>
        </w:rPr>
      </w:pPr>
      <w:r w:rsidRPr="005C1A53">
        <w:rPr>
          <w:rFonts w:eastAsia="Times New Roman" w:cs="Arial"/>
          <w:color w:val="000000"/>
          <w:szCs w:val="24"/>
          <w:lang w:val="en-US"/>
        </w:rPr>
        <w:t xml:space="preserve">When activated the MICC is responsible for the continuity of policing services throughout the City of Toronto and for liaising with the City's Emergency Operations Centre (if activated) which </w:t>
      </w:r>
      <w:r w:rsidR="000A542A">
        <w:rPr>
          <w:rFonts w:eastAsia="Times New Roman" w:cs="Arial"/>
          <w:color w:val="000000"/>
          <w:szCs w:val="24"/>
          <w:lang w:val="en-US"/>
        </w:rPr>
        <w:t>provides links to all City DAC</w:t>
      </w:r>
      <w:r w:rsidRPr="005C1A53">
        <w:rPr>
          <w:rFonts w:eastAsia="Times New Roman" w:cs="Arial"/>
          <w:color w:val="000000"/>
          <w:szCs w:val="24"/>
          <w:lang w:val="en-US"/>
        </w:rPr>
        <w:t xml:space="preserve">s. </w:t>
      </w:r>
    </w:p>
    <w:p w14:paraId="2C6B70EE" w14:textId="77777777" w:rsidR="005C1A53" w:rsidRPr="005C1A53" w:rsidRDefault="005C1A53" w:rsidP="00100BD8">
      <w:pPr>
        <w:spacing w:after="0"/>
        <w:ind w:right="9"/>
        <w:rPr>
          <w:rFonts w:eastAsia="Times New Roman" w:cs="Arial"/>
          <w:color w:val="000000"/>
          <w:szCs w:val="24"/>
          <w:lang w:val="en-US"/>
        </w:rPr>
      </w:pPr>
    </w:p>
    <w:p w14:paraId="30D82863" w14:textId="77777777" w:rsidR="005C1A53" w:rsidRPr="005C1A53" w:rsidRDefault="005C1A53" w:rsidP="00100BD8">
      <w:pPr>
        <w:spacing w:after="0"/>
        <w:ind w:right="9"/>
        <w:rPr>
          <w:rFonts w:eastAsia="Times New Roman" w:cs="Arial"/>
          <w:color w:val="000000"/>
          <w:szCs w:val="24"/>
          <w:lang w:val="en-US"/>
        </w:rPr>
      </w:pPr>
      <w:r w:rsidRPr="005C1A53">
        <w:rPr>
          <w:rFonts w:eastAsia="Times New Roman" w:cs="Arial"/>
          <w:color w:val="000000"/>
          <w:szCs w:val="24"/>
          <w:lang w:val="en-US"/>
        </w:rPr>
        <w:t>During a MICC activation, select members of the City's Office of Emergency Management may convene at the MICC and act</w:t>
      </w:r>
      <w:r w:rsidR="00263606">
        <w:rPr>
          <w:rFonts w:eastAsia="Times New Roman" w:cs="Arial"/>
          <w:color w:val="000000"/>
          <w:szCs w:val="24"/>
          <w:lang w:val="en-US"/>
        </w:rPr>
        <w:t xml:space="preserve"> as </w:t>
      </w:r>
      <w:r w:rsidRPr="005C1A53">
        <w:rPr>
          <w:rFonts w:eastAsia="Times New Roman" w:cs="Arial"/>
          <w:color w:val="000000"/>
          <w:szCs w:val="24"/>
          <w:lang w:val="en-US"/>
        </w:rPr>
        <w:t>Liaison Officers.  The Liaison Officer would assist TPS with maintaining core City functions, including:</w:t>
      </w:r>
    </w:p>
    <w:p w14:paraId="6F923434" w14:textId="77777777" w:rsidR="005C1A53" w:rsidRPr="005C1A53" w:rsidRDefault="005C1A53" w:rsidP="00100BD8">
      <w:pPr>
        <w:spacing w:after="0"/>
        <w:ind w:right="9"/>
        <w:rPr>
          <w:rFonts w:eastAsia="Times New Roman" w:cs="Arial"/>
          <w:color w:val="000000"/>
          <w:szCs w:val="24"/>
          <w:lang w:val="en-US"/>
        </w:rPr>
      </w:pPr>
    </w:p>
    <w:p w14:paraId="56E9B1B7" w14:textId="77777777" w:rsidR="005C1A53" w:rsidRPr="005C1A53" w:rsidRDefault="005C1A53" w:rsidP="00100BD8">
      <w:pPr>
        <w:numPr>
          <w:ilvl w:val="0"/>
          <w:numId w:val="4"/>
        </w:numPr>
        <w:spacing w:after="0"/>
        <w:ind w:right="9"/>
        <w:rPr>
          <w:rFonts w:eastAsia="Times New Roman" w:cs="Arial"/>
          <w:color w:val="000000"/>
          <w:szCs w:val="24"/>
          <w:lang w:val="en-US"/>
        </w:rPr>
      </w:pPr>
      <w:r w:rsidRPr="005C1A53">
        <w:rPr>
          <w:rFonts w:eastAsia="Times New Roman" w:cs="Arial"/>
          <w:color w:val="000000"/>
          <w:szCs w:val="24"/>
          <w:lang w:val="en-US"/>
        </w:rPr>
        <w:t xml:space="preserve">Effective </w:t>
      </w:r>
      <w:r w:rsidRPr="005C1A53">
        <w:rPr>
          <w:rFonts w:eastAsia="Times New Roman" w:cs="Arial"/>
          <w:b/>
          <w:color w:val="000000"/>
          <w:szCs w:val="24"/>
          <w:lang w:val="en-US"/>
        </w:rPr>
        <w:t>policy and strategic direction</w:t>
      </w:r>
      <w:r w:rsidR="00A620B1">
        <w:rPr>
          <w:rFonts w:eastAsia="Times New Roman" w:cs="Arial"/>
          <w:color w:val="000000"/>
          <w:szCs w:val="24"/>
          <w:lang w:val="en-US"/>
        </w:rPr>
        <w:t xml:space="preserve"> to the emergency;</w:t>
      </w:r>
    </w:p>
    <w:p w14:paraId="5E539903" w14:textId="77777777" w:rsidR="005C1A53" w:rsidRPr="005C1A53" w:rsidRDefault="005C1A53" w:rsidP="00100BD8">
      <w:pPr>
        <w:numPr>
          <w:ilvl w:val="0"/>
          <w:numId w:val="4"/>
        </w:numPr>
        <w:spacing w:after="0"/>
        <w:ind w:right="9"/>
        <w:rPr>
          <w:rFonts w:eastAsia="Times New Roman" w:cs="Arial"/>
          <w:color w:val="000000"/>
          <w:szCs w:val="24"/>
          <w:lang w:val="en-US"/>
        </w:rPr>
      </w:pPr>
      <w:r w:rsidRPr="005C1A53">
        <w:rPr>
          <w:rFonts w:eastAsia="Times New Roman" w:cs="Arial"/>
          <w:b/>
          <w:color w:val="000000"/>
          <w:szCs w:val="24"/>
          <w:lang w:val="en-US"/>
        </w:rPr>
        <w:t>Support</w:t>
      </w:r>
      <w:r w:rsidRPr="005C1A53">
        <w:rPr>
          <w:rFonts w:eastAsia="Times New Roman" w:cs="Arial"/>
          <w:color w:val="000000"/>
          <w:szCs w:val="24"/>
          <w:lang w:val="en-US"/>
        </w:rPr>
        <w:t xml:space="preserve"> of emer</w:t>
      </w:r>
      <w:r w:rsidR="00A620B1">
        <w:rPr>
          <w:rFonts w:eastAsia="Times New Roman" w:cs="Arial"/>
          <w:color w:val="000000"/>
          <w:szCs w:val="24"/>
          <w:lang w:val="en-US"/>
        </w:rPr>
        <w:t>gency operations at the Site(s);</w:t>
      </w:r>
    </w:p>
    <w:p w14:paraId="4821F8A2" w14:textId="77777777" w:rsidR="005C1A53" w:rsidRPr="005C1A53" w:rsidRDefault="005C1A53" w:rsidP="00100BD8">
      <w:pPr>
        <w:numPr>
          <w:ilvl w:val="0"/>
          <w:numId w:val="4"/>
        </w:numPr>
        <w:spacing w:after="0"/>
        <w:ind w:right="9"/>
        <w:rPr>
          <w:rFonts w:eastAsia="Times New Roman" w:cs="Arial"/>
          <w:color w:val="000000"/>
          <w:szCs w:val="24"/>
          <w:lang w:val="en-US"/>
        </w:rPr>
      </w:pPr>
      <w:r w:rsidRPr="005C1A53">
        <w:rPr>
          <w:rFonts w:eastAsia="Times New Roman" w:cs="Arial"/>
          <w:color w:val="000000"/>
          <w:szCs w:val="24"/>
          <w:lang w:val="en-US"/>
        </w:rPr>
        <w:t xml:space="preserve">Providing </w:t>
      </w:r>
      <w:r w:rsidRPr="005C1A53">
        <w:rPr>
          <w:rFonts w:eastAsia="Times New Roman" w:cs="Arial"/>
          <w:b/>
          <w:color w:val="000000"/>
          <w:szCs w:val="24"/>
          <w:lang w:val="en-US"/>
        </w:rPr>
        <w:t>resource management</w:t>
      </w:r>
      <w:r w:rsidR="00A620B1">
        <w:rPr>
          <w:rFonts w:eastAsia="Times New Roman" w:cs="Arial"/>
          <w:color w:val="000000"/>
          <w:szCs w:val="24"/>
          <w:lang w:val="en-US"/>
        </w:rPr>
        <w:t xml:space="preserve"> to support Site operations;</w:t>
      </w:r>
    </w:p>
    <w:p w14:paraId="5A4C31F2" w14:textId="6ABFC054" w:rsidR="005C1A53" w:rsidRPr="005C1A53" w:rsidRDefault="005C1A53" w:rsidP="00100BD8">
      <w:pPr>
        <w:numPr>
          <w:ilvl w:val="0"/>
          <w:numId w:val="4"/>
        </w:numPr>
        <w:spacing w:after="0"/>
        <w:ind w:right="9"/>
        <w:rPr>
          <w:rFonts w:eastAsia="Times New Roman" w:cs="Arial"/>
          <w:color w:val="000000"/>
          <w:szCs w:val="24"/>
          <w:lang w:val="en-US"/>
        </w:rPr>
      </w:pPr>
      <w:r w:rsidRPr="005C1A53">
        <w:rPr>
          <w:rFonts w:eastAsia="Times New Roman" w:cs="Arial"/>
          <w:b/>
          <w:color w:val="000000"/>
          <w:szCs w:val="24"/>
          <w:lang w:val="en-US"/>
        </w:rPr>
        <w:t>Coordinating management links</w:t>
      </w:r>
      <w:r w:rsidRPr="005C1A53">
        <w:rPr>
          <w:rFonts w:eastAsia="Times New Roman" w:cs="Arial"/>
          <w:color w:val="000000"/>
          <w:szCs w:val="24"/>
          <w:lang w:val="en-US"/>
        </w:rPr>
        <w:t xml:space="preserve"> to other Command / Operation</w:t>
      </w:r>
      <w:r w:rsidR="00505B37">
        <w:rPr>
          <w:rFonts w:eastAsia="Times New Roman" w:cs="Arial"/>
          <w:color w:val="000000"/>
          <w:szCs w:val="24"/>
          <w:lang w:val="en-US"/>
        </w:rPr>
        <w:t xml:space="preserve">s </w:t>
      </w:r>
      <w:proofErr w:type="spellStart"/>
      <w:r w:rsidR="00505B37">
        <w:rPr>
          <w:rFonts w:eastAsia="Times New Roman" w:cs="Arial"/>
          <w:color w:val="000000"/>
          <w:szCs w:val="24"/>
          <w:lang w:val="en-US"/>
        </w:rPr>
        <w:t>Centres</w:t>
      </w:r>
      <w:proofErr w:type="spellEnd"/>
      <w:r w:rsidR="00505B37">
        <w:rPr>
          <w:rFonts w:eastAsia="Times New Roman" w:cs="Arial"/>
          <w:color w:val="000000"/>
          <w:szCs w:val="24"/>
          <w:lang w:val="en-US"/>
        </w:rPr>
        <w:t>, Divisions, Agencies and</w:t>
      </w:r>
      <w:r w:rsidR="00A620B1">
        <w:rPr>
          <w:rFonts w:eastAsia="Times New Roman" w:cs="Arial"/>
          <w:color w:val="000000"/>
          <w:szCs w:val="24"/>
          <w:lang w:val="en-US"/>
        </w:rPr>
        <w:t xml:space="preserve"> Corporations; and</w:t>
      </w:r>
    </w:p>
    <w:p w14:paraId="3824FB9D" w14:textId="77777777" w:rsidR="005C1A53" w:rsidRPr="00F22A05" w:rsidRDefault="005C1A53" w:rsidP="00100BD8">
      <w:pPr>
        <w:numPr>
          <w:ilvl w:val="0"/>
          <w:numId w:val="4"/>
        </w:numPr>
        <w:spacing w:after="0"/>
        <w:ind w:right="9"/>
        <w:rPr>
          <w:rFonts w:eastAsia="Times New Roman" w:cs="Arial"/>
          <w:color w:val="000000"/>
          <w:szCs w:val="24"/>
          <w:lang w:val="en-US"/>
        </w:rPr>
      </w:pPr>
      <w:r w:rsidRPr="00F22A05">
        <w:rPr>
          <w:rFonts w:eastAsia="Times New Roman" w:cs="Arial"/>
          <w:b/>
          <w:color w:val="000000"/>
          <w:szCs w:val="24"/>
          <w:lang w:val="en-US"/>
        </w:rPr>
        <w:lastRenderedPageBreak/>
        <w:t>Maintaining business continuity</w:t>
      </w:r>
      <w:r w:rsidRPr="00F22A05">
        <w:rPr>
          <w:rFonts w:eastAsia="Times New Roman" w:cs="Arial"/>
          <w:color w:val="000000"/>
          <w:szCs w:val="24"/>
          <w:lang w:val="en-US"/>
        </w:rPr>
        <w:t xml:space="preserve"> for the rest of the City.</w:t>
      </w:r>
    </w:p>
    <w:p w14:paraId="7DD582AF" w14:textId="77777777" w:rsidR="005C1A53" w:rsidRPr="005C1A53" w:rsidRDefault="005C1A53" w:rsidP="00100BD8">
      <w:pPr>
        <w:spacing w:after="0"/>
        <w:ind w:right="9"/>
        <w:rPr>
          <w:rFonts w:eastAsia="Times New Roman" w:cs="Arial"/>
          <w:color w:val="000000"/>
          <w:szCs w:val="24"/>
          <w:lang w:val="en-US"/>
        </w:rPr>
      </w:pPr>
    </w:p>
    <w:p w14:paraId="03036CD0" w14:textId="77777777" w:rsidR="005C1A53" w:rsidRPr="005C1A53" w:rsidRDefault="005C1A53" w:rsidP="00100BD8">
      <w:pPr>
        <w:spacing w:after="0"/>
        <w:ind w:right="9"/>
        <w:rPr>
          <w:rFonts w:eastAsia="Times New Roman" w:cs="Arial"/>
          <w:color w:val="000000"/>
          <w:szCs w:val="24"/>
          <w:lang w:val="en-US"/>
        </w:rPr>
      </w:pPr>
      <w:r w:rsidRPr="005C1A53">
        <w:rPr>
          <w:rFonts w:eastAsia="Times New Roman" w:cs="Arial"/>
          <w:color w:val="000000"/>
          <w:szCs w:val="24"/>
          <w:lang w:val="en-US"/>
        </w:rPr>
        <w:t>Toronto Fire Services, Toronto Paramedic Services, Toronto Transit Commission and other external partners may also attend the MICC to oversee coordination of their respective service</w:t>
      </w:r>
      <w:r w:rsidR="00263606">
        <w:rPr>
          <w:rFonts w:eastAsia="Times New Roman" w:cs="Arial"/>
          <w:color w:val="000000"/>
          <w:szCs w:val="24"/>
          <w:lang w:val="en-US"/>
        </w:rPr>
        <w:t>s</w:t>
      </w:r>
      <w:r w:rsidRPr="005C1A53">
        <w:rPr>
          <w:rFonts w:eastAsia="Times New Roman" w:cs="Arial"/>
          <w:color w:val="000000"/>
          <w:szCs w:val="24"/>
          <w:lang w:val="en-US"/>
        </w:rPr>
        <w:t xml:space="preserve"> with Police operations.</w:t>
      </w:r>
    </w:p>
    <w:p w14:paraId="35721725" w14:textId="77777777" w:rsidR="005C1A53" w:rsidRPr="005C1A53" w:rsidRDefault="005C1A53" w:rsidP="00BE0638">
      <w:pPr>
        <w:pStyle w:val="Heading2"/>
        <w:rPr>
          <w:lang w:eastAsia="en-CA"/>
        </w:rPr>
      </w:pPr>
      <w:bookmarkStart w:id="38" w:name="_Toc431989190"/>
      <w:bookmarkStart w:id="39" w:name="_Toc463253291"/>
      <w:r w:rsidRPr="005C1A53">
        <w:rPr>
          <w:lang w:eastAsia="en-CA"/>
        </w:rPr>
        <w:t xml:space="preserve">6.10 </w:t>
      </w:r>
      <w:r w:rsidRPr="005C1A53">
        <w:rPr>
          <w:lang w:eastAsia="en-CA"/>
        </w:rPr>
        <w:tab/>
      </w:r>
      <w:proofErr w:type="spellStart"/>
      <w:r w:rsidRPr="005C1A53">
        <w:rPr>
          <w:lang w:eastAsia="en-CA"/>
        </w:rPr>
        <w:t>Councillor</w:t>
      </w:r>
      <w:proofErr w:type="spellEnd"/>
      <w:r w:rsidRPr="005C1A53">
        <w:rPr>
          <w:lang w:eastAsia="en-CA"/>
        </w:rPr>
        <w:t xml:space="preserve"> Roles in an Emergency</w:t>
      </w:r>
      <w:bookmarkEnd w:id="38"/>
      <w:bookmarkEnd w:id="39"/>
      <w:r w:rsidRPr="005C1A53">
        <w:rPr>
          <w:lang w:eastAsia="en-CA"/>
        </w:rPr>
        <w:t xml:space="preserve"> </w:t>
      </w:r>
    </w:p>
    <w:p w14:paraId="028ABE6B" w14:textId="77777777" w:rsidR="005C1A53" w:rsidRPr="005C1A53" w:rsidRDefault="005C1A53" w:rsidP="00100BD8">
      <w:pPr>
        <w:spacing w:after="0"/>
        <w:rPr>
          <w:rFonts w:eastAsia="Times New Roman" w:cs="Times New Roman"/>
          <w:szCs w:val="20"/>
          <w:lang w:val="en-US"/>
        </w:rPr>
      </w:pPr>
      <w:r w:rsidRPr="005C1A53">
        <w:rPr>
          <w:rFonts w:eastAsia="Times New Roman" w:cs="Times New Roman"/>
          <w:szCs w:val="20"/>
          <w:lang w:val="en-US"/>
        </w:rPr>
        <w:t xml:space="preserve">The Toronto Emergency Management Program Committee approved the </w:t>
      </w:r>
      <w:proofErr w:type="spellStart"/>
      <w:r w:rsidRPr="005C1A53">
        <w:rPr>
          <w:rFonts w:eastAsia="Times New Roman" w:cs="Times New Roman"/>
          <w:szCs w:val="20"/>
          <w:lang w:val="en-US"/>
        </w:rPr>
        <w:t>Councillor</w:t>
      </w:r>
      <w:proofErr w:type="spellEnd"/>
      <w:r w:rsidRPr="005C1A53">
        <w:rPr>
          <w:rFonts w:eastAsia="Times New Roman" w:cs="Times New Roman"/>
          <w:szCs w:val="20"/>
          <w:lang w:val="en-US"/>
        </w:rPr>
        <w:t xml:space="preserve"> Coordination Emergency Support Function (ESF) in 2015. This ESF outlines when and how </w:t>
      </w:r>
      <w:proofErr w:type="spellStart"/>
      <w:r w:rsidRPr="005C1A53">
        <w:rPr>
          <w:rFonts w:eastAsia="Times New Roman" w:cs="Times New Roman"/>
          <w:szCs w:val="20"/>
          <w:lang w:val="en-US"/>
        </w:rPr>
        <w:t>Councillors'</w:t>
      </w:r>
      <w:proofErr w:type="spellEnd"/>
      <w:r w:rsidRPr="005C1A53">
        <w:rPr>
          <w:rFonts w:eastAsia="Times New Roman" w:cs="Times New Roman"/>
          <w:szCs w:val="20"/>
          <w:lang w:val="en-US"/>
        </w:rPr>
        <w:t xml:space="preserve"> Offices are notified of an activation of the EOC. It outlines protocols for regular communication with </w:t>
      </w:r>
      <w:proofErr w:type="spellStart"/>
      <w:r w:rsidRPr="005C1A53">
        <w:rPr>
          <w:rFonts w:eastAsia="Times New Roman" w:cs="Times New Roman"/>
          <w:szCs w:val="20"/>
          <w:lang w:val="en-US"/>
        </w:rPr>
        <w:t>Councillors</w:t>
      </w:r>
      <w:proofErr w:type="spellEnd"/>
      <w:r w:rsidRPr="005C1A53">
        <w:rPr>
          <w:rFonts w:eastAsia="Times New Roman" w:cs="Times New Roman"/>
          <w:szCs w:val="20"/>
          <w:lang w:val="en-US"/>
        </w:rPr>
        <w:t xml:space="preserve"> d</w:t>
      </w:r>
      <w:r w:rsidR="00263606">
        <w:rPr>
          <w:rFonts w:eastAsia="Times New Roman" w:cs="Times New Roman"/>
          <w:szCs w:val="20"/>
          <w:lang w:val="en-US"/>
        </w:rPr>
        <w:t>uring a Level 2 E</w:t>
      </w:r>
      <w:r w:rsidRPr="005C1A53">
        <w:rPr>
          <w:rFonts w:eastAsia="Times New Roman" w:cs="Times New Roman"/>
          <w:szCs w:val="20"/>
          <w:lang w:val="en-US"/>
        </w:rPr>
        <w:t xml:space="preserve">mergency or a </w:t>
      </w:r>
      <w:r w:rsidR="00263606">
        <w:rPr>
          <w:rFonts w:eastAsia="Times New Roman" w:cs="Times New Roman"/>
          <w:szCs w:val="20"/>
          <w:lang w:val="en-US"/>
        </w:rPr>
        <w:t>Level 3 Major E</w:t>
      </w:r>
      <w:r w:rsidRPr="005C1A53">
        <w:rPr>
          <w:rFonts w:eastAsia="Times New Roman" w:cs="Times New Roman"/>
          <w:szCs w:val="20"/>
          <w:lang w:val="en-US"/>
        </w:rPr>
        <w:t xml:space="preserve">mergency. The ESF also outlines the </w:t>
      </w:r>
      <w:proofErr w:type="spellStart"/>
      <w:r w:rsidRPr="005C1A53">
        <w:rPr>
          <w:rFonts w:eastAsia="Times New Roman" w:cs="Times New Roman"/>
          <w:szCs w:val="20"/>
          <w:lang w:val="en-US"/>
        </w:rPr>
        <w:t>Councillors'</w:t>
      </w:r>
      <w:proofErr w:type="spellEnd"/>
      <w:r w:rsidRPr="005C1A53">
        <w:rPr>
          <w:rFonts w:eastAsia="Times New Roman" w:cs="Times New Roman"/>
          <w:szCs w:val="20"/>
          <w:lang w:val="en-US"/>
        </w:rPr>
        <w:t xml:space="preserve"> requirements for keeping contact information for themselves and their staff up to date and responding to the quarterly requirement to confirm their information for the mass notification system.  It specifies parameters for training of appropriate parties, including </w:t>
      </w:r>
      <w:proofErr w:type="spellStart"/>
      <w:r w:rsidRPr="005C1A53">
        <w:rPr>
          <w:rFonts w:eastAsia="Times New Roman" w:cs="Times New Roman"/>
          <w:szCs w:val="20"/>
          <w:lang w:val="en-US"/>
        </w:rPr>
        <w:t>Councillors</w:t>
      </w:r>
      <w:proofErr w:type="spellEnd"/>
      <w:r w:rsidRPr="005C1A53">
        <w:rPr>
          <w:rFonts w:eastAsia="Times New Roman" w:cs="Times New Roman"/>
          <w:szCs w:val="20"/>
          <w:lang w:val="en-US"/>
        </w:rPr>
        <w:t xml:space="preserve"> and their staff, City Clerk's Office and Office of Emergency Management (OEM) staff.  </w:t>
      </w:r>
    </w:p>
    <w:p w14:paraId="1FB7C08D" w14:textId="77777777" w:rsidR="005C1A53" w:rsidRPr="005C1A53" w:rsidRDefault="005C1A53" w:rsidP="00100BD8">
      <w:pPr>
        <w:spacing w:after="0"/>
        <w:rPr>
          <w:rFonts w:eastAsia="Times New Roman" w:cs="Times New Roman"/>
          <w:szCs w:val="20"/>
          <w:lang w:val="en-US"/>
        </w:rPr>
      </w:pPr>
    </w:p>
    <w:p w14:paraId="6762A51C" w14:textId="77777777" w:rsidR="005C1A53" w:rsidRPr="005C1A53" w:rsidRDefault="005C1A53" w:rsidP="00100BD8">
      <w:pPr>
        <w:spacing w:after="0"/>
        <w:rPr>
          <w:rFonts w:eastAsia="Times New Roman" w:cs="Arial"/>
          <w:color w:val="000000"/>
          <w:szCs w:val="24"/>
          <w:lang w:eastAsia="en-CA"/>
        </w:rPr>
      </w:pPr>
      <w:r w:rsidRPr="005C1A53">
        <w:rPr>
          <w:rFonts w:eastAsia="Times New Roman" w:cs="Arial"/>
          <w:color w:val="000000"/>
          <w:szCs w:val="24"/>
          <w:lang w:eastAsia="en-CA"/>
        </w:rPr>
        <w:t>The Councillor Coordination ESF also outlines the role of the Councillors' Office throughout an eme</w:t>
      </w:r>
      <w:r w:rsidR="000120F0">
        <w:rPr>
          <w:rFonts w:eastAsia="Times New Roman" w:cs="Arial"/>
          <w:color w:val="000000"/>
          <w:szCs w:val="24"/>
          <w:lang w:eastAsia="en-CA"/>
        </w:rPr>
        <w:t>rgency.  For example, during a Level 2 E</w:t>
      </w:r>
      <w:r w:rsidRPr="005C1A53">
        <w:rPr>
          <w:rFonts w:eastAsia="Times New Roman" w:cs="Arial"/>
          <w:color w:val="000000"/>
          <w:szCs w:val="24"/>
          <w:lang w:eastAsia="en-CA"/>
        </w:rPr>
        <w:t xml:space="preserve">mergency or </w:t>
      </w:r>
      <w:r w:rsidR="00E20BAD">
        <w:rPr>
          <w:rFonts w:eastAsia="Times New Roman" w:cs="Arial"/>
          <w:color w:val="000000"/>
          <w:szCs w:val="24"/>
          <w:lang w:eastAsia="en-CA"/>
        </w:rPr>
        <w:t>Level 3 M</w:t>
      </w:r>
      <w:r w:rsidRPr="005C1A53">
        <w:rPr>
          <w:rFonts w:eastAsia="Times New Roman" w:cs="Arial"/>
          <w:color w:val="000000"/>
          <w:szCs w:val="24"/>
          <w:lang w:eastAsia="en-CA"/>
        </w:rPr>
        <w:t xml:space="preserve">ajor </w:t>
      </w:r>
      <w:r w:rsidR="00E20BAD">
        <w:rPr>
          <w:rFonts w:eastAsia="Times New Roman" w:cs="Arial"/>
          <w:color w:val="000000"/>
          <w:szCs w:val="24"/>
          <w:lang w:eastAsia="en-CA"/>
        </w:rPr>
        <w:t>E</w:t>
      </w:r>
      <w:r w:rsidRPr="005C1A53">
        <w:rPr>
          <w:rFonts w:eastAsia="Times New Roman" w:cs="Arial"/>
          <w:color w:val="000000"/>
          <w:szCs w:val="24"/>
          <w:lang w:eastAsia="en-CA"/>
        </w:rPr>
        <w:t xml:space="preserve">mergency City Councillors leverage formal and informal community networks to help disseminate the information provided by the EOC Councillor Coordination Liaison. They also report urgent matters to the Councillor Coordination Liaison for escalation to the appropriate parties.  </w:t>
      </w:r>
    </w:p>
    <w:p w14:paraId="4E650361" w14:textId="77777777" w:rsidR="005C1A53" w:rsidRPr="005C1A53" w:rsidRDefault="005C1A53" w:rsidP="00100BD8">
      <w:pPr>
        <w:spacing w:after="0"/>
        <w:rPr>
          <w:rFonts w:ascii="Segoe UI" w:eastAsia="Times New Roman" w:hAnsi="Segoe UI" w:cs="Segoe UI"/>
          <w:color w:val="000000"/>
          <w:sz w:val="20"/>
          <w:szCs w:val="20"/>
          <w:lang w:eastAsia="en-CA"/>
        </w:rPr>
      </w:pPr>
    </w:p>
    <w:p w14:paraId="143F82C6" w14:textId="77777777" w:rsidR="005C1A53" w:rsidRPr="005C1A53" w:rsidRDefault="005C1A53" w:rsidP="00100BD8">
      <w:pPr>
        <w:spacing w:after="0"/>
        <w:rPr>
          <w:rFonts w:ascii="Segoe UI" w:eastAsia="Times New Roman" w:hAnsi="Segoe UI" w:cs="Segoe UI"/>
          <w:color w:val="000000"/>
          <w:sz w:val="20"/>
          <w:szCs w:val="20"/>
          <w:lang w:eastAsia="en-CA"/>
        </w:rPr>
      </w:pPr>
      <w:r w:rsidRPr="005C1A53">
        <w:rPr>
          <w:rFonts w:eastAsia="Times New Roman" w:cs="Arial"/>
          <w:color w:val="000000"/>
          <w:szCs w:val="24"/>
          <w:lang w:eastAsia="en-CA"/>
        </w:rPr>
        <w:t>Most emergencies are managed at the Site by Emergency Services and City Divisions and are considered routine operations. Some Divisions already have pre-established notification procedures with Councillors. For example, Toronto Fire Services and the Office of Emergency Management (Emergency Social Services) have canvassed Members of Council to develop pre-established notification protocols for routine operations.</w:t>
      </w:r>
    </w:p>
    <w:p w14:paraId="638893EF" w14:textId="77777777" w:rsidR="005C1A53" w:rsidRPr="005C1A53" w:rsidRDefault="005C1A53" w:rsidP="00BE0638">
      <w:pPr>
        <w:pStyle w:val="Heading2"/>
      </w:pPr>
      <w:bookmarkStart w:id="40" w:name="_Toc428277566"/>
      <w:bookmarkStart w:id="41" w:name="_Toc431989191"/>
      <w:bookmarkStart w:id="42" w:name="_Toc463253292"/>
      <w:r w:rsidRPr="005C1A53">
        <w:t>6.11</w:t>
      </w:r>
      <w:r w:rsidRPr="005C1A53">
        <w:tab/>
        <w:t>Standardized Response Goals</w:t>
      </w:r>
      <w:bookmarkEnd w:id="40"/>
      <w:bookmarkEnd w:id="41"/>
      <w:bookmarkEnd w:id="42"/>
    </w:p>
    <w:p w14:paraId="5FDA9583" w14:textId="77777777" w:rsidR="005C1A53" w:rsidRPr="005C1A53" w:rsidRDefault="005C1A53" w:rsidP="00100BD8">
      <w:pPr>
        <w:spacing w:after="0"/>
        <w:rPr>
          <w:rFonts w:eastAsia="Times New Roman" w:cs="Times New Roman"/>
          <w:szCs w:val="20"/>
          <w:lang w:val="en-US"/>
        </w:rPr>
      </w:pPr>
      <w:r w:rsidRPr="005C1A53">
        <w:rPr>
          <w:rFonts w:eastAsia="Times New Roman" w:cs="Times New Roman"/>
          <w:szCs w:val="20"/>
          <w:lang w:val="en-US"/>
        </w:rPr>
        <w:t>A response goal is a broad statement that describes a desired outcome. Priorities for response goals generally focus on eliminating or minimizing impacts of the incident on people, property and financial resources.</w:t>
      </w:r>
    </w:p>
    <w:p w14:paraId="5FA69BD4" w14:textId="77777777" w:rsidR="005C1A53" w:rsidRPr="005C1A53" w:rsidRDefault="005C1A53" w:rsidP="00100BD8">
      <w:pPr>
        <w:spacing w:after="0"/>
        <w:rPr>
          <w:rFonts w:eastAsia="Times New Roman" w:cs="Times New Roman"/>
          <w:szCs w:val="20"/>
          <w:lang w:val="en-US"/>
        </w:rPr>
      </w:pPr>
    </w:p>
    <w:p w14:paraId="15B4FAAC" w14:textId="77777777" w:rsidR="00B64224" w:rsidRPr="009A6289" w:rsidRDefault="00B64224" w:rsidP="00B64224">
      <w:pPr>
        <w:spacing w:after="0"/>
        <w:rPr>
          <w:rFonts w:eastAsia="Times New Roman" w:cs="Arial"/>
          <w:color w:val="FF0000"/>
          <w:szCs w:val="24"/>
          <w:lang w:val="en-US"/>
        </w:rPr>
      </w:pPr>
      <w:r w:rsidRPr="00B64224">
        <w:rPr>
          <w:rFonts w:eastAsia="Times New Roman" w:cs="Arial"/>
          <w:szCs w:val="24"/>
          <w:lang w:val="en-US"/>
        </w:rPr>
        <w:t>Emergency Operations Centre staff ensure that all levels of the response management system adhere to standardized response goals in the following order of priority:</w:t>
      </w:r>
    </w:p>
    <w:p w14:paraId="5B01461D" w14:textId="77777777" w:rsidR="005C1A53" w:rsidRPr="005C1A53" w:rsidRDefault="005C1A53" w:rsidP="00100BD8">
      <w:pPr>
        <w:spacing w:after="0"/>
        <w:rPr>
          <w:rFonts w:eastAsia="Times New Roman" w:cs="Times New Roman"/>
          <w:szCs w:val="20"/>
          <w:lang w:val="en-US"/>
        </w:rPr>
      </w:pPr>
    </w:p>
    <w:p w14:paraId="5AEBB820" w14:textId="77777777" w:rsidR="005C1A53" w:rsidRPr="005C1A53" w:rsidRDefault="005C1A53" w:rsidP="00100BD8">
      <w:pPr>
        <w:numPr>
          <w:ilvl w:val="0"/>
          <w:numId w:val="12"/>
        </w:numPr>
        <w:spacing w:after="0"/>
        <w:rPr>
          <w:rFonts w:eastAsia="Times New Roman" w:cs="Times New Roman"/>
          <w:szCs w:val="20"/>
          <w:lang w:val="en-US"/>
        </w:rPr>
      </w:pPr>
      <w:r w:rsidRPr="005C1A53">
        <w:rPr>
          <w:rFonts w:eastAsia="Times New Roman" w:cs="Times New Roman"/>
          <w:szCs w:val="20"/>
          <w:lang w:val="en-US"/>
        </w:rPr>
        <w:lastRenderedPageBreak/>
        <w:t>Provide for the safety and health of responders;</w:t>
      </w:r>
    </w:p>
    <w:p w14:paraId="20038B8E" w14:textId="77777777" w:rsidR="005C1A53" w:rsidRPr="005C1A53" w:rsidRDefault="005C1A53" w:rsidP="00100BD8">
      <w:pPr>
        <w:numPr>
          <w:ilvl w:val="0"/>
          <w:numId w:val="12"/>
        </w:numPr>
        <w:spacing w:after="0"/>
        <w:rPr>
          <w:rFonts w:eastAsia="Times New Roman" w:cs="Times New Roman"/>
          <w:szCs w:val="20"/>
          <w:lang w:val="en-US"/>
        </w:rPr>
      </w:pPr>
      <w:r w:rsidRPr="005C1A53">
        <w:rPr>
          <w:rFonts w:eastAsia="Times New Roman" w:cs="Times New Roman"/>
          <w:szCs w:val="20"/>
          <w:lang w:val="en-US"/>
        </w:rPr>
        <w:t>Save lives;</w:t>
      </w:r>
    </w:p>
    <w:p w14:paraId="430D7797" w14:textId="77777777" w:rsidR="005C1A53" w:rsidRPr="005C1A53" w:rsidRDefault="005C1A53" w:rsidP="00100BD8">
      <w:pPr>
        <w:numPr>
          <w:ilvl w:val="0"/>
          <w:numId w:val="12"/>
        </w:numPr>
        <w:spacing w:after="0"/>
        <w:rPr>
          <w:rFonts w:eastAsia="Times New Roman" w:cs="Times New Roman"/>
          <w:szCs w:val="20"/>
          <w:lang w:val="en-US"/>
        </w:rPr>
      </w:pPr>
      <w:r w:rsidRPr="005C1A53">
        <w:rPr>
          <w:rFonts w:eastAsia="Times New Roman" w:cs="Times New Roman"/>
          <w:szCs w:val="20"/>
          <w:lang w:val="en-US"/>
        </w:rPr>
        <w:t>Reduce suffering;</w:t>
      </w:r>
    </w:p>
    <w:p w14:paraId="76B1ADC0" w14:textId="77777777" w:rsidR="005C1A53" w:rsidRPr="005C1A53" w:rsidRDefault="005C1A53" w:rsidP="00100BD8">
      <w:pPr>
        <w:numPr>
          <w:ilvl w:val="0"/>
          <w:numId w:val="12"/>
        </w:numPr>
        <w:spacing w:after="0"/>
        <w:rPr>
          <w:rFonts w:eastAsia="Times New Roman" w:cs="Times New Roman"/>
          <w:szCs w:val="20"/>
          <w:lang w:val="en-US"/>
        </w:rPr>
      </w:pPr>
      <w:r w:rsidRPr="005C1A53">
        <w:rPr>
          <w:rFonts w:eastAsia="Times New Roman" w:cs="Times New Roman"/>
          <w:szCs w:val="20"/>
          <w:lang w:val="en-US"/>
        </w:rPr>
        <w:t>Protect public health;</w:t>
      </w:r>
    </w:p>
    <w:p w14:paraId="19638D0C" w14:textId="77777777" w:rsidR="005C1A53" w:rsidRPr="005C1A53" w:rsidRDefault="005C1A53" w:rsidP="00100BD8">
      <w:pPr>
        <w:numPr>
          <w:ilvl w:val="0"/>
          <w:numId w:val="12"/>
        </w:numPr>
        <w:spacing w:after="0"/>
        <w:rPr>
          <w:rFonts w:eastAsia="Times New Roman" w:cs="Times New Roman"/>
          <w:szCs w:val="20"/>
          <w:lang w:val="en-US"/>
        </w:rPr>
      </w:pPr>
      <w:r w:rsidRPr="005C1A53">
        <w:rPr>
          <w:rFonts w:eastAsia="Times New Roman" w:cs="Times New Roman"/>
          <w:szCs w:val="20"/>
          <w:lang w:val="en-US"/>
        </w:rPr>
        <w:t>Protect government infrastructure;</w:t>
      </w:r>
    </w:p>
    <w:p w14:paraId="1B26C739" w14:textId="77777777" w:rsidR="005C1A53" w:rsidRPr="005C1A53" w:rsidRDefault="005C1A53" w:rsidP="00100BD8">
      <w:pPr>
        <w:numPr>
          <w:ilvl w:val="0"/>
          <w:numId w:val="12"/>
        </w:numPr>
        <w:spacing w:after="0"/>
        <w:rPr>
          <w:rFonts w:eastAsia="Times New Roman" w:cs="Times New Roman"/>
          <w:szCs w:val="20"/>
          <w:lang w:val="en-US"/>
        </w:rPr>
      </w:pPr>
      <w:r w:rsidRPr="005C1A53">
        <w:rPr>
          <w:rFonts w:eastAsia="Times New Roman" w:cs="Times New Roman"/>
          <w:szCs w:val="20"/>
          <w:lang w:val="en-US"/>
        </w:rPr>
        <w:t>Protect property;</w:t>
      </w:r>
    </w:p>
    <w:p w14:paraId="39B5A296" w14:textId="77777777" w:rsidR="005C1A53" w:rsidRPr="005C1A53" w:rsidRDefault="005C1A53" w:rsidP="00100BD8">
      <w:pPr>
        <w:numPr>
          <w:ilvl w:val="0"/>
          <w:numId w:val="12"/>
        </w:numPr>
        <w:spacing w:after="0"/>
        <w:rPr>
          <w:rFonts w:eastAsia="Times New Roman" w:cs="Times New Roman"/>
          <w:szCs w:val="20"/>
          <w:lang w:val="en-US"/>
        </w:rPr>
      </w:pPr>
      <w:r w:rsidRPr="005C1A53">
        <w:rPr>
          <w:rFonts w:eastAsia="Times New Roman" w:cs="Times New Roman"/>
          <w:szCs w:val="20"/>
          <w:lang w:val="en-US"/>
        </w:rPr>
        <w:t xml:space="preserve">Protect the environment; and </w:t>
      </w:r>
    </w:p>
    <w:p w14:paraId="082B15E9" w14:textId="77777777" w:rsidR="005C1A53" w:rsidRDefault="005C1A53" w:rsidP="00100BD8">
      <w:pPr>
        <w:numPr>
          <w:ilvl w:val="0"/>
          <w:numId w:val="12"/>
        </w:numPr>
        <w:spacing w:after="0"/>
        <w:rPr>
          <w:rFonts w:eastAsia="Times New Roman" w:cs="Times New Roman"/>
          <w:szCs w:val="20"/>
          <w:lang w:val="en-US"/>
        </w:rPr>
      </w:pPr>
      <w:r w:rsidRPr="005C1A53">
        <w:rPr>
          <w:rFonts w:eastAsia="Times New Roman" w:cs="Times New Roman"/>
          <w:szCs w:val="20"/>
          <w:lang w:val="en-US"/>
        </w:rPr>
        <w:t>Reduce economic and social losses.</w:t>
      </w:r>
    </w:p>
    <w:p w14:paraId="77F42EB5" w14:textId="77777777" w:rsidR="005C1A53" w:rsidRPr="005C1A53" w:rsidRDefault="005C1A53" w:rsidP="00BE0638">
      <w:pPr>
        <w:pStyle w:val="Heading2"/>
      </w:pPr>
      <w:bookmarkStart w:id="43" w:name="_Toc428277567"/>
      <w:bookmarkStart w:id="44" w:name="_Toc431989192"/>
      <w:bookmarkStart w:id="45" w:name="_Toc463253293"/>
      <w:r w:rsidRPr="005C1A53">
        <w:t xml:space="preserve">6.12 </w:t>
      </w:r>
      <w:r w:rsidRPr="005C1A53">
        <w:tab/>
        <w:t>External Organizations – Private Sector Partners</w:t>
      </w:r>
      <w:bookmarkEnd w:id="43"/>
      <w:bookmarkEnd w:id="44"/>
      <w:bookmarkEnd w:id="45"/>
    </w:p>
    <w:p w14:paraId="3418693C"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Depending on the nature of the emergency, external organizations may be asked to </w:t>
      </w:r>
      <w:r w:rsidR="00851410">
        <w:rPr>
          <w:rFonts w:eastAsia="Times New Roman" w:cs="Arial"/>
          <w:szCs w:val="24"/>
          <w:lang w:val="en-US"/>
        </w:rPr>
        <w:t>provide</w:t>
      </w:r>
      <w:r w:rsidRPr="005C1A53">
        <w:rPr>
          <w:rFonts w:eastAsia="Times New Roman" w:cs="Arial"/>
          <w:szCs w:val="24"/>
          <w:lang w:val="en-US"/>
        </w:rPr>
        <w:t xml:space="preserve"> a representative (e.g. Enbridge, Greater Toronto Airport Authority, C.N. or C.P. Rail</w:t>
      </w:r>
      <w:r w:rsidR="00851410">
        <w:rPr>
          <w:rFonts w:eastAsia="Times New Roman" w:cs="Arial"/>
          <w:szCs w:val="24"/>
          <w:lang w:val="en-US"/>
        </w:rPr>
        <w:t>, etc.</w:t>
      </w:r>
      <w:r w:rsidRPr="005C1A53">
        <w:rPr>
          <w:rFonts w:eastAsia="Times New Roman" w:cs="Arial"/>
          <w:szCs w:val="24"/>
          <w:lang w:val="en-US"/>
        </w:rPr>
        <w:t>) to join the Emergency Operations Centre to assist in coordinating the response.</w:t>
      </w:r>
    </w:p>
    <w:p w14:paraId="2789F2BF" w14:textId="77777777" w:rsidR="005C1A53" w:rsidRPr="005C1A53" w:rsidRDefault="005C1A53" w:rsidP="00BE0638">
      <w:pPr>
        <w:pStyle w:val="Heading2"/>
      </w:pPr>
      <w:bookmarkStart w:id="46" w:name="_Toc428277568"/>
      <w:bookmarkStart w:id="47" w:name="_Toc431989193"/>
      <w:bookmarkStart w:id="48" w:name="_Toc463253294"/>
      <w:r w:rsidRPr="005C1A53">
        <w:t>6.13</w:t>
      </w:r>
      <w:r w:rsidRPr="005C1A53">
        <w:tab/>
        <w:t>Divisional Emergency Management</w:t>
      </w:r>
      <w:bookmarkEnd w:id="46"/>
      <w:bookmarkEnd w:id="47"/>
      <w:bookmarkEnd w:id="48"/>
    </w:p>
    <w:p w14:paraId="10FEA64A" w14:textId="289F5626" w:rsidR="00E83FC5" w:rsidRDefault="005C1A53" w:rsidP="00094AC0">
      <w:pPr>
        <w:spacing w:after="0"/>
        <w:ind w:right="70"/>
        <w:rPr>
          <w:rFonts w:eastAsia="Times New Roman" w:cs="Arial"/>
          <w:szCs w:val="24"/>
          <w:lang w:val="en-US"/>
        </w:rPr>
      </w:pPr>
      <w:r w:rsidRPr="005C1A53">
        <w:rPr>
          <w:rFonts w:eastAsia="Times New Roman" w:cs="Arial"/>
          <w:color w:val="000000"/>
          <w:szCs w:val="24"/>
          <w:lang w:val="en-US"/>
        </w:rPr>
        <w:t xml:space="preserve">To fully implement the emergency management program horizontally and vertically throughout the City of Toronto's organizational structure, it is recommended that those Divisions with membership on Toronto Emergency Management Program Committee and / or Emergency Management Working Group have a designated staff member(s), with </w:t>
      </w:r>
      <w:r w:rsidRPr="005C1A53">
        <w:rPr>
          <w:rFonts w:eastAsia="Times New Roman" w:cs="Arial"/>
          <w:szCs w:val="24"/>
          <w:lang w:val="en-US"/>
        </w:rPr>
        <w:t>roles and responsibilities included in formal job descriptions. This increases the City of Toronto's ability to mitigate, prepare, respond and recover from emergencies and major emergencies and begin the process of embedding an emergency management and business continuity culture to routine business proces</w:t>
      </w:r>
      <w:bookmarkStart w:id="49" w:name="_Toc317068205"/>
      <w:bookmarkStart w:id="50" w:name="_Toc431989194"/>
      <w:r w:rsidR="005A2D76">
        <w:rPr>
          <w:rFonts w:eastAsia="Times New Roman" w:cs="Arial"/>
          <w:szCs w:val="24"/>
          <w:lang w:val="en-US"/>
        </w:rPr>
        <w:t>ses and program considerations.</w:t>
      </w:r>
    </w:p>
    <w:p w14:paraId="03B8AC20" w14:textId="77777777" w:rsidR="00E83FC5" w:rsidRDefault="00E83FC5">
      <w:pPr>
        <w:rPr>
          <w:rFonts w:eastAsia="Times New Roman" w:cs="Arial"/>
          <w:szCs w:val="24"/>
          <w:lang w:val="en-US"/>
        </w:rPr>
      </w:pPr>
      <w:r>
        <w:rPr>
          <w:rFonts w:eastAsia="Times New Roman" w:cs="Arial"/>
          <w:szCs w:val="24"/>
          <w:lang w:val="en-US"/>
        </w:rPr>
        <w:br w:type="page"/>
      </w:r>
    </w:p>
    <w:p w14:paraId="00F87627" w14:textId="77777777" w:rsidR="005C1A53" w:rsidRPr="005A2D76" w:rsidRDefault="005C1A53" w:rsidP="00BD57AA">
      <w:pPr>
        <w:pStyle w:val="Heading1"/>
      </w:pPr>
      <w:bookmarkStart w:id="51" w:name="_Toc463253295"/>
      <w:r w:rsidRPr="005C1A53">
        <w:lastRenderedPageBreak/>
        <w:t>7.0</w:t>
      </w:r>
      <w:r w:rsidRPr="005C1A53">
        <w:tab/>
        <w:t>Hazard Identification and Risk Assessment (HIRA)</w:t>
      </w:r>
      <w:bookmarkEnd w:id="49"/>
      <w:bookmarkEnd w:id="50"/>
      <w:bookmarkEnd w:id="51"/>
    </w:p>
    <w:p w14:paraId="6C43E14C" w14:textId="77777777" w:rsidR="005C1A53" w:rsidRPr="005C1A53" w:rsidRDefault="005C1A53" w:rsidP="00100BD8">
      <w:pPr>
        <w:tabs>
          <w:tab w:val="left" w:pos="-720"/>
        </w:tabs>
        <w:spacing w:after="0"/>
        <w:rPr>
          <w:rFonts w:eastAsia="Times New Roman" w:cs="Arial"/>
          <w:szCs w:val="24"/>
          <w:lang w:val="en-US"/>
        </w:rPr>
      </w:pPr>
      <w:r w:rsidRPr="005C1A53">
        <w:rPr>
          <w:rFonts w:eastAsia="Times New Roman" w:cs="Arial"/>
          <w:szCs w:val="24"/>
          <w:lang w:val="en-US"/>
        </w:rPr>
        <w:t xml:space="preserve">The Office of Emergency Management has identified and assessed the various hazards and risks to public safety that could give rise to emergencies and has identified the facilities and other elements of the infrastructure that are at risk of being affected by emergencies.   The OEM has developed Emergency Support Functions and Risk Specific Plans based on the HIRA. </w:t>
      </w:r>
    </w:p>
    <w:p w14:paraId="0326FFFF" w14:textId="77777777" w:rsidR="005C1A53" w:rsidRPr="005C1A53" w:rsidRDefault="005C1A53" w:rsidP="00100BD8">
      <w:pPr>
        <w:tabs>
          <w:tab w:val="left" w:pos="-720"/>
        </w:tabs>
        <w:spacing w:after="0"/>
        <w:rPr>
          <w:rFonts w:eastAsia="Times New Roman" w:cs="Arial"/>
          <w:szCs w:val="24"/>
          <w:lang w:val="en-US"/>
        </w:rPr>
      </w:pPr>
    </w:p>
    <w:p w14:paraId="0A3795F5"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There are three major categories of hazards that may pose a threat to the City of Toronto:</w:t>
      </w:r>
    </w:p>
    <w:p w14:paraId="118093F4" w14:textId="77777777" w:rsidR="005C1A53" w:rsidRPr="005C1A53" w:rsidRDefault="005C1A53" w:rsidP="00100BD8">
      <w:pPr>
        <w:spacing w:after="0"/>
        <w:rPr>
          <w:rFonts w:eastAsia="Times New Roman" w:cs="Arial"/>
          <w:szCs w:val="24"/>
          <w:lang w:val="en-US"/>
        </w:rPr>
      </w:pPr>
    </w:p>
    <w:p w14:paraId="0CB8A7BD" w14:textId="77777777" w:rsidR="005C1A53" w:rsidRPr="005C1A53" w:rsidRDefault="005C1A53" w:rsidP="00100BD8">
      <w:pPr>
        <w:numPr>
          <w:ilvl w:val="0"/>
          <w:numId w:val="8"/>
        </w:numPr>
        <w:spacing w:after="0"/>
        <w:rPr>
          <w:rFonts w:eastAsia="Times New Roman" w:cs="Arial"/>
          <w:b/>
          <w:szCs w:val="24"/>
          <w:lang w:val="en-US"/>
        </w:rPr>
      </w:pPr>
      <w:r w:rsidRPr="005C1A53">
        <w:rPr>
          <w:rFonts w:eastAsia="Times New Roman" w:cs="Arial"/>
          <w:b/>
          <w:i/>
          <w:szCs w:val="24"/>
          <w:lang w:val="en-US"/>
        </w:rPr>
        <w:t xml:space="preserve">Natural Hazards </w:t>
      </w:r>
      <w:r w:rsidRPr="005C1A53">
        <w:rPr>
          <w:rFonts w:eastAsia="Times New Roman" w:cs="Arial"/>
          <w:szCs w:val="24"/>
          <w:lang w:val="en-US"/>
        </w:rPr>
        <w:t>– severe weather, floods, blizzards, tornadoes, food or human health emergencies;</w:t>
      </w:r>
    </w:p>
    <w:p w14:paraId="2307B96B" w14:textId="77777777" w:rsidR="005C1A53" w:rsidRPr="005C1A53" w:rsidRDefault="005C1A53" w:rsidP="00100BD8">
      <w:pPr>
        <w:spacing w:after="0"/>
        <w:rPr>
          <w:rFonts w:eastAsia="Times New Roman" w:cs="Arial"/>
          <w:szCs w:val="24"/>
          <w:lang w:val="en-US"/>
        </w:rPr>
      </w:pPr>
    </w:p>
    <w:p w14:paraId="7A60FF18" w14:textId="77777777"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b/>
          <w:i/>
          <w:szCs w:val="24"/>
          <w:lang w:val="en-US"/>
        </w:rPr>
        <w:t>Human-caused Hazards</w:t>
      </w:r>
      <w:r w:rsidRPr="005C1A53">
        <w:rPr>
          <w:rFonts w:eastAsia="Times New Roman" w:cs="Arial"/>
          <w:szCs w:val="24"/>
          <w:lang w:val="en-US"/>
        </w:rPr>
        <w:t xml:space="preserve"> – with the exception of special events, Human-caused incidents are intended to do harm to public safety and security and include civil disorder, war, bomb threats, improvised explosive devices and improvised dispersal devices.  Chemical, Biological, Radiological, Nuclear and Explosive (CBRNE) agents may be used on their own or in combination with these devices; and</w:t>
      </w:r>
    </w:p>
    <w:p w14:paraId="76272D45" w14:textId="77777777" w:rsidR="005C1A53" w:rsidRPr="005C1A53" w:rsidRDefault="005C1A53" w:rsidP="00100BD8">
      <w:pPr>
        <w:spacing w:after="0"/>
        <w:rPr>
          <w:rFonts w:eastAsia="Times New Roman" w:cs="Arial"/>
          <w:szCs w:val="24"/>
          <w:lang w:val="en-US"/>
        </w:rPr>
      </w:pPr>
    </w:p>
    <w:p w14:paraId="5800A7BA" w14:textId="77777777"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b/>
          <w:i/>
          <w:szCs w:val="24"/>
          <w:lang w:val="en-US"/>
        </w:rPr>
        <w:t xml:space="preserve">Technological Hazards </w:t>
      </w:r>
      <w:r w:rsidRPr="005C1A53">
        <w:rPr>
          <w:rFonts w:eastAsia="Times New Roman" w:cs="Arial"/>
          <w:szCs w:val="24"/>
          <w:lang w:val="en-US"/>
        </w:rPr>
        <w:t xml:space="preserve"> – incidents involving hazardous materials, utility and power failures, transportation accidents, aircraft accidents, water supply failures, building or structural collapse, critical resource shortages, or computer-related incidents.</w:t>
      </w:r>
    </w:p>
    <w:p w14:paraId="2C2F678F" w14:textId="77777777" w:rsidR="005C1A53" w:rsidRPr="005C1A53" w:rsidRDefault="005C1A53" w:rsidP="00100BD8">
      <w:pPr>
        <w:spacing w:after="0"/>
        <w:rPr>
          <w:rFonts w:eastAsia="Times New Roman" w:cs="Arial"/>
          <w:b/>
          <w:szCs w:val="24"/>
          <w:lang w:val="en-US"/>
        </w:rPr>
      </w:pPr>
    </w:p>
    <w:p w14:paraId="31A49C63"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The chart below summarizes the 33 hazards of concern to the City of Toronto. </w:t>
      </w:r>
    </w:p>
    <w:p w14:paraId="131047BA" w14:textId="77777777" w:rsidR="005C1A53" w:rsidRPr="005C1A53" w:rsidRDefault="005C1A53" w:rsidP="00A84B5B">
      <w:pPr>
        <w:pStyle w:val="Heading3"/>
        <w:rPr>
          <w:rFonts w:eastAsia="Times New Roman"/>
          <w:lang w:val="en-US"/>
        </w:rPr>
      </w:pPr>
      <w:r w:rsidRPr="005C1A53">
        <w:rPr>
          <w:rFonts w:eastAsia="Times New Roman"/>
          <w:lang w:val="en-US"/>
        </w:rPr>
        <w:t>Natural Hazards</w:t>
      </w:r>
    </w:p>
    <w:tbl>
      <w:tblPr>
        <w:tblW w:w="45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4289"/>
      </w:tblGrid>
      <w:tr w:rsidR="005C1A53" w:rsidRPr="005C1A53" w14:paraId="5C1E005B" w14:textId="77777777" w:rsidTr="005C1A53">
        <w:trPr>
          <w:trHeight w:val="321"/>
        </w:trPr>
        <w:tc>
          <w:tcPr>
            <w:tcW w:w="2504" w:type="pct"/>
          </w:tcPr>
          <w:p w14:paraId="729C622A"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Agricultural and Food Emergencies</w:t>
            </w:r>
          </w:p>
        </w:tc>
        <w:tc>
          <w:tcPr>
            <w:tcW w:w="2496" w:type="pct"/>
          </w:tcPr>
          <w:p w14:paraId="746EDCEA"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Floods</w:t>
            </w:r>
          </w:p>
        </w:tc>
      </w:tr>
      <w:tr w:rsidR="005C1A53" w:rsidRPr="005C1A53" w14:paraId="44E2F010" w14:textId="77777777" w:rsidTr="005C1A53">
        <w:trPr>
          <w:trHeight w:val="321"/>
        </w:trPr>
        <w:tc>
          <w:tcPr>
            <w:tcW w:w="2504" w:type="pct"/>
          </w:tcPr>
          <w:p w14:paraId="06008CF0"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Air Quality Emergencies</w:t>
            </w:r>
          </w:p>
        </w:tc>
        <w:tc>
          <w:tcPr>
            <w:tcW w:w="2496" w:type="pct"/>
          </w:tcPr>
          <w:p w14:paraId="5E2B798D"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Freezing Rain Storms</w:t>
            </w:r>
          </w:p>
        </w:tc>
      </w:tr>
      <w:tr w:rsidR="005C1A53" w:rsidRPr="005C1A53" w14:paraId="17586BEA" w14:textId="77777777" w:rsidTr="005C1A53">
        <w:trPr>
          <w:trHeight w:val="321"/>
        </w:trPr>
        <w:tc>
          <w:tcPr>
            <w:tcW w:w="2504" w:type="pct"/>
          </w:tcPr>
          <w:p w14:paraId="5120677C"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Building / Structural Collapse</w:t>
            </w:r>
          </w:p>
        </w:tc>
        <w:tc>
          <w:tcPr>
            <w:tcW w:w="2496" w:type="pct"/>
          </w:tcPr>
          <w:p w14:paraId="632ED96F"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 xml:space="preserve">Geomagnetic Storm </w:t>
            </w:r>
          </w:p>
        </w:tc>
      </w:tr>
      <w:tr w:rsidR="005C1A53" w:rsidRPr="005C1A53" w14:paraId="415979CF" w14:textId="77777777" w:rsidTr="005C1A53">
        <w:trPr>
          <w:trHeight w:val="321"/>
        </w:trPr>
        <w:tc>
          <w:tcPr>
            <w:tcW w:w="2504" w:type="pct"/>
          </w:tcPr>
          <w:p w14:paraId="3630BBC3"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Dam Failures</w:t>
            </w:r>
          </w:p>
        </w:tc>
        <w:tc>
          <w:tcPr>
            <w:tcW w:w="2496" w:type="pct"/>
          </w:tcPr>
          <w:p w14:paraId="069FF3D2"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Human Health Emergencies and Epidemics</w:t>
            </w:r>
          </w:p>
        </w:tc>
      </w:tr>
      <w:tr w:rsidR="005C1A53" w:rsidRPr="005C1A53" w14:paraId="7C270C7C" w14:textId="77777777" w:rsidTr="005C1A53">
        <w:trPr>
          <w:trHeight w:val="321"/>
        </w:trPr>
        <w:tc>
          <w:tcPr>
            <w:tcW w:w="2504" w:type="pct"/>
          </w:tcPr>
          <w:p w14:paraId="20A2CEB8"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Earthquakes</w:t>
            </w:r>
          </w:p>
        </w:tc>
        <w:tc>
          <w:tcPr>
            <w:tcW w:w="2496" w:type="pct"/>
          </w:tcPr>
          <w:p w14:paraId="20E13E7D"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Hurricanes</w:t>
            </w:r>
          </w:p>
        </w:tc>
      </w:tr>
      <w:tr w:rsidR="005C1A53" w:rsidRPr="005C1A53" w14:paraId="3C43EBC7" w14:textId="77777777" w:rsidTr="005C1A53">
        <w:trPr>
          <w:trHeight w:val="321"/>
        </w:trPr>
        <w:tc>
          <w:tcPr>
            <w:tcW w:w="2504" w:type="pct"/>
          </w:tcPr>
          <w:p w14:paraId="0116F167"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Erosion &amp; Landslides</w:t>
            </w:r>
          </w:p>
        </w:tc>
        <w:tc>
          <w:tcPr>
            <w:tcW w:w="2496" w:type="pct"/>
          </w:tcPr>
          <w:p w14:paraId="6837B5BC"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Lightning Storms</w:t>
            </w:r>
          </w:p>
        </w:tc>
      </w:tr>
      <w:tr w:rsidR="005C1A53" w:rsidRPr="005C1A53" w14:paraId="71C6F3B5" w14:textId="77777777" w:rsidTr="005C1A53">
        <w:trPr>
          <w:trHeight w:val="321"/>
        </w:trPr>
        <w:tc>
          <w:tcPr>
            <w:tcW w:w="2504" w:type="pct"/>
          </w:tcPr>
          <w:p w14:paraId="14B9079D"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Extreme Cold</w:t>
            </w:r>
          </w:p>
        </w:tc>
        <w:tc>
          <w:tcPr>
            <w:tcW w:w="2496" w:type="pct"/>
          </w:tcPr>
          <w:p w14:paraId="1965CF1B"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Snowstorms / Blizzards</w:t>
            </w:r>
          </w:p>
        </w:tc>
      </w:tr>
      <w:tr w:rsidR="005C1A53" w:rsidRPr="005C1A53" w14:paraId="5930D2D3" w14:textId="77777777" w:rsidTr="005C1A53">
        <w:trPr>
          <w:trHeight w:val="321"/>
        </w:trPr>
        <w:tc>
          <w:tcPr>
            <w:tcW w:w="2504" w:type="pct"/>
          </w:tcPr>
          <w:p w14:paraId="788049BB" w14:textId="77777777" w:rsidR="005C1A53" w:rsidRPr="005C1A53" w:rsidRDefault="005C1A53" w:rsidP="005C1A53">
            <w:pPr>
              <w:spacing w:after="0" w:line="240" w:lineRule="auto"/>
              <w:rPr>
                <w:rFonts w:eastAsia="Times New Roman" w:cs="Arial"/>
                <w:szCs w:val="24"/>
                <w:lang w:val="en-US"/>
              </w:rPr>
            </w:pPr>
            <w:r w:rsidRPr="005C1A53">
              <w:rPr>
                <w:rFonts w:eastAsia="Times New Roman" w:cs="Arial"/>
                <w:szCs w:val="24"/>
                <w:lang w:val="en-US"/>
              </w:rPr>
              <w:t>Extreme Heat &amp; Humidity</w:t>
            </w:r>
          </w:p>
        </w:tc>
        <w:tc>
          <w:tcPr>
            <w:tcW w:w="2496" w:type="pct"/>
          </w:tcPr>
          <w:p w14:paraId="6C99892F" w14:textId="77777777" w:rsidR="005C1A53" w:rsidRPr="005C1A53" w:rsidRDefault="005C1A53" w:rsidP="005C1A53">
            <w:pPr>
              <w:spacing w:after="0" w:line="240" w:lineRule="auto"/>
              <w:rPr>
                <w:rFonts w:eastAsia="Times New Roman" w:cs="Arial"/>
                <w:szCs w:val="24"/>
                <w:lang w:val="en-US"/>
              </w:rPr>
            </w:pPr>
            <w:r w:rsidRPr="005C1A53">
              <w:rPr>
                <w:rFonts w:eastAsia="Times New Roman" w:cs="Arial"/>
                <w:szCs w:val="24"/>
                <w:lang w:val="en-US"/>
              </w:rPr>
              <w:t>Tornadoes</w:t>
            </w:r>
          </w:p>
        </w:tc>
      </w:tr>
    </w:tbl>
    <w:p w14:paraId="4114C125" w14:textId="77777777" w:rsidR="005C1A53" w:rsidRPr="005C1A53" w:rsidRDefault="005C1A53" w:rsidP="00A84B5B">
      <w:pPr>
        <w:pStyle w:val="Heading3"/>
        <w:rPr>
          <w:rFonts w:eastAsia="Times New Roman"/>
        </w:rPr>
      </w:pPr>
      <w:r w:rsidRPr="005C1A53">
        <w:rPr>
          <w:rFonts w:eastAsia="Times New Roman"/>
        </w:rPr>
        <w:lastRenderedPageBreak/>
        <w:t>Human-caused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5C1A53" w:rsidRPr="005C1A53" w14:paraId="4E03D469" w14:textId="77777777" w:rsidTr="005C1A53">
        <w:trPr>
          <w:trHeight w:val="303"/>
        </w:trPr>
        <w:tc>
          <w:tcPr>
            <w:tcW w:w="4428" w:type="dxa"/>
          </w:tcPr>
          <w:p w14:paraId="54426FC6"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Civil Disorder</w:t>
            </w:r>
          </w:p>
        </w:tc>
        <w:tc>
          <w:tcPr>
            <w:tcW w:w="4428" w:type="dxa"/>
          </w:tcPr>
          <w:p w14:paraId="13C6D5C6"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Terrorism &amp; Sabotage</w:t>
            </w:r>
          </w:p>
        </w:tc>
      </w:tr>
      <w:tr w:rsidR="005C1A53" w:rsidRPr="005C1A53" w14:paraId="30E0E3C5" w14:textId="77777777" w:rsidTr="005C1A53">
        <w:trPr>
          <w:trHeight w:val="303"/>
        </w:trPr>
        <w:tc>
          <w:tcPr>
            <w:tcW w:w="4428" w:type="dxa"/>
          </w:tcPr>
          <w:p w14:paraId="03F8A4ED"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 xml:space="preserve">Cyber Attack </w:t>
            </w:r>
          </w:p>
        </w:tc>
        <w:tc>
          <w:tcPr>
            <w:tcW w:w="4428" w:type="dxa"/>
          </w:tcPr>
          <w:p w14:paraId="74DBD756" w14:textId="77777777" w:rsidR="005C1A53" w:rsidRPr="005C1A53" w:rsidRDefault="005C1A53" w:rsidP="005C1A53">
            <w:pPr>
              <w:spacing w:after="0" w:line="240" w:lineRule="auto"/>
              <w:rPr>
                <w:rFonts w:eastAsia="Times New Roman" w:cs="Arial"/>
                <w:szCs w:val="24"/>
                <w:lang w:val="en-US"/>
              </w:rPr>
            </w:pPr>
            <w:r w:rsidRPr="005C1A53">
              <w:rPr>
                <w:rFonts w:eastAsia="Times New Roman" w:cs="Arial"/>
                <w:szCs w:val="24"/>
                <w:lang w:val="en-US"/>
              </w:rPr>
              <w:t>War and International Emergencies</w:t>
            </w:r>
          </w:p>
        </w:tc>
      </w:tr>
      <w:tr w:rsidR="005C1A53" w:rsidRPr="005C1A53" w14:paraId="79782588" w14:textId="77777777" w:rsidTr="005C1A53">
        <w:trPr>
          <w:trHeight w:val="303"/>
        </w:trPr>
        <w:tc>
          <w:tcPr>
            <w:tcW w:w="4428" w:type="dxa"/>
          </w:tcPr>
          <w:p w14:paraId="3E8EDB34" w14:textId="77777777" w:rsidR="005C1A53" w:rsidRPr="005C1A53" w:rsidRDefault="005C1A53" w:rsidP="005C1A53">
            <w:pPr>
              <w:spacing w:after="0" w:line="240" w:lineRule="auto"/>
              <w:rPr>
                <w:rFonts w:eastAsia="Times New Roman" w:cs="Arial"/>
                <w:szCs w:val="24"/>
                <w:lang w:val="en-US"/>
              </w:rPr>
            </w:pPr>
            <w:r w:rsidRPr="005C1A53">
              <w:rPr>
                <w:rFonts w:eastAsia="Times New Roman" w:cs="Arial"/>
                <w:szCs w:val="24"/>
                <w:lang w:val="en-US"/>
              </w:rPr>
              <w:t>Special Events</w:t>
            </w:r>
          </w:p>
        </w:tc>
        <w:tc>
          <w:tcPr>
            <w:tcW w:w="4428" w:type="dxa"/>
          </w:tcPr>
          <w:p w14:paraId="097C1D2E" w14:textId="77777777" w:rsidR="005C1A53" w:rsidRPr="005C1A53" w:rsidRDefault="005C1A53" w:rsidP="005C1A53">
            <w:pPr>
              <w:spacing w:after="0" w:line="240" w:lineRule="auto"/>
              <w:rPr>
                <w:rFonts w:eastAsia="Times New Roman" w:cs="Arial"/>
                <w:szCs w:val="24"/>
                <w:lang w:val="en-US"/>
              </w:rPr>
            </w:pPr>
          </w:p>
        </w:tc>
      </w:tr>
    </w:tbl>
    <w:p w14:paraId="1144B89D" w14:textId="77777777" w:rsidR="005C1A53" w:rsidRPr="005C1A53" w:rsidRDefault="005C1A53" w:rsidP="00A84B5B">
      <w:pPr>
        <w:pStyle w:val="Heading3"/>
        <w:rPr>
          <w:rFonts w:eastAsia="Times New Roman"/>
          <w:lang w:val="en-US"/>
        </w:rPr>
      </w:pPr>
      <w:r w:rsidRPr="005C1A53">
        <w:rPr>
          <w:rFonts w:eastAsia="Times New Roman"/>
          <w:lang w:val="en-US"/>
        </w:rPr>
        <w:t>Technological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5C1A53" w:rsidRPr="005C1A53" w14:paraId="5F328249" w14:textId="77777777" w:rsidTr="005C1A53">
        <w:trPr>
          <w:trHeight w:val="303"/>
        </w:trPr>
        <w:tc>
          <w:tcPr>
            <w:tcW w:w="4428" w:type="dxa"/>
          </w:tcPr>
          <w:p w14:paraId="146B0939"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Electrical Energy Failures</w:t>
            </w:r>
          </w:p>
        </w:tc>
        <w:tc>
          <w:tcPr>
            <w:tcW w:w="4428" w:type="dxa"/>
          </w:tcPr>
          <w:p w14:paraId="694D8D4C"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Petroleum / Fuel Emergencies, (including Pipelines)</w:t>
            </w:r>
          </w:p>
        </w:tc>
      </w:tr>
      <w:tr w:rsidR="005C1A53" w:rsidRPr="005C1A53" w14:paraId="2C95E3E3" w14:textId="77777777" w:rsidTr="005C1A53">
        <w:trPr>
          <w:trHeight w:val="303"/>
        </w:trPr>
        <w:tc>
          <w:tcPr>
            <w:tcW w:w="4428" w:type="dxa"/>
          </w:tcPr>
          <w:p w14:paraId="2FBD1704"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Explosions &amp; Fires</w:t>
            </w:r>
          </w:p>
        </w:tc>
        <w:tc>
          <w:tcPr>
            <w:tcW w:w="4428" w:type="dxa"/>
          </w:tcPr>
          <w:p w14:paraId="0428CEE5"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Telecommunications Failures</w:t>
            </w:r>
          </w:p>
        </w:tc>
      </w:tr>
      <w:tr w:rsidR="005C1A53" w:rsidRPr="005C1A53" w14:paraId="1C8BA1E2" w14:textId="77777777" w:rsidTr="005C1A53">
        <w:trPr>
          <w:trHeight w:val="303"/>
        </w:trPr>
        <w:tc>
          <w:tcPr>
            <w:tcW w:w="4428" w:type="dxa"/>
          </w:tcPr>
          <w:p w14:paraId="0D5433E4"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Financial Sector Failures</w:t>
            </w:r>
          </w:p>
        </w:tc>
        <w:tc>
          <w:tcPr>
            <w:tcW w:w="4428" w:type="dxa"/>
          </w:tcPr>
          <w:p w14:paraId="72575CAF"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Transportation Accidents: Aircraft</w:t>
            </w:r>
          </w:p>
        </w:tc>
      </w:tr>
      <w:tr w:rsidR="005C1A53" w:rsidRPr="005C1A53" w14:paraId="38360FD6" w14:textId="77777777" w:rsidTr="005C1A53">
        <w:trPr>
          <w:trHeight w:val="303"/>
        </w:trPr>
        <w:tc>
          <w:tcPr>
            <w:tcW w:w="4428" w:type="dxa"/>
          </w:tcPr>
          <w:p w14:paraId="33CE1BC4"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 xml:space="preserve">Hazardous Materials, (including Radiological) – Fixed Site </w:t>
            </w:r>
          </w:p>
        </w:tc>
        <w:tc>
          <w:tcPr>
            <w:tcW w:w="4428" w:type="dxa"/>
          </w:tcPr>
          <w:p w14:paraId="050BFEAE"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Transportation Accidents: Expressway</w:t>
            </w:r>
          </w:p>
        </w:tc>
      </w:tr>
      <w:tr w:rsidR="005C1A53" w:rsidRPr="005C1A53" w14:paraId="68BA238D" w14:textId="77777777" w:rsidTr="005C1A53">
        <w:trPr>
          <w:trHeight w:val="303"/>
        </w:trPr>
        <w:tc>
          <w:tcPr>
            <w:tcW w:w="4428" w:type="dxa"/>
          </w:tcPr>
          <w:p w14:paraId="0D0A482E"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Hazardous Materials – Transportation Incident</w:t>
            </w:r>
          </w:p>
        </w:tc>
        <w:tc>
          <w:tcPr>
            <w:tcW w:w="4428" w:type="dxa"/>
          </w:tcPr>
          <w:p w14:paraId="5E7FD278"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Transportation Accidents: Railway</w:t>
            </w:r>
          </w:p>
        </w:tc>
      </w:tr>
      <w:tr w:rsidR="005C1A53" w:rsidRPr="005C1A53" w14:paraId="1C40CBEC" w14:textId="77777777" w:rsidTr="005C1A53">
        <w:trPr>
          <w:trHeight w:val="303"/>
        </w:trPr>
        <w:tc>
          <w:tcPr>
            <w:tcW w:w="4428" w:type="dxa"/>
          </w:tcPr>
          <w:p w14:paraId="47F2CFE2" w14:textId="77777777" w:rsidR="005C1A53" w:rsidRPr="005C1A53" w:rsidRDefault="005C1A53" w:rsidP="005C1A53">
            <w:pPr>
              <w:spacing w:after="0" w:line="240" w:lineRule="auto"/>
              <w:rPr>
                <w:rFonts w:eastAsia="Times New Roman" w:cs="Arial"/>
                <w:szCs w:val="24"/>
                <w:lang w:val="en-US"/>
              </w:rPr>
            </w:pPr>
            <w:r w:rsidRPr="005C1A53">
              <w:rPr>
                <w:rFonts w:eastAsia="Times New Roman" w:cs="Arial"/>
                <w:szCs w:val="24"/>
                <w:lang w:val="en-US"/>
              </w:rPr>
              <w:t>Nuclear Facility Emergencies</w:t>
            </w:r>
          </w:p>
        </w:tc>
        <w:tc>
          <w:tcPr>
            <w:tcW w:w="4428" w:type="dxa"/>
          </w:tcPr>
          <w:p w14:paraId="491DEE03" w14:textId="77777777" w:rsidR="005C1A53" w:rsidRPr="005C1A53" w:rsidRDefault="005C1A53" w:rsidP="005C1A53">
            <w:pPr>
              <w:tabs>
                <w:tab w:val="center" w:pos="4320"/>
                <w:tab w:val="right" w:pos="8640"/>
              </w:tabs>
              <w:spacing w:after="0" w:line="240" w:lineRule="auto"/>
              <w:rPr>
                <w:rFonts w:eastAsia="Times New Roman" w:cs="Arial"/>
                <w:szCs w:val="24"/>
                <w:lang w:val="en-US"/>
              </w:rPr>
            </w:pPr>
            <w:r w:rsidRPr="005C1A53">
              <w:rPr>
                <w:rFonts w:eastAsia="Times New Roman" w:cs="Arial"/>
                <w:szCs w:val="24"/>
                <w:lang w:val="en-US"/>
              </w:rPr>
              <w:t>Water Supply Emergencies</w:t>
            </w:r>
          </w:p>
        </w:tc>
      </w:tr>
    </w:tbl>
    <w:p w14:paraId="7CDBE69C" w14:textId="77777777" w:rsidR="005C1A53" w:rsidRPr="005C1A53" w:rsidRDefault="005C1A53" w:rsidP="00BD57AA">
      <w:pPr>
        <w:pStyle w:val="Heading1"/>
      </w:pPr>
      <w:bookmarkStart w:id="52" w:name="_Toc317068206"/>
      <w:bookmarkStart w:id="53" w:name="_Toc431989195"/>
      <w:bookmarkStart w:id="54" w:name="_Toc463253296"/>
      <w:r w:rsidRPr="005C1A53">
        <w:t xml:space="preserve">8.0 </w:t>
      </w:r>
      <w:r w:rsidRPr="005C1A53">
        <w:tab/>
      </w:r>
      <w:r w:rsidRPr="00A84B5B">
        <w:t>Preparedness</w:t>
      </w:r>
      <w:r w:rsidRPr="005C1A53">
        <w:t xml:space="preserve"> Cycle</w:t>
      </w:r>
      <w:bookmarkEnd w:id="52"/>
      <w:bookmarkEnd w:id="53"/>
      <w:bookmarkEnd w:id="54"/>
    </w:p>
    <w:p w14:paraId="59AA92A7"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The Emergency Plan will be maintained, reviewed, and updated according to a preparedness cycle that includes four phases: Plan, Operate, Evaluate, and Corrective Action.  Participation of the Toronto Emergency Management Program Committee during all phases </w:t>
      </w:r>
      <w:r w:rsidR="00816366">
        <w:rPr>
          <w:rFonts w:eastAsia="Times New Roman" w:cs="Arial"/>
          <w:szCs w:val="24"/>
          <w:lang w:val="en-US"/>
        </w:rPr>
        <w:t>of this cycle ensures that the P</w:t>
      </w:r>
      <w:r w:rsidRPr="005C1A53">
        <w:rPr>
          <w:rFonts w:eastAsia="Times New Roman" w:cs="Arial"/>
          <w:szCs w:val="24"/>
          <w:lang w:val="en-US"/>
        </w:rPr>
        <w:t>lan reflects the current policies, organizational structures, and methodologies utilized by the City of Toronto.</w:t>
      </w:r>
    </w:p>
    <w:p w14:paraId="7FC90926" w14:textId="77777777" w:rsidR="005C1A53" w:rsidRPr="005C1A53" w:rsidRDefault="005C1A53" w:rsidP="005C1A53">
      <w:pPr>
        <w:spacing w:after="0" w:line="240" w:lineRule="auto"/>
        <w:rPr>
          <w:rFonts w:eastAsia="Times New Roman" w:cs="Arial"/>
          <w:szCs w:val="20"/>
          <w:lang w:val="en-US"/>
        </w:rPr>
      </w:pPr>
    </w:p>
    <w:p w14:paraId="5E70FA01" w14:textId="4C2F8C33" w:rsidR="005C1A53" w:rsidRPr="005C1A53" w:rsidRDefault="002B02CF" w:rsidP="005C1A53">
      <w:pPr>
        <w:tabs>
          <w:tab w:val="left" w:pos="-720"/>
        </w:tabs>
        <w:spacing w:after="0" w:line="240" w:lineRule="auto"/>
        <w:jc w:val="both"/>
        <w:rPr>
          <w:rFonts w:eastAsia="Times New Roman" w:cs="Arial"/>
          <w:szCs w:val="20"/>
          <w:lang w:val="en-US"/>
        </w:rPr>
      </w:pPr>
      <w:r>
        <w:rPr>
          <w:rFonts w:eastAsia="Times New Roman" w:cs="Arial"/>
          <w:noProof/>
          <w:szCs w:val="20"/>
          <w:lang w:eastAsia="en-CA"/>
        </w:rPr>
        <mc:AlternateContent>
          <mc:Choice Requires="wps">
            <w:drawing>
              <wp:anchor distT="0" distB="0" distL="114300" distR="114300" simplePos="0" relativeHeight="251658752" behindDoc="0" locked="0" layoutInCell="0" allowOverlap="1" wp14:anchorId="4FCA78B0" wp14:editId="76483BEB">
                <wp:simplePos x="0" y="0"/>
                <wp:positionH relativeFrom="column">
                  <wp:posOffset>-107315</wp:posOffset>
                </wp:positionH>
                <wp:positionV relativeFrom="paragraph">
                  <wp:posOffset>115570</wp:posOffset>
                </wp:positionV>
                <wp:extent cx="5120640" cy="2566670"/>
                <wp:effectExtent l="16510" t="12700" r="15875" b="11430"/>
                <wp:wrapNone/>
                <wp:docPr id="1"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566670"/>
                        </a:xfrm>
                        <a:prstGeom prst="rect">
                          <a:avLst/>
                        </a:prstGeom>
                        <a:solidFill>
                          <a:srgbClr val="FFFFFF"/>
                        </a:solidFill>
                        <a:ln w="19050">
                          <a:solidFill>
                            <a:srgbClr val="000000"/>
                          </a:solidFill>
                          <a:miter lim="800000"/>
                          <a:headEnd/>
                          <a:tailEnd/>
                        </a:ln>
                      </wps:spPr>
                      <wps:txbx>
                        <w:txbxContent>
                          <w:p w14:paraId="6E0F4E2A" w14:textId="77777777" w:rsidR="00A81BB2" w:rsidRDefault="00A81BB2" w:rsidP="005C1A53">
                            <w:pPr>
                              <w:jc w:val="center"/>
                            </w:pPr>
                            <w:r>
                              <w:object w:dxaOrig="9846" w:dyaOrig="4810" w14:anchorId="5D2B7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5.8pt;height:194.3pt" o:ole="" fillcolor="window">
                                  <v:imagedata r:id="rId13" o:title=""/>
                                </v:shape>
                                <o:OLEObject Type="Embed" ProgID="CorelDRAW.Graphic.10" ShapeID="_x0000_i1026" DrawAspect="Content" ObjectID="_1537007791" r:id="rId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78B0" id="Text Box 1116" o:spid="_x0000_s1028" type="#_x0000_t202" style="position:absolute;left:0;text-align:left;margin-left:-8.45pt;margin-top:9.1pt;width:403.2pt;height:20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" o:allowincell="f" strokeweight="1.5pt">
                <v:textbox>
                  <w:txbxContent>
                    <w:p w14:paraId="6E0F4E2A" w14:textId="77777777" w:rsidR="00A81BB2" w:rsidRDefault="00A81BB2" w:rsidP="005C1A53">
                      <w:pPr>
                        <w:jc w:val="center"/>
                      </w:pPr>
                      <w:r>
                        <w:object w:dxaOrig="9846" w:dyaOrig="4810" w14:anchorId="5D2B7103">
                          <v:shape id="_x0000_i1026" type="#_x0000_t75" style="width:395.8pt;height:194.3pt" o:ole="" fillcolor="window">
                            <v:imagedata r:id="rId13" o:title=""/>
                          </v:shape>
                          <o:OLEObject Type="Embed" ProgID="CorelDRAW.Graphic.10" ShapeID="_x0000_i1026" DrawAspect="Content" ObjectID="_1537007791" r:id="rId15"/>
                        </w:object>
                      </w:r>
                    </w:p>
                  </w:txbxContent>
                </v:textbox>
              </v:shape>
            </w:pict>
          </mc:Fallback>
        </mc:AlternateContent>
      </w:r>
    </w:p>
    <w:p w14:paraId="2F33D44D" w14:textId="77777777" w:rsidR="005C1A53" w:rsidRPr="005C1A53" w:rsidRDefault="005C1A53" w:rsidP="005C1A53">
      <w:pPr>
        <w:tabs>
          <w:tab w:val="left" w:pos="-720"/>
        </w:tabs>
        <w:spacing w:after="0" w:line="240" w:lineRule="auto"/>
        <w:jc w:val="both"/>
        <w:rPr>
          <w:rFonts w:eastAsia="Times New Roman" w:cs="Arial"/>
          <w:szCs w:val="20"/>
          <w:lang w:val="en-US"/>
        </w:rPr>
      </w:pPr>
    </w:p>
    <w:p w14:paraId="726462F0" w14:textId="77777777" w:rsidR="005C1A53" w:rsidRPr="005C1A53" w:rsidRDefault="005C1A53" w:rsidP="005C1A53">
      <w:pPr>
        <w:tabs>
          <w:tab w:val="left" w:pos="-720"/>
        </w:tabs>
        <w:spacing w:after="0" w:line="240" w:lineRule="auto"/>
        <w:jc w:val="both"/>
        <w:rPr>
          <w:rFonts w:eastAsia="Times New Roman" w:cs="Arial"/>
          <w:szCs w:val="20"/>
          <w:lang w:val="en-US"/>
        </w:rPr>
      </w:pPr>
    </w:p>
    <w:p w14:paraId="103490A5" w14:textId="77777777" w:rsidR="005C1A53" w:rsidRPr="005C1A53" w:rsidRDefault="005C1A53" w:rsidP="005C1A53">
      <w:pPr>
        <w:tabs>
          <w:tab w:val="left" w:pos="-720"/>
        </w:tabs>
        <w:spacing w:after="0" w:line="240" w:lineRule="auto"/>
        <w:jc w:val="both"/>
        <w:rPr>
          <w:rFonts w:eastAsia="Times New Roman" w:cs="Arial"/>
          <w:szCs w:val="20"/>
          <w:lang w:val="en-US"/>
        </w:rPr>
      </w:pPr>
    </w:p>
    <w:p w14:paraId="4B9DBC5E" w14:textId="77777777" w:rsidR="005C1A53" w:rsidRPr="005C1A53" w:rsidRDefault="005C1A53" w:rsidP="005C1A53">
      <w:pPr>
        <w:tabs>
          <w:tab w:val="left" w:pos="-720"/>
        </w:tabs>
        <w:spacing w:after="0" w:line="240" w:lineRule="auto"/>
        <w:jc w:val="both"/>
        <w:rPr>
          <w:rFonts w:eastAsia="Times New Roman" w:cs="Arial"/>
          <w:szCs w:val="20"/>
          <w:lang w:val="en-US"/>
        </w:rPr>
      </w:pPr>
    </w:p>
    <w:p w14:paraId="7D50455A" w14:textId="77777777" w:rsidR="005C1A53" w:rsidRPr="005C1A53" w:rsidRDefault="005C1A53" w:rsidP="005C1A53">
      <w:pPr>
        <w:tabs>
          <w:tab w:val="left" w:pos="-720"/>
        </w:tabs>
        <w:spacing w:after="0" w:line="240" w:lineRule="auto"/>
        <w:jc w:val="both"/>
        <w:rPr>
          <w:rFonts w:eastAsia="Times New Roman" w:cs="Arial"/>
          <w:szCs w:val="20"/>
          <w:lang w:val="en-US"/>
        </w:rPr>
      </w:pPr>
    </w:p>
    <w:p w14:paraId="0B817A6B" w14:textId="77777777" w:rsidR="005C1A53" w:rsidRPr="005C1A53" w:rsidRDefault="005C1A53" w:rsidP="005C1A53">
      <w:pPr>
        <w:tabs>
          <w:tab w:val="left" w:pos="-720"/>
        </w:tabs>
        <w:spacing w:after="0" w:line="240" w:lineRule="auto"/>
        <w:jc w:val="both"/>
        <w:rPr>
          <w:rFonts w:eastAsia="Times New Roman" w:cs="Arial"/>
          <w:szCs w:val="20"/>
          <w:lang w:val="en-US"/>
        </w:rPr>
      </w:pPr>
    </w:p>
    <w:p w14:paraId="014223EE" w14:textId="77777777" w:rsidR="005C1A53" w:rsidRPr="005C1A53" w:rsidRDefault="005C1A53" w:rsidP="00BD57AA">
      <w:pPr>
        <w:pStyle w:val="Heading1"/>
      </w:pPr>
      <w:bookmarkStart w:id="55" w:name="_Toc317068207"/>
      <w:r w:rsidRPr="005C1A53">
        <w:br w:type="page"/>
      </w:r>
      <w:bookmarkStart w:id="56" w:name="_Toc431989196"/>
      <w:bookmarkStart w:id="57" w:name="_Toc463253297"/>
      <w:r w:rsidRPr="005C1A53">
        <w:lastRenderedPageBreak/>
        <w:t xml:space="preserve">9.0 </w:t>
      </w:r>
      <w:r w:rsidRPr="005C1A53">
        <w:tab/>
        <w:t>Concept of Operations</w:t>
      </w:r>
      <w:bookmarkEnd w:id="55"/>
      <w:bookmarkEnd w:id="56"/>
      <w:bookmarkEnd w:id="57"/>
    </w:p>
    <w:p w14:paraId="616918C2" w14:textId="77777777" w:rsidR="005C1A53" w:rsidRPr="005C1A53" w:rsidRDefault="005C1A53" w:rsidP="00BE0638">
      <w:pPr>
        <w:pStyle w:val="Heading2"/>
      </w:pPr>
      <w:bookmarkStart w:id="58" w:name="_Toc431989197"/>
      <w:bookmarkStart w:id="59" w:name="_Toc463253298"/>
      <w:r w:rsidRPr="005C1A53">
        <w:t xml:space="preserve">9.1 </w:t>
      </w:r>
      <w:r w:rsidRPr="005C1A53">
        <w:tab/>
        <w:t>General</w:t>
      </w:r>
      <w:bookmarkEnd w:id="58"/>
      <w:bookmarkEnd w:id="59"/>
    </w:p>
    <w:p w14:paraId="17E7A645"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First responders (Police, Fire, and Toronto Paramedic Services) and D</w:t>
      </w:r>
      <w:r w:rsidR="00816366">
        <w:rPr>
          <w:rFonts w:eastAsia="Times New Roman" w:cs="Arial"/>
          <w:szCs w:val="24"/>
          <w:lang w:val="en-US"/>
        </w:rPr>
        <w:t>ivisions manage many incidents</w:t>
      </w:r>
      <w:r w:rsidRPr="005C1A53">
        <w:rPr>
          <w:rFonts w:eastAsia="Times New Roman" w:cs="Arial"/>
          <w:szCs w:val="24"/>
          <w:lang w:val="en-US"/>
        </w:rPr>
        <w:t xml:space="preserve"> that occur on a day-to-day basis.  As the magnitude of an emergency increases, so will the requirement for additional support from within the City.  The Control Group may elect to call upon </w:t>
      </w:r>
      <w:proofErr w:type="spellStart"/>
      <w:r w:rsidRPr="005C1A53">
        <w:rPr>
          <w:rFonts w:eastAsia="Times New Roman" w:cs="Arial"/>
          <w:szCs w:val="24"/>
          <w:lang w:val="en-US"/>
        </w:rPr>
        <w:t>neighbouring</w:t>
      </w:r>
      <w:proofErr w:type="spellEnd"/>
      <w:r w:rsidRPr="005C1A53">
        <w:rPr>
          <w:rFonts w:eastAsia="Times New Roman" w:cs="Arial"/>
          <w:szCs w:val="24"/>
          <w:lang w:val="en-US"/>
        </w:rPr>
        <w:t xml:space="preserve"> municipalities to provide mutual assistance in accordance with standing agreements.  The City may also call upon the Provincial government to provide supplemental financial and / or physical resources necessary to deal with the overall impacts of the emergency. </w:t>
      </w:r>
    </w:p>
    <w:p w14:paraId="2CE25133" w14:textId="77777777" w:rsidR="005C1A53" w:rsidRPr="005C1A53" w:rsidRDefault="005C1A53" w:rsidP="00100BD8">
      <w:pPr>
        <w:spacing w:after="0"/>
        <w:rPr>
          <w:rFonts w:eastAsia="Times New Roman" w:cs="Arial"/>
          <w:szCs w:val="24"/>
          <w:lang w:val="en-US"/>
        </w:rPr>
      </w:pPr>
    </w:p>
    <w:p w14:paraId="0151EAD9"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The City’s Emergency Plan adopts the principles of the Incident Management System (IMS). The Incident Management System is a standardized approach to emergency management that encompasses personnel, facilities, equipment, procedures and communications operating within a common organizational structure. Incident Management System concepts and principles include comprehensive resource management, action planning, integrated communications, interoperability, a modular and scalable framework, standard terminology, span of control, etc. (see Incident Management System ESF, 17 Concepts and Principles of IMS for further detail).</w:t>
      </w:r>
    </w:p>
    <w:p w14:paraId="3EAB27BA" w14:textId="77777777" w:rsidR="005C1A53" w:rsidRPr="005C1A53" w:rsidRDefault="005C1A53" w:rsidP="00100BD8">
      <w:pPr>
        <w:spacing w:after="0"/>
        <w:rPr>
          <w:rFonts w:eastAsia="Times New Roman" w:cs="Arial"/>
          <w:szCs w:val="24"/>
          <w:lang w:val="en-US"/>
        </w:rPr>
      </w:pPr>
    </w:p>
    <w:p w14:paraId="471FDA72"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The five major sections of the Incident Management System (Management Team, Operations, Planning, Logistics and Finance &amp; Administration) can be expanded or contracted to meet requirements as an event progresses.</w:t>
      </w:r>
    </w:p>
    <w:p w14:paraId="2C0C1E7B" w14:textId="77777777" w:rsidR="005C1A53" w:rsidRPr="005C1A53" w:rsidRDefault="005C1A53" w:rsidP="00100BD8">
      <w:pPr>
        <w:spacing w:after="0"/>
        <w:rPr>
          <w:rFonts w:ascii="Times New Roman" w:eastAsia="Times New Roman" w:hAnsi="Times New Roman" w:cs="Arial"/>
          <w:szCs w:val="24"/>
          <w:lang w:val="en-US"/>
        </w:rPr>
      </w:pPr>
      <w:r w:rsidRPr="005C1A53">
        <w:rPr>
          <w:rFonts w:eastAsia="Times New Roman" w:cs="Arial"/>
          <w:szCs w:val="24"/>
          <w:lang w:val="en-US"/>
        </w:rPr>
        <w:t xml:space="preserve">  </w:t>
      </w:r>
    </w:p>
    <w:p w14:paraId="67FA3111"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The response to an emergency in the City will be managed using the Toronto Emergency Plan (this document), and its annexed Emergency Support Functions and Risk Specific Plans with assumptions:</w:t>
      </w:r>
    </w:p>
    <w:p w14:paraId="043957F5" w14:textId="77777777" w:rsidR="005C1A53" w:rsidRPr="005C1A53" w:rsidRDefault="005C1A53" w:rsidP="00100BD8">
      <w:pPr>
        <w:spacing w:after="0"/>
        <w:rPr>
          <w:rFonts w:eastAsia="Times New Roman" w:cs="Arial"/>
          <w:szCs w:val="24"/>
          <w:lang w:val="en-US"/>
        </w:rPr>
      </w:pPr>
    </w:p>
    <w:p w14:paraId="26F0125F" w14:textId="77777777"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szCs w:val="24"/>
          <w:lang w:val="en-US"/>
        </w:rPr>
        <w:t>Each Agency or Division Head is responsible for the overall opera</w:t>
      </w:r>
      <w:r w:rsidR="00A620B1">
        <w:rPr>
          <w:rFonts w:eastAsia="Times New Roman" w:cs="Arial"/>
          <w:szCs w:val="24"/>
          <w:lang w:val="en-US"/>
        </w:rPr>
        <w:t xml:space="preserve">tion of </w:t>
      </w:r>
      <w:r w:rsidR="00816366">
        <w:rPr>
          <w:rFonts w:eastAsia="Times New Roman" w:cs="Arial"/>
          <w:szCs w:val="24"/>
          <w:lang w:val="en-US"/>
        </w:rPr>
        <w:t>their</w:t>
      </w:r>
      <w:r w:rsidR="00A620B1">
        <w:rPr>
          <w:rFonts w:eastAsia="Times New Roman" w:cs="Arial"/>
          <w:szCs w:val="24"/>
          <w:lang w:val="en-US"/>
        </w:rPr>
        <w:t xml:space="preserve"> organization;</w:t>
      </w:r>
    </w:p>
    <w:p w14:paraId="62FD7B1C" w14:textId="77777777" w:rsidR="005C1A53" w:rsidRPr="005C1A53" w:rsidRDefault="005C1A53" w:rsidP="00100BD8">
      <w:pPr>
        <w:spacing w:after="0"/>
        <w:rPr>
          <w:rFonts w:eastAsia="Times New Roman" w:cs="Arial"/>
          <w:szCs w:val="24"/>
          <w:lang w:val="en-US"/>
        </w:rPr>
      </w:pPr>
    </w:p>
    <w:p w14:paraId="3168CEA5" w14:textId="77777777"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szCs w:val="24"/>
          <w:lang w:val="en-US"/>
        </w:rPr>
        <w:t xml:space="preserve">Use of mutual aid assistance for cooperative response will be entered into and maintained with adjoining municipalities for the purpose of reciprocal assistance in </w:t>
      </w:r>
      <w:r w:rsidR="00A620B1">
        <w:rPr>
          <w:rFonts w:eastAsia="Times New Roman" w:cs="Arial"/>
          <w:szCs w:val="24"/>
          <w:lang w:val="en-US"/>
        </w:rPr>
        <w:t>the event of public emergencies;</w:t>
      </w:r>
    </w:p>
    <w:p w14:paraId="1CCC51E1" w14:textId="77777777" w:rsidR="005C1A53" w:rsidRPr="005C1A53" w:rsidRDefault="005C1A53" w:rsidP="00100BD8">
      <w:pPr>
        <w:spacing w:after="0"/>
        <w:rPr>
          <w:rFonts w:eastAsia="Times New Roman" w:cs="Arial"/>
          <w:szCs w:val="24"/>
          <w:lang w:val="en-US"/>
        </w:rPr>
      </w:pPr>
    </w:p>
    <w:p w14:paraId="656DF895" w14:textId="77777777"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szCs w:val="24"/>
          <w:lang w:val="en-US"/>
        </w:rPr>
        <w:t>Normal communication modes and reporting channels will be used to the maximum practical extent. Back-up communications systems will be used in the event that commercial communications systems are disrupted, satur</w:t>
      </w:r>
      <w:r w:rsidR="00A620B1">
        <w:rPr>
          <w:rFonts w:eastAsia="Times New Roman" w:cs="Arial"/>
          <w:szCs w:val="24"/>
          <w:lang w:val="en-US"/>
        </w:rPr>
        <w:t>ated, or otherwise unavailable;</w:t>
      </w:r>
      <w:r w:rsidRPr="005C1A53">
        <w:rPr>
          <w:rFonts w:eastAsia="Times New Roman" w:cs="Arial"/>
          <w:szCs w:val="24"/>
          <w:lang w:val="en-US"/>
        </w:rPr>
        <w:t xml:space="preserve"> </w:t>
      </w:r>
    </w:p>
    <w:p w14:paraId="46E64FC9" w14:textId="77777777" w:rsidR="005C1A53" w:rsidRPr="005C1A53" w:rsidRDefault="005C1A53" w:rsidP="00100BD8">
      <w:pPr>
        <w:spacing w:after="0"/>
        <w:ind w:left="720"/>
        <w:rPr>
          <w:rFonts w:eastAsia="Times New Roman" w:cs="Arial"/>
          <w:szCs w:val="24"/>
          <w:lang w:val="en-US"/>
        </w:rPr>
      </w:pPr>
    </w:p>
    <w:p w14:paraId="0C8F9BD4" w14:textId="77777777"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szCs w:val="24"/>
          <w:lang w:val="en-US"/>
        </w:rPr>
        <w:t>City Divisions will employ their standard business continuity and business resumption planning principles to ensure the con</w:t>
      </w:r>
      <w:r w:rsidR="00A620B1">
        <w:rPr>
          <w:rFonts w:eastAsia="Times New Roman" w:cs="Arial"/>
          <w:szCs w:val="24"/>
          <w:lang w:val="en-US"/>
        </w:rPr>
        <w:t>tinuity of essential services;</w:t>
      </w:r>
    </w:p>
    <w:p w14:paraId="7C59C444" w14:textId="77777777" w:rsidR="005C1A53" w:rsidRPr="005C1A53" w:rsidRDefault="005C1A53" w:rsidP="00100BD8">
      <w:pPr>
        <w:spacing w:after="0"/>
        <w:rPr>
          <w:rFonts w:eastAsia="Times New Roman" w:cs="Arial"/>
          <w:szCs w:val="24"/>
          <w:lang w:val="en-US"/>
        </w:rPr>
      </w:pPr>
    </w:p>
    <w:p w14:paraId="1ACB6402" w14:textId="77777777" w:rsidR="005C1A53" w:rsidRPr="005C1A53" w:rsidRDefault="005C1A53" w:rsidP="00100BD8">
      <w:pPr>
        <w:numPr>
          <w:ilvl w:val="0"/>
          <w:numId w:val="8"/>
        </w:numPr>
        <w:spacing w:after="0"/>
        <w:rPr>
          <w:rFonts w:eastAsia="Times New Roman" w:cs="Arial"/>
          <w:szCs w:val="24"/>
          <w:lang w:val="en-US"/>
        </w:rPr>
      </w:pPr>
      <w:r w:rsidRPr="005C1A53">
        <w:rPr>
          <w:rFonts w:eastAsia="Times New Roman" w:cs="Arial"/>
          <w:szCs w:val="24"/>
          <w:lang w:val="en-US"/>
        </w:rPr>
        <w:t>Day-to-day functions that do not contribute directly to the operation may be suspended for the duration of the public emergency. Efforts that would normally be required of those day-to-day functions will be redirected to accomplish the emergency task.</w:t>
      </w:r>
    </w:p>
    <w:p w14:paraId="07C86B95" w14:textId="77777777" w:rsidR="005C1A53" w:rsidRDefault="005C1A53" w:rsidP="006C6423">
      <w:pPr>
        <w:pStyle w:val="Heading2"/>
      </w:pPr>
      <w:bookmarkStart w:id="60" w:name="_Toc431989198"/>
      <w:bookmarkStart w:id="61" w:name="_Toc463253299"/>
      <w:r w:rsidRPr="005C1A53">
        <w:t>9.2</w:t>
      </w:r>
      <w:r w:rsidRPr="005C1A53">
        <w:tab/>
        <w:t>Emergency Levels</w:t>
      </w:r>
      <w:bookmarkEnd w:id="60"/>
      <w:bookmarkEnd w:id="61"/>
    </w:p>
    <w:p w14:paraId="14E61B98" w14:textId="77777777" w:rsidR="005C1A53" w:rsidRDefault="005C1A53" w:rsidP="00100BD8">
      <w:pPr>
        <w:spacing w:after="0"/>
        <w:rPr>
          <w:rFonts w:eastAsia="Times New Roman" w:cs="Arial"/>
          <w:szCs w:val="24"/>
          <w:lang w:val="en-US"/>
        </w:rPr>
      </w:pPr>
      <w:r w:rsidRPr="005C1A53">
        <w:rPr>
          <w:rFonts w:eastAsia="Times New Roman" w:cs="Arial"/>
          <w:szCs w:val="24"/>
          <w:lang w:val="en-US"/>
        </w:rPr>
        <w:t xml:space="preserve">Most emergencies are managed at the scene by Emergency Services and the City’s Operational Divisions and are considered routine operations.  Emergencies of greater magnitude do happen from time to time and require an emergency management response structure beyond normal daily operations.  The required response must be appropriate to the magnitude of the incident </w:t>
      </w:r>
      <w:r w:rsidR="00460971">
        <w:rPr>
          <w:rFonts w:eastAsia="Times New Roman" w:cs="Arial"/>
          <w:szCs w:val="24"/>
          <w:lang w:val="en-US"/>
        </w:rPr>
        <w:t>and follow the</w:t>
      </w:r>
      <w:r w:rsidR="00BF460C">
        <w:rPr>
          <w:rFonts w:eastAsia="Times New Roman" w:cs="Arial"/>
          <w:szCs w:val="24"/>
          <w:lang w:val="en-US"/>
        </w:rPr>
        <w:t xml:space="preserve"> four level notification system </w:t>
      </w:r>
      <w:r w:rsidRPr="005C1A53">
        <w:rPr>
          <w:rFonts w:eastAsia="Times New Roman" w:cs="Arial"/>
          <w:szCs w:val="24"/>
          <w:lang w:val="en-US"/>
        </w:rPr>
        <w:t xml:space="preserve">as defined in the following Emergency Level Notifications table. </w:t>
      </w:r>
    </w:p>
    <w:p w14:paraId="0FEADA3B" w14:textId="26119EB8" w:rsidR="00B3654C" w:rsidRDefault="00B3654C"/>
    <w:p w14:paraId="35F401DD" w14:textId="77777777" w:rsidR="00BA54DC" w:rsidRDefault="00BA54DC"/>
    <w:p w14:paraId="6CF85173" w14:textId="77777777" w:rsidR="00BA54DC" w:rsidRDefault="00BA54DC"/>
    <w:p w14:paraId="0D59A4A3" w14:textId="77777777" w:rsidR="00BA54DC" w:rsidRDefault="00BA54DC"/>
    <w:p w14:paraId="430DBE6E" w14:textId="77777777" w:rsidR="00BA54DC" w:rsidRDefault="00BA54DC"/>
    <w:p w14:paraId="014F6B2A" w14:textId="77777777" w:rsidR="00BA54DC" w:rsidRDefault="00BA54DC"/>
    <w:p w14:paraId="32608340" w14:textId="77777777" w:rsidR="001648CD" w:rsidRDefault="001648CD"/>
    <w:p w14:paraId="5ECEDEA2" w14:textId="77777777" w:rsidR="00BA54DC" w:rsidRDefault="00BA54DC"/>
    <w:p w14:paraId="413FC56B" w14:textId="77777777" w:rsidR="00BA54DC" w:rsidRDefault="00BA54DC"/>
    <w:p w14:paraId="468573A3" w14:textId="77777777" w:rsidR="00BA54DC" w:rsidRDefault="00BA54DC"/>
    <w:p w14:paraId="08B1FEEC" w14:textId="77777777" w:rsidR="00BA54DC" w:rsidRDefault="00BA54DC"/>
    <w:p w14:paraId="2F8D5AE2" w14:textId="77777777" w:rsidR="00BA54DC" w:rsidRDefault="00BA54DC"/>
    <w:p w14:paraId="5CE45DF3" w14:textId="77777777" w:rsidR="00BA54DC" w:rsidRDefault="00BA54DC"/>
    <w:p w14:paraId="3B2F7997" w14:textId="77777777" w:rsidR="00BA54DC" w:rsidRDefault="00BA54D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50"/>
        <w:gridCol w:w="2648"/>
        <w:gridCol w:w="6570"/>
      </w:tblGrid>
      <w:tr w:rsidR="00F82535" w14:paraId="52C2C80F" w14:textId="77777777" w:rsidTr="00F22A05">
        <w:trPr>
          <w:trHeight w:val="70"/>
        </w:trPr>
        <w:tc>
          <w:tcPr>
            <w:tcW w:w="250" w:type="dxa"/>
            <w:tcBorders>
              <w:top w:val="nil"/>
              <w:left w:val="nil"/>
              <w:bottom w:val="nil"/>
              <w:right w:val="single" w:sz="4" w:space="0" w:color="auto"/>
            </w:tcBorders>
          </w:tcPr>
          <w:p w14:paraId="3FC2BB69" w14:textId="77777777" w:rsidR="00F82535" w:rsidRDefault="00F82535" w:rsidP="00BD7AE1">
            <w:pPr>
              <w:spacing w:before="40" w:after="40"/>
              <w:rPr>
                <w:rFonts w:ascii="Times New Roman" w:hAnsi="Times New Roman"/>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2C9C8AE8" w14:textId="77777777" w:rsidR="00F82535" w:rsidRDefault="00F82535" w:rsidP="00BD7AE1">
            <w:pPr>
              <w:spacing w:before="40" w:after="40"/>
              <w:jc w:val="center"/>
              <w:rPr>
                <w:b/>
                <w:sz w:val="20"/>
                <w:szCs w:val="20"/>
              </w:rPr>
            </w:pPr>
            <w:r>
              <w:rPr>
                <w:b/>
                <w:sz w:val="20"/>
                <w:szCs w:val="20"/>
              </w:rPr>
              <w:t>Office of Emergency Management Support</w:t>
            </w:r>
          </w:p>
        </w:tc>
        <w:tc>
          <w:tcPr>
            <w:tcW w:w="6570" w:type="dxa"/>
            <w:tcBorders>
              <w:top w:val="single" w:sz="4" w:space="0" w:color="auto"/>
              <w:left w:val="single" w:sz="4" w:space="0" w:color="auto"/>
              <w:bottom w:val="single" w:sz="4" w:space="0" w:color="auto"/>
              <w:right w:val="single" w:sz="4" w:space="0" w:color="auto"/>
            </w:tcBorders>
            <w:hideMark/>
          </w:tcPr>
          <w:p w14:paraId="0C899F01" w14:textId="77777777" w:rsidR="00F82535" w:rsidRDefault="00F82535" w:rsidP="00BD7AE1">
            <w:pPr>
              <w:rPr>
                <w:sz w:val="20"/>
                <w:szCs w:val="20"/>
              </w:rPr>
            </w:pPr>
            <w:r>
              <w:rPr>
                <w:sz w:val="20"/>
                <w:szCs w:val="20"/>
              </w:rPr>
              <w:t>Office of Emergency Management may;</w:t>
            </w:r>
          </w:p>
          <w:p w14:paraId="16A5B019" w14:textId="77777777" w:rsidR="00F82535" w:rsidRDefault="00F82535" w:rsidP="00F82535">
            <w:pPr>
              <w:numPr>
                <w:ilvl w:val="0"/>
                <w:numId w:val="16"/>
              </w:numPr>
              <w:spacing w:after="0" w:line="240" w:lineRule="auto"/>
              <w:rPr>
                <w:sz w:val="20"/>
                <w:szCs w:val="20"/>
              </w:rPr>
            </w:pPr>
            <w:r>
              <w:rPr>
                <w:sz w:val="20"/>
                <w:szCs w:val="20"/>
              </w:rPr>
              <w:t xml:space="preserve">Facilitate access to City Divisions/External Agencies and/or; </w:t>
            </w:r>
          </w:p>
          <w:p w14:paraId="6D61748A" w14:textId="77777777" w:rsidR="00F82535" w:rsidRDefault="00F82535" w:rsidP="00F82535">
            <w:pPr>
              <w:numPr>
                <w:ilvl w:val="0"/>
                <w:numId w:val="16"/>
              </w:numPr>
              <w:spacing w:after="0" w:line="240" w:lineRule="auto"/>
              <w:rPr>
                <w:sz w:val="20"/>
                <w:szCs w:val="20"/>
              </w:rPr>
            </w:pPr>
            <w:r>
              <w:rPr>
                <w:sz w:val="20"/>
                <w:szCs w:val="20"/>
              </w:rPr>
              <w:t xml:space="preserve">Facilitate integration of City Divisions/External Agencies into the Incident Management Structure in the Emergency Operations Centre and/or; </w:t>
            </w:r>
          </w:p>
          <w:p w14:paraId="4EC0BA95" w14:textId="77777777" w:rsidR="00F82535" w:rsidRDefault="00F82535" w:rsidP="00F82535">
            <w:pPr>
              <w:numPr>
                <w:ilvl w:val="0"/>
                <w:numId w:val="16"/>
              </w:numPr>
              <w:spacing w:after="0" w:line="240" w:lineRule="auto"/>
              <w:rPr>
                <w:sz w:val="20"/>
                <w:szCs w:val="20"/>
              </w:rPr>
            </w:pPr>
            <w:r>
              <w:rPr>
                <w:sz w:val="20"/>
                <w:szCs w:val="20"/>
              </w:rPr>
              <w:t>Attend Site as a Liaison Officer.</w:t>
            </w:r>
          </w:p>
        </w:tc>
      </w:tr>
      <w:tr w:rsidR="00F82535" w14:paraId="136AAC05" w14:textId="77777777" w:rsidTr="00F22A05">
        <w:trPr>
          <w:trHeight w:val="70"/>
        </w:trPr>
        <w:tc>
          <w:tcPr>
            <w:tcW w:w="250" w:type="dxa"/>
            <w:tcBorders>
              <w:top w:val="nil"/>
              <w:left w:val="nil"/>
              <w:bottom w:val="nil"/>
              <w:right w:val="single" w:sz="4" w:space="0" w:color="auto"/>
            </w:tcBorders>
          </w:tcPr>
          <w:p w14:paraId="1581D0CD" w14:textId="77777777" w:rsidR="00F82535" w:rsidRDefault="00F82535" w:rsidP="00BD7AE1">
            <w:pPr>
              <w:spacing w:before="40" w:after="40"/>
              <w:rPr>
                <w:rFonts w:ascii="Times New Roman" w:hAnsi="Times New Roman"/>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30340AC9" w14:textId="77777777" w:rsidR="00F82535" w:rsidRDefault="00F82535" w:rsidP="00BD7AE1">
            <w:pPr>
              <w:spacing w:before="40" w:after="40"/>
              <w:jc w:val="center"/>
              <w:rPr>
                <w:b/>
                <w:sz w:val="20"/>
                <w:szCs w:val="20"/>
              </w:rPr>
            </w:pPr>
            <w:r>
              <w:rPr>
                <w:b/>
                <w:sz w:val="20"/>
                <w:szCs w:val="20"/>
              </w:rPr>
              <w:t>City Division Notification</w:t>
            </w:r>
          </w:p>
        </w:tc>
        <w:tc>
          <w:tcPr>
            <w:tcW w:w="6570" w:type="dxa"/>
            <w:tcBorders>
              <w:top w:val="single" w:sz="4" w:space="0" w:color="auto"/>
              <w:left w:val="single" w:sz="4" w:space="0" w:color="auto"/>
              <w:bottom w:val="single" w:sz="4" w:space="0" w:color="auto"/>
              <w:right w:val="single" w:sz="4" w:space="0" w:color="auto"/>
            </w:tcBorders>
            <w:hideMark/>
          </w:tcPr>
          <w:p w14:paraId="578E9157" w14:textId="77777777" w:rsidR="00F82535" w:rsidRDefault="00F82535" w:rsidP="00BD7AE1">
            <w:pPr>
              <w:rPr>
                <w:sz w:val="20"/>
                <w:szCs w:val="20"/>
              </w:rPr>
            </w:pPr>
            <w:r>
              <w:rPr>
                <w:sz w:val="20"/>
                <w:szCs w:val="20"/>
              </w:rPr>
              <w:t>Lead Divisions will follow established notification and escalation procedures to their chain of command and the OEM.</w:t>
            </w:r>
          </w:p>
        </w:tc>
      </w:tr>
      <w:tr w:rsidR="00F82535" w14:paraId="3E1AECBF" w14:textId="77777777" w:rsidTr="00F22A05">
        <w:trPr>
          <w:trHeight w:val="70"/>
        </w:trPr>
        <w:tc>
          <w:tcPr>
            <w:tcW w:w="250" w:type="dxa"/>
            <w:tcBorders>
              <w:top w:val="nil"/>
              <w:left w:val="nil"/>
              <w:bottom w:val="nil"/>
              <w:right w:val="single" w:sz="4" w:space="0" w:color="auto"/>
            </w:tcBorders>
          </w:tcPr>
          <w:p w14:paraId="7E56077E" w14:textId="77777777" w:rsidR="00F82535" w:rsidRDefault="00F82535" w:rsidP="00BD7AE1">
            <w:pPr>
              <w:spacing w:before="40" w:after="40"/>
              <w:rPr>
                <w:rFonts w:ascii="Times New Roman" w:hAnsi="Times New Roman"/>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456A5825" w14:textId="77777777" w:rsidR="00F82535" w:rsidRDefault="00F82535" w:rsidP="00BD7AE1">
            <w:pPr>
              <w:spacing w:before="40" w:after="40"/>
              <w:jc w:val="center"/>
              <w:rPr>
                <w:b/>
                <w:sz w:val="20"/>
                <w:szCs w:val="20"/>
              </w:rPr>
            </w:pPr>
            <w:r>
              <w:rPr>
                <w:b/>
                <w:sz w:val="20"/>
                <w:szCs w:val="20"/>
              </w:rPr>
              <w:t>Office of Emergency Management Notification</w:t>
            </w:r>
          </w:p>
        </w:tc>
        <w:tc>
          <w:tcPr>
            <w:tcW w:w="6570" w:type="dxa"/>
            <w:tcBorders>
              <w:top w:val="single" w:sz="4" w:space="0" w:color="auto"/>
              <w:left w:val="single" w:sz="4" w:space="0" w:color="auto"/>
              <w:bottom w:val="single" w:sz="4" w:space="0" w:color="auto"/>
              <w:right w:val="single" w:sz="4" w:space="0" w:color="auto"/>
            </w:tcBorders>
          </w:tcPr>
          <w:p w14:paraId="1BC46886" w14:textId="77777777" w:rsidR="00F82535" w:rsidRDefault="00F82535" w:rsidP="00BD7AE1">
            <w:pPr>
              <w:rPr>
                <w:sz w:val="20"/>
                <w:szCs w:val="20"/>
              </w:rPr>
            </w:pPr>
            <w:r>
              <w:rPr>
                <w:sz w:val="20"/>
                <w:szCs w:val="20"/>
              </w:rPr>
              <w:t>Office of Emergency Management:</w:t>
            </w:r>
          </w:p>
          <w:p w14:paraId="39D9FE01" w14:textId="3680D126" w:rsidR="00F82535" w:rsidRDefault="00F82535" w:rsidP="00F82535">
            <w:pPr>
              <w:numPr>
                <w:ilvl w:val="0"/>
                <w:numId w:val="20"/>
              </w:numPr>
              <w:spacing w:after="0" w:line="240" w:lineRule="auto"/>
              <w:rPr>
                <w:sz w:val="20"/>
                <w:szCs w:val="20"/>
              </w:rPr>
            </w:pPr>
            <w:r>
              <w:rPr>
                <w:sz w:val="20"/>
                <w:szCs w:val="20"/>
              </w:rPr>
              <w:t xml:space="preserve">Must Notify </w:t>
            </w:r>
            <w:r w:rsidRPr="002614DE">
              <w:rPr>
                <w:sz w:val="20"/>
                <w:szCs w:val="20"/>
              </w:rPr>
              <w:t xml:space="preserve">Deputy </w:t>
            </w:r>
            <w:r w:rsidR="00E95369" w:rsidRPr="002614DE">
              <w:rPr>
                <w:sz w:val="20"/>
                <w:szCs w:val="20"/>
              </w:rPr>
              <w:t xml:space="preserve">City </w:t>
            </w:r>
            <w:r w:rsidRPr="002614DE">
              <w:rPr>
                <w:sz w:val="20"/>
                <w:szCs w:val="20"/>
              </w:rPr>
              <w:t>Manager</w:t>
            </w:r>
            <w:r>
              <w:rPr>
                <w:sz w:val="20"/>
                <w:szCs w:val="20"/>
              </w:rPr>
              <w:t>, Cluster 'B'</w:t>
            </w:r>
          </w:p>
          <w:p w14:paraId="7AF24C6B" w14:textId="77777777" w:rsidR="00F82535" w:rsidRDefault="00F82535" w:rsidP="00F82535">
            <w:pPr>
              <w:numPr>
                <w:ilvl w:val="0"/>
                <w:numId w:val="20"/>
              </w:numPr>
              <w:spacing w:after="0" w:line="240" w:lineRule="auto"/>
              <w:rPr>
                <w:sz w:val="20"/>
                <w:szCs w:val="20"/>
              </w:rPr>
            </w:pPr>
            <w:r>
              <w:rPr>
                <w:sz w:val="20"/>
                <w:szCs w:val="20"/>
              </w:rPr>
              <w:t xml:space="preserve">Must Notify EMWG, TEMPC, Control Group, Emergency Social Services Working Group, and Other Key Divisions / Agencies </w:t>
            </w:r>
          </w:p>
          <w:p w14:paraId="3C6A9FD4" w14:textId="77777777" w:rsidR="00F82535" w:rsidRDefault="00F82535" w:rsidP="00F82535">
            <w:pPr>
              <w:numPr>
                <w:ilvl w:val="0"/>
                <w:numId w:val="20"/>
              </w:numPr>
              <w:spacing w:after="0" w:line="240" w:lineRule="auto"/>
              <w:rPr>
                <w:sz w:val="20"/>
                <w:szCs w:val="20"/>
              </w:rPr>
            </w:pPr>
            <w:r>
              <w:rPr>
                <w:sz w:val="20"/>
                <w:szCs w:val="20"/>
              </w:rPr>
              <w:t>Must Notify the City Clerk's Office</w:t>
            </w:r>
          </w:p>
          <w:p w14:paraId="618264B3" w14:textId="77777777" w:rsidR="00F82535" w:rsidRDefault="00F82535" w:rsidP="00F82535">
            <w:pPr>
              <w:numPr>
                <w:ilvl w:val="0"/>
                <w:numId w:val="20"/>
              </w:numPr>
              <w:spacing w:after="0" w:line="240" w:lineRule="auto"/>
              <w:rPr>
                <w:sz w:val="20"/>
                <w:szCs w:val="20"/>
              </w:rPr>
            </w:pPr>
            <w:r>
              <w:rPr>
                <w:sz w:val="20"/>
                <w:szCs w:val="20"/>
              </w:rPr>
              <w:t>Must Notify</w:t>
            </w:r>
            <w:r>
              <w:t xml:space="preserve"> </w:t>
            </w:r>
            <w:r>
              <w:rPr>
                <w:sz w:val="20"/>
                <w:szCs w:val="20"/>
              </w:rPr>
              <w:t>Strategic Communications</w:t>
            </w:r>
          </w:p>
          <w:p w14:paraId="06E474D4" w14:textId="096A1536" w:rsidR="00E95369" w:rsidRPr="00E95369" w:rsidRDefault="00F82535" w:rsidP="005E617C">
            <w:pPr>
              <w:numPr>
                <w:ilvl w:val="0"/>
                <w:numId w:val="20"/>
              </w:numPr>
              <w:spacing w:after="0" w:line="240" w:lineRule="auto"/>
              <w:rPr>
                <w:b/>
              </w:rPr>
            </w:pPr>
            <w:r w:rsidRPr="00E95369">
              <w:rPr>
                <w:sz w:val="20"/>
                <w:szCs w:val="20"/>
              </w:rPr>
              <w:t>Must Notify the Province of Ontario if a declared state of emergency</w:t>
            </w:r>
          </w:p>
          <w:p w14:paraId="45BC6619" w14:textId="77777777" w:rsidR="00E95369" w:rsidRPr="00E95369" w:rsidRDefault="00E95369" w:rsidP="00E95369">
            <w:pPr>
              <w:spacing w:after="0" w:line="240" w:lineRule="auto"/>
              <w:ind w:left="720"/>
              <w:rPr>
                <w:b/>
              </w:rPr>
            </w:pPr>
          </w:p>
          <w:p w14:paraId="03012496" w14:textId="77777777" w:rsidR="00F82535" w:rsidRDefault="00F82535" w:rsidP="00BD7AE1">
            <w:pPr>
              <w:rPr>
                <w:b/>
                <w:sz w:val="20"/>
                <w:szCs w:val="20"/>
              </w:rPr>
            </w:pPr>
            <w:r>
              <w:rPr>
                <w:b/>
              </w:rPr>
              <w:br w:type="page"/>
            </w:r>
            <w:r>
              <w:rPr>
                <w:b/>
                <w:sz w:val="20"/>
                <w:szCs w:val="20"/>
              </w:rPr>
              <w:t xml:space="preserve">Strategic Communications Notifications </w:t>
            </w:r>
          </w:p>
          <w:p w14:paraId="5DE54783" w14:textId="77777777" w:rsidR="00F82535" w:rsidRDefault="00F82535" w:rsidP="00BD7AE1">
            <w:pPr>
              <w:rPr>
                <w:sz w:val="20"/>
                <w:szCs w:val="20"/>
              </w:rPr>
            </w:pPr>
            <w:r>
              <w:rPr>
                <w:sz w:val="20"/>
                <w:szCs w:val="20"/>
              </w:rPr>
              <w:t>The Emergency Information and Media Relations Emergency Support Function will be activated.</w:t>
            </w:r>
          </w:p>
          <w:p w14:paraId="3FF54F33" w14:textId="77777777" w:rsidR="00F82535" w:rsidRDefault="00F82535" w:rsidP="00BD7AE1">
            <w:pPr>
              <w:rPr>
                <w:b/>
                <w:sz w:val="20"/>
                <w:szCs w:val="20"/>
              </w:rPr>
            </w:pPr>
            <w:r>
              <w:rPr>
                <w:b/>
                <w:sz w:val="20"/>
                <w:szCs w:val="20"/>
              </w:rPr>
              <w:t>City Clerk's Office Notification</w:t>
            </w:r>
          </w:p>
          <w:p w14:paraId="40EC2381" w14:textId="77777777" w:rsidR="00F82535" w:rsidRDefault="00F82535" w:rsidP="00BD7AE1">
            <w:pPr>
              <w:rPr>
                <w:b/>
              </w:rPr>
            </w:pPr>
            <w:r>
              <w:rPr>
                <w:sz w:val="20"/>
                <w:szCs w:val="20"/>
              </w:rPr>
              <w:t>The City Clerk's Office will notify Councillors of the activation of the Emergency Operations Centre and the activation of the Councillor Coordination Emergency Support Function.  The Clerk's Office will follow established protocols set out in the Councillor Coordination Emergency Support Function.</w:t>
            </w:r>
          </w:p>
        </w:tc>
      </w:tr>
      <w:tr w:rsidR="00F82535" w14:paraId="06445757" w14:textId="77777777" w:rsidTr="00F22A05">
        <w:trPr>
          <w:trHeight w:val="70"/>
        </w:trPr>
        <w:tc>
          <w:tcPr>
            <w:tcW w:w="250" w:type="dxa"/>
            <w:tcBorders>
              <w:top w:val="nil"/>
              <w:left w:val="nil"/>
              <w:bottom w:val="nil"/>
              <w:right w:val="single" w:sz="4" w:space="0" w:color="auto"/>
            </w:tcBorders>
          </w:tcPr>
          <w:p w14:paraId="29F92FE8" w14:textId="77777777" w:rsidR="00F82535" w:rsidRDefault="00F82535" w:rsidP="00BD7AE1">
            <w:pPr>
              <w:spacing w:before="40" w:after="40"/>
              <w:rPr>
                <w:rFonts w:ascii="Times New Roman" w:hAnsi="Times New Roman"/>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57AFACEC" w14:textId="77777777" w:rsidR="00F82535" w:rsidRDefault="00F82535" w:rsidP="00BD7AE1">
            <w:pPr>
              <w:spacing w:before="40" w:after="40"/>
              <w:jc w:val="center"/>
              <w:rPr>
                <w:b/>
                <w:sz w:val="20"/>
                <w:szCs w:val="20"/>
              </w:rPr>
            </w:pPr>
            <w:r>
              <w:rPr>
                <w:b/>
                <w:sz w:val="20"/>
                <w:szCs w:val="20"/>
              </w:rPr>
              <w:t>Examples</w:t>
            </w:r>
          </w:p>
        </w:tc>
        <w:tc>
          <w:tcPr>
            <w:tcW w:w="6570" w:type="dxa"/>
            <w:tcBorders>
              <w:top w:val="single" w:sz="4" w:space="0" w:color="auto"/>
              <w:left w:val="single" w:sz="4" w:space="0" w:color="auto"/>
              <w:bottom w:val="single" w:sz="4" w:space="0" w:color="auto"/>
              <w:right w:val="single" w:sz="4" w:space="0" w:color="auto"/>
            </w:tcBorders>
            <w:hideMark/>
          </w:tcPr>
          <w:p w14:paraId="0989CB2E" w14:textId="77777777" w:rsidR="00F82535" w:rsidRDefault="00F82535" w:rsidP="00BD7AE1">
            <w:pPr>
              <w:rPr>
                <w:sz w:val="20"/>
                <w:szCs w:val="20"/>
              </w:rPr>
            </w:pPr>
            <w:r>
              <w:rPr>
                <w:sz w:val="20"/>
                <w:szCs w:val="20"/>
              </w:rPr>
              <w:t xml:space="preserve">Nuclear </w:t>
            </w:r>
            <w:r w:rsidRPr="0027395B">
              <w:rPr>
                <w:sz w:val="20"/>
                <w:szCs w:val="20"/>
              </w:rPr>
              <w:t>event, public health emergency,</w:t>
            </w:r>
            <w:r>
              <w:rPr>
                <w:sz w:val="20"/>
                <w:szCs w:val="20"/>
              </w:rPr>
              <w:t xml:space="preserve"> city wide power outage, severe storm/weather (2013 Ice Storm). </w:t>
            </w:r>
          </w:p>
        </w:tc>
      </w:tr>
    </w:tbl>
    <w:p w14:paraId="36650A4A" w14:textId="77777777" w:rsidR="00F70FFC" w:rsidRDefault="00F70FFC" w:rsidP="00F70FFC">
      <w:pPr>
        <w:spacing w:after="0"/>
        <w:rPr>
          <w:sz w:val="20"/>
          <w:szCs w:val="20"/>
        </w:rPr>
      </w:pPr>
    </w:p>
    <w:p w14:paraId="29E0F3C1" w14:textId="77777777" w:rsidR="00BA54DC" w:rsidRDefault="00BA54DC" w:rsidP="00F70FFC">
      <w:pPr>
        <w:spacing w:after="0"/>
        <w:rPr>
          <w:sz w:val="20"/>
          <w:szCs w:val="20"/>
        </w:rPr>
      </w:pPr>
    </w:p>
    <w:p w14:paraId="275874DE" w14:textId="77777777" w:rsidR="00BA54DC" w:rsidRDefault="00BA54DC" w:rsidP="00F70FFC">
      <w:pPr>
        <w:spacing w:after="0"/>
        <w:rPr>
          <w:sz w:val="20"/>
          <w:szCs w:val="20"/>
        </w:rPr>
      </w:pPr>
    </w:p>
    <w:p w14:paraId="3B97ED44" w14:textId="77777777" w:rsidR="001648CD" w:rsidRDefault="001648CD" w:rsidP="00F70FFC">
      <w:pPr>
        <w:spacing w:after="0"/>
        <w:rPr>
          <w:sz w:val="20"/>
          <w:szCs w:val="20"/>
        </w:rPr>
      </w:pPr>
    </w:p>
    <w:p w14:paraId="4E761A53" w14:textId="77777777" w:rsidR="001648CD" w:rsidRDefault="001648CD" w:rsidP="00F70FFC">
      <w:pPr>
        <w:spacing w:after="0"/>
        <w:rPr>
          <w:sz w:val="20"/>
          <w:szCs w:val="20"/>
        </w:rPr>
      </w:pPr>
    </w:p>
    <w:p w14:paraId="0788286B" w14:textId="77777777" w:rsidR="00BA54DC" w:rsidRDefault="00BA54DC" w:rsidP="00F70FFC">
      <w:pPr>
        <w:spacing w:after="0"/>
        <w:rPr>
          <w:sz w:val="20"/>
          <w:szCs w:val="20"/>
        </w:rPr>
      </w:pPr>
    </w:p>
    <w:p w14:paraId="0D833417" w14:textId="77777777" w:rsidR="00BA54DC" w:rsidRDefault="00BA54DC" w:rsidP="00F70FFC">
      <w:pPr>
        <w:spacing w:after="0"/>
        <w:rPr>
          <w:sz w:val="20"/>
          <w:szCs w:val="20"/>
        </w:rPr>
      </w:pPr>
    </w:p>
    <w:p w14:paraId="7D721810" w14:textId="77777777" w:rsidR="00BA54DC" w:rsidRDefault="00BA54DC" w:rsidP="00F70FFC">
      <w:pPr>
        <w:spacing w:after="0"/>
        <w:rPr>
          <w:sz w:val="20"/>
          <w:szCs w:val="20"/>
        </w:rPr>
      </w:pPr>
    </w:p>
    <w:p w14:paraId="1D12297B" w14:textId="77777777" w:rsidR="00BA54DC" w:rsidRDefault="00BA54DC" w:rsidP="00F70FFC">
      <w:pPr>
        <w:spacing w:after="0"/>
        <w:rPr>
          <w:sz w:val="20"/>
          <w:szCs w:val="20"/>
        </w:rPr>
      </w:pPr>
    </w:p>
    <w:p w14:paraId="5CCE1D56" w14:textId="77777777" w:rsidR="00BA54DC" w:rsidRDefault="00BA54DC" w:rsidP="00F70FFC">
      <w:pPr>
        <w:spacing w:after="0"/>
        <w:rPr>
          <w:sz w:val="20"/>
          <w:szCs w:val="20"/>
        </w:rPr>
      </w:pPr>
    </w:p>
    <w:p w14:paraId="6A485B49" w14:textId="77777777" w:rsidR="00BA54DC" w:rsidRDefault="00BA54DC" w:rsidP="00F70FFC">
      <w:pPr>
        <w:spacing w:after="0"/>
        <w:rPr>
          <w:sz w:val="20"/>
          <w:szCs w:val="20"/>
        </w:rPr>
      </w:pPr>
    </w:p>
    <w:p w14:paraId="74E2E0B3" w14:textId="77777777" w:rsidR="00BA54DC" w:rsidRDefault="00BA54DC" w:rsidP="00F70FFC">
      <w:pPr>
        <w:spacing w:after="0"/>
        <w:rPr>
          <w:sz w:val="20"/>
          <w:szCs w:val="20"/>
        </w:rPr>
      </w:pPr>
    </w:p>
    <w:p w14:paraId="3ED3236C" w14:textId="77777777" w:rsidR="00BA54DC" w:rsidRDefault="00BA54DC" w:rsidP="00F70FFC">
      <w:pPr>
        <w:spacing w:after="0"/>
        <w:rPr>
          <w:sz w:val="20"/>
          <w:szCs w:val="20"/>
        </w:rPr>
      </w:pPr>
    </w:p>
    <w:p w14:paraId="4502AB65" w14:textId="77777777" w:rsidR="00BA54DC" w:rsidRDefault="00BA54DC" w:rsidP="00F70FFC">
      <w:pPr>
        <w:spacing w:after="0"/>
        <w:rPr>
          <w:sz w:val="20"/>
          <w:szCs w:val="20"/>
        </w:rPr>
      </w:pPr>
    </w:p>
    <w:p w14:paraId="0D02CB91" w14:textId="77777777" w:rsidR="00BA54DC" w:rsidRDefault="00BA54DC" w:rsidP="00BA54DC">
      <w:pPr>
        <w:spacing w:before="40" w:after="40"/>
        <w:ind w:right="-421"/>
        <w:rPr>
          <w:b/>
        </w:rPr>
      </w:pPr>
      <w:r>
        <w:rPr>
          <w:b/>
        </w:rPr>
        <w:lastRenderedPageBreak/>
        <w:t>Table 1: Emergency Level Notifications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50"/>
        <w:gridCol w:w="2648"/>
        <w:gridCol w:w="6570"/>
      </w:tblGrid>
      <w:tr w:rsidR="00BA54DC" w14:paraId="6CBF4DC1" w14:textId="77777777" w:rsidTr="002B3AD7">
        <w:tc>
          <w:tcPr>
            <w:tcW w:w="250" w:type="dxa"/>
            <w:vMerge w:val="restart"/>
            <w:tcBorders>
              <w:top w:val="nil"/>
              <w:left w:val="nil"/>
              <w:bottom w:val="nil"/>
              <w:right w:val="single" w:sz="4" w:space="0" w:color="auto"/>
            </w:tcBorders>
            <w:vAlign w:val="center"/>
          </w:tcPr>
          <w:p w14:paraId="3F484188" w14:textId="77777777" w:rsidR="00BA54DC" w:rsidRDefault="00BA54DC" w:rsidP="002B3AD7">
            <w:pPr>
              <w:spacing w:before="40" w:after="40"/>
              <w:rPr>
                <w:rFonts w:ascii="Times New Roman" w:hAnsi="Times New Roman"/>
                <w:b/>
                <w:sz w:val="20"/>
                <w:szCs w:val="20"/>
              </w:rPr>
            </w:pPr>
          </w:p>
        </w:tc>
        <w:tc>
          <w:tcPr>
            <w:tcW w:w="9218"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206DFAA" w14:textId="77777777" w:rsidR="00BA54DC" w:rsidRDefault="00BA54DC" w:rsidP="002B3AD7">
            <w:pPr>
              <w:spacing w:before="40" w:after="40"/>
              <w:jc w:val="center"/>
              <w:rPr>
                <w:b/>
                <w:highlight w:val="yellow"/>
              </w:rPr>
            </w:pPr>
            <w:r>
              <w:rPr>
                <w:b/>
                <w:sz w:val="22"/>
              </w:rPr>
              <w:t xml:space="preserve">Level 0 - Normal </w:t>
            </w:r>
          </w:p>
        </w:tc>
      </w:tr>
      <w:tr w:rsidR="00BA54DC" w14:paraId="4DDE6212" w14:textId="77777777" w:rsidTr="002B3AD7">
        <w:trPr>
          <w:trHeight w:val="638"/>
        </w:trPr>
        <w:tc>
          <w:tcPr>
            <w:tcW w:w="250" w:type="dxa"/>
            <w:vMerge/>
            <w:tcBorders>
              <w:top w:val="nil"/>
              <w:left w:val="nil"/>
              <w:bottom w:val="nil"/>
              <w:right w:val="single" w:sz="4" w:space="0" w:color="auto"/>
            </w:tcBorders>
            <w:vAlign w:val="center"/>
            <w:hideMark/>
          </w:tcPr>
          <w:p w14:paraId="0216CC85"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3FB0B0E8" w14:textId="77777777" w:rsidR="00BA54DC" w:rsidRDefault="00BA54DC" w:rsidP="002B3AD7">
            <w:pPr>
              <w:spacing w:before="40" w:after="40"/>
              <w:jc w:val="center"/>
              <w:rPr>
                <w:b/>
                <w:sz w:val="20"/>
                <w:szCs w:val="20"/>
              </w:rPr>
            </w:pPr>
            <w:r>
              <w:rPr>
                <w:b/>
                <w:sz w:val="20"/>
                <w:szCs w:val="20"/>
              </w:rPr>
              <w:t>Operational Implications</w:t>
            </w:r>
          </w:p>
        </w:tc>
        <w:tc>
          <w:tcPr>
            <w:tcW w:w="6570" w:type="dxa"/>
            <w:tcBorders>
              <w:top w:val="single" w:sz="4" w:space="0" w:color="auto"/>
              <w:left w:val="single" w:sz="4" w:space="0" w:color="auto"/>
              <w:bottom w:val="single" w:sz="4" w:space="0" w:color="auto"/>
              <w:right w:val="single" w:sz="4" w:space="0" w:color="auto"/>
            </w:tcBorders>
            <w:hideMark/>
          </w:tcPr>
          <w:p w14:paraId="787F7CA9" w14:textId="77777777" w:rsidR="00BA54DC" w:rsidRDefault="00BA54DC" w:rsidP="002B3AD7">
            <w:pPr>
              <w:rPr>
                <w:sz w:val="20"/>
                <w:szCs w:val="20"/>
              </w:rPr>
            </w:pPr>
            <w:r>
              <w:rPr>
                <w:sz w:val="20"/>
                <w:szCs w:val="20"/>
              </w:rPr>
              <w:t xml:space="preserve">Normal is described as 'business as usual' or 'normal operations' for emergency services and/or Divisions.  </w:t>
            </w:r>
          </w:p>
        </w:tc>
      </w:tr>
      <w:tr w:rsidR="00BA54DC" w14:paraId="1DB2ACCA" w14:textId="77777777" w:rsidTr="002B3AD7">
        <w:tc>
          <w:tcPr>
            <w:tcW w:w="250" w:type="dxa"/>
            <w:vMerge/>
            <w:tcBorders>
              <w:top w:val="nil"/>
              <w:left w:val="nil"/>
              <w:bottom w:val="nil"/>
              <w:right w:val="single" w:sz="4" w:space="0" w:color="auto"/>
            </w:tcBorders>
            <w:vAlign w:val="center"/>
            <w:hideMark/>
          </w:tcPr>
          <w:p w14:paraId="67651DFC"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2D3C3765" w14:textId="77777777" w:rsidR="00BA54DC" w:rsidRDefault="00BA54DC" w:rsidP="002B3AD7">
            <w:pPr>
              <w:spacing w:before="40" w:after="40"/>
              <w:jc w:val="center"/>
              <w:rPr>
                <w:b/>
                <w:sz w:val="20"/>
                <w:szCs w:val="20"/>
              </w:rPr>
            </w:pPr>
            <w:r>
              <w:rPr>
                <w:b/>
                <w:sz w:val="20"/>
                <w:szCs w:val="20"/>
              </w:rPr>
              <w:t>Office of Emergency Management Support</w:t>
            </w:r>
          </w:p>
        </w:tc>
        <w:tc>
          <w:tcPr>
            <w:tcW w:w="6570" w:type="dxa"/>
            <w:tcBorders>
              <w:top w:val="single" w:sz="4" w:space="0" w:color="auto"/>
              <w:left w:val="single" w:sz="4" w:space="0" w:color="auto"/>
              <w:bottom w:val="single" w:sz="4" w:space="0" w:color="auto"/>
              <w:right w:val="single" w:sz="4" w:space="0" w:color="auto"/>
            </w:tcBorders>
            <w:hideMark/>
          </w:tcPr>
          <w:p w14:paraId="7A25F847" w14:textId="77777777" w:rsidR="00BA54DC" w:rsidRDefault="00BA54DC" w:rsidP="002B3AD7">
            <w:pPr>
              <w:rPr>
                <w:sz w:val="20"/>
                <w:szCs w:val="20"/>
              </w:rPr>
            </w:pPr>
            <w:r>
              <w:rPr>
                <w:sz w:val="20"/>
                <w:szCs w:val="20"/>
              </w:rPr>
              <w:t>No support required but OEM 24/7 Stand-by Coordinator available to support.</w:t>
            </w:r>
          </w:p>
        </w:tc>
      </w:tr>
      <w:tr w:rsidR="00BA54DC" w14:paraId="6EB89AF9" w14:textId="77777777" w:rsidTr="002B3AD7">
        <w:tc>
          <w:tcPr>
            <w:tcW w:w="250" w:type="dxa"/>
            <w:vMerge/>
            <w:tcBorders>
              <w:top w:val="nil"/>
              <w:left w:val="nil"/>
              <w:bottom w:val="nil"/>
              <w:right w:val="single" w:sz="4" w:space="0" w:color="auto"/>
            </w:tcBorders>
            <w:vAlign w:val="center"/>
            <w:hideMark/>
          </w:tcPr>
          <w:p w14:paraId="6A9B718F"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68607348" w14:textId="77777777" w:rsidR="00BA54DC" w:rsidRDefault="00BA54DC" w:rsidP="002B3AD7">
            <w:pPr>
              <w:spacing w:before="40" w:after="40"/>
              <w:jc w:val="center"/>
              <w:rPr>
                <w:b/>
                <w:sz w:val="20"/>
                <w:szCs w:val="20"/>
              </w:rPr>
            </w:pPr>
            <w:r>
              <w:rPr>
                <w:b/>
                <w:sz w:val="20"/>
                <w:szCs w:val="20"/>
              </w:rPr>
              <w:t>City Division Notification</w:t>
            </w:r>
          </w:p>
        </w:tc>
        <w:tc>
          <w:tcPr>
            <w:tcW w:w="6570" w:type="dxa"/>
            <w:tcBorders>
              <w:top w:val="single" w:sz="4" w:space="0" w:color="auto"/>
              <w:left w:val="single" w:sz="4" w:space="0" w:color="auto"/>
              <w:bottom w:val="single" w:sz="4" w:space="0" w:color="auto"/>
              <w:right w:val="single" w:sz="4" w:space="0" w:color="auto"/>
            </w:tcBorders>
            <w:hideMark/>
          </w:tcPr>
          <w:p w14:paraId="5733866B" w14:textId="77777777" w:rsidR="00BA54DC" w:rsidRDefault="00BA54DC" w:rsidP="002B3AD7">
            <w:pPr>
              <w:rPr>
                <w:sz w:val="20"/>
                <w:szCs w:val="20"/>
              </w:rPr>
            </w:pPr>
            <w:r>
              <w:rPr>
                <w:sz w:val="20"/>
                <w:szCs w:val="20"/>
              </w:rPr>
              <w:t>Lead Division(s) will follow established notification and escalation procedures to their chain of command.</w:t>
            </w:r>
          </w:p>
        </w:tc>
      </w:tr>
      <w:tr w:rsidR="00BA54DC" w14:paraId="435558BA" w14:textId="77777777" w:rsidTr="002B3AD7">
        <w:tc>
          <w:tcPr>
            <w:tcW w:w="250" w:type="dxa"/>
            <w:vMerge/>
            <w:tcBorders>
              <w:top w:val="nil"/>
              <w:left w:val="nil"/>
              <w:bottom w:val="nil"/>
              <w:right w:val="single" w:sz="4" w:space="0" w:color="auto"/>
            </w:tcBorders>
            <w:vAlign w:val="center"/>
            <w:hideMark/>
          </w:tcPr>
          <w:p w14:paraId="3B1E3612"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110D34DF" w14:textId="77777777" w:rsidR="00BA54DC" w:rsidRDefault="00BA54DC" w:rsidP="002B3AD7">
            <w:pPr>
              <w:spacing w:before="40" w:after="40"/>
              <w:jc w:val="center"/>
              <w:rPr>
                <w:b/>
                <w:sz w:val="20"/>
                <w:szCs w:val="20"/>
              </w:rPr>
            </w:pPr>
            <w:r>
              <w:rPr>
                <w:b/>
                <w:sz w:val="20"/>
                <w:szCs w:val="20"/>
              </w:rPr>
              <w:t>Office of Emergency Management Notification</w:t>
            </w:r>
          </w:p>
        </w:tc>
        <w:tc>
          <w:tcPr>
            <w:tcW w:w="6570" w:type="dxa"/>
            <w:tcBorders>
              <w:top w:val="single" w:sz="4" w:space="0" w:color="auto"/>
              <w:left w:val="single" w:sz="4" w:space="0" w:color="auto"/>
              <w:bottom w:val="single" w:sz="4" w:space="0" w:color="auto"/>
              <w:right w:val="single" w:sz="4" w:space="0" w:color="auto"/>
            </w:tcBorders>
            <w:hideMark/>
          </w:tcPr>
          <w:p w14:paraId="42B20ACE" w14:textId="77777777" w:rsidR="00BA54DC" w:rsidRDefault="00BA54DC" w:rsidP="002B3AD7">
            <w:pPr>
              <w:rPr>
                <w:sz w:val="20"/>
                <w:szCs w:val="20"/>
              </w:rPr>
            </w:pPr>
            <w:r>
              <w:rPr>
                <w:sz w:val="20"/>
                <w:szCs w:val="20"/>
              </w:rPr>
              <w:t xml:space="preserve">No notifications required as </w:t>
            </w:r>
            <w:r>
              <w:rPr>
                <w:bCs/>
                <w:sz w:val="20"/>
                <w:szCs w:val="20"/>
              </w:rPr>
              <w:t>Division(s) will follow established internal notification</w:t>
            </w:r>
            <w:r>
              <w:rPr>
                <w:sz w:val="20"/>
                <w:szCs w:val="20"/>
              </w:rPr>
              <w:t xml:space="preserve"> and escalation procedures.</w:t>
            </w:r>
          </w:p>
        </w:tc>
      </w:tr>
      <w:tr w:rsidR="00BA54DC" w14:paraId="28491158" w14:textId="77777777" w:rsidTr="002B3AD7">
        <w:tc>
          <w:tcPr>
            <w:tcW w:w="250" w:type="dxa"/>
            <w:vMerge/>
            <w:tcBorders>
              <w:top w:val="nil"/>
              <w:left w:val="nil"/>
              <w:bottom w:val="nil"/>
              <w:right w:val="single" w:sz="4" w:space="0" w:color="auto"/>
            </w:tcBorders>
            <w:vAlign w:val="center"/>
            <w:hideMark/>
          </w:tcPr>
          <w:p w14:paraId="3C39B3E2"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0CB6B68D" w14:textId="77777777" w:rsidR="00BA54DC" w:rsidRDefault="00BA54DC" w:rsidP="002B3AD7">
            <w:pPr>
              <w:spacing w:before="40" w:after="40"/>
              <w:jc w:val="center"/>
              <w:rPr>
                <w:b/>
                <w:sz w:val="20"/>
                <w:szCs w:val="20"/>
              </w:rPr>
            </w:pPr>
            <w:r>
              <w:rPr>
                <w:b/>
                <w:sz w:val="20"/>
                <w:szCs w:val="20"/>
              </w:rPr>
              <w:t>Examples</w:t>
            </w:r>
          </w:p>
        </w:tc>
        <w:tc>
          <w:tcPr>
            <w:tcW w:w="6570" w:type="dxa"/>
            <w:tcBorders>
              <w:top w:val="single" w:sz="4" w:space="0" w:color="auto"/>
              <w:left w:val="single" w:sz="4" w:space="0" w:color="auto"/>
              <w:bottom w:val="single" w:sz="4" w:space="0" w:color="auto"/>
              <w:right w:val="single" w:sz="4" w:space="0" w:color="auto"/>
            </w:tcBorders>
            <w:hideMark/>
          </w:tcPr>
          <w:p w14:paraId="588603B5" w14:textId="77777777" w:rsidR="00BA54DC" w:rsidRDefault="00BA54DC" w:rsidP="002B3AD7">
            <w:pPr>
              <w:rPr>
                <w:sz w:val="20"/>
                <w:szCs w:val="20"/>
              </w:rPr>
            </w:pPr>
            <w:r>
              <w:rPr>
                <w:sz w:val="20"/>
                <w:szCs w:val="20"/>
              </w:rPr>
              <w:t>House fire, water main break, motor vehicle accident, road closures.</w:t>
            </w:r>
          </w:p>
        </w:tc>
      </w:tr>
    </w:tbl>
    <w:p w14:paraId="162B279A" w14:textId="77777777" w:rsidR="00BA54DC" w:rsidRDefault="00BA54DC" w:rsidP="00BA54D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50"/>
        <w:gridCol w:w="2648"/>
        <w:gridCol w:w="6570"/>
      </w:tblGrid>
      <w:tr w:rsidR="00BA54DC" w14:paraId="4AF06C7B" w14:textId="77777777" w:rsidTr="002B3AD7">
        <w:tc>
          <w:tcPr>
            <w:tcW w:w="250" w:type="dxa"/>
            <w:vMerge w:val="restart"/>
            <w:tcBorders>
              <w:top w:val="nil"/>
              <w:left w:val="nil"/>
              <w:bottom w:val="nil"/>
              <w:right w:val="single" w:sz="4" w:space="0" w:color="auto"/>
            </w:tcBorders>
            <w:vAlign w:val="center"/>
            <w:hideMark/>
          </w:tcPr>
          <w:p w14:paraId="109AEF21" w14:textId="77777777" w:rsidR="00BA54DC" w:rsidRDefault="00BA54DC" w:rsidP="002B3AD7">
            <w:pPr>
              <w:rPr>
                <w:rFonts w:ascii="Times New Roman" w:hAnsi="Times New Roman"/>
                <w:b/>
                <w:sz w:val="20"/>
                <w:szCs w:val="20"/>
              </w:rPr>
            </w:pPr>
          </w:p>
        </w:tc>
        <w:tc>
          <w:tcPr>
            <w:tcW w:w="9218" w:type="dxa"/>
            <w:gridSpan w:val="2"/>
            <w:tcBorders>
              <w:top w:val="single" w:sz="4" w:space="0" w:color="auto"/>
              <w:left w:val="single" w:sz="4" w:space="0" w:color="auto"/>
              <w:bottom w:val="single" w:sz="4" w:space="0" w:color="auto"/>
              <w:right w:val="single" w:sz="4" w:space="0" w:color="auto"/>
            </w:tcBorders>
            <w:shd w:val="clear" w:color="auto" w:fill="FBD4B4"/>
            <w:hideMark/>
          </w:tcPr>
          <w:p w14:paraId="22D47099" w14:textId="77777777" w:rsidR="00BA54DC" w:rsidRDefault="00BA54DC" w:rsidP="002B3AD7">
            <w:pPr>
              <w:spacing w:before="40" w:after="40"/>
              <w:jc w:val="center"/>
              <w:rPr>
                <w:b/>
              </w:rPr>
            </w:pPr>
            <w:r>
              <w:rPr>
                <w:b/>
                <w:sz w:val="22"/>
              </w:rPr>
              <w:t>Level 1 - Incident</w:t>
            </w:r>
          </w:p>
        </w:tc>
      </w:tr>
      <w:tr w:rsidR="00BA54DC" w14:paraId="2799F0DD" w14:textId="77777777" w:rsidTr="002B3AD7">
        <w:trPr>
          <w:trHeight w:val="1382"/>
        </w:trPr>
        <w:tc>
          <w:tcPr>
            <w:tcW w:w="250" w:type="dxa"/>
            <w:vMerge/>
            <w:tcBorders>
              <w:top w:val="nil"/>
              <w:left w:val="nil"/>
              <w:bottom w:val="nil"/>
              <w:right w:val="single" w:sz="4" w:space="0" w:color="auto"/>
            </w:tcBorders>
            <w:vAlign w:val="center"/>
            <w:hideMark/>
          </w:tcPr>
          <w:p w14:paraId="047E8ECB"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0638A8A3" w14:textId="77777777" w:rsidR="00BA54DC" w:rsidRDefault="00BA54DC" w:rsidP="002B3AD7">
            <w:pPr>
              <w:spacing w:before="40" w:after="40"/>
              <w:jc w:val="center"/>
              <w:rPr>
                <w:sz w:val="20"/>
                <w:szCs w:val="20"/>
              </w:rPr>
            </w:pPr>
            <w:r>
              <w:rPr>
                <w:b/>
                <w:sz w:val="20"/>
                <w:szCs w:val="20"/>
              </w:rPr>
              <w:t>Operational Implications</w:t>
            </w:r>
          </w:p>
        </w:tc>
        <w:tc>
          <w:tcPr>
            <w:tcW w:w="6570" w:type="dxa"/>
            <w:tcBorders>
              <w:top w:val="single" w:sz="4" w:space="0" w:color="auto"/>
              <w:left w:val="single" w:sz="4" w:space="0" w:color="auto"/>
              <w:bottom w:val="single" w:sz="4" w:space="0" w:color="auto"/>
              <w:right w:val="single" w:sz="4" w:space="0" w:color="auto"/>
            </w:tcBorders>
          </w:tcPr>
          <w:p w14:paraId="46AA331B" w14:textId="77777777" w:rsidR="00BA54DC" w:rsidRDefault="00BA54DC" w:rsidP="002B3AD7">
            <w:pPr>
              <w:rPr>
                <w:sz w:val="20"/>
                <w:szCs w:val="20"/>
              </w:rPr>
            </w:pPr>
            <w:r>
              <w:rPr>
                <w:sz w:val="20"/>
                <w:szCs w:val="20"/>
              </w:rPr>
              <w:t>Incident requires monitoring, coordination, collaboration and/or communications for one or a combination of the following:</w:t>
            </w:r>
          </w:p>
          <w:p w14:paraId="22C3ABA7" w14:textId="77777777" w:rsidR="00BA54DC" w:rsidRDefault="00BA54DC" w:rsidP="00BA54DC">
            <w:pPr>
              <w:numPr>
                <w:ilvl w:val="0"/>
                <w:numId w:val="18"/>
              </w:numPr>
              <w:spacing w:line="240" w:lineRule="auto"/>
              <w:contextualSpacing/>
              <w:rPr>
                <w:bCs/>
                <w:sz w:val="20"/>
                <w:szCs w:val="20"/>
              </w:rPr>
            </w:pPr>
            <w:r>
              <w:rPr>
                <w:bCs/>
                <w:sz w:val="20"/>
                <w:szCs w:val="20"/>
              </w:rPr>
              <w:t>Support of emergency operations at the site(s);</w:t>
            </w:r>
          </w:p>
          <w:p w14:paraId="479CDB3E" w14:textId="77777777" w:rsidR="00BA54DC" w:rsidRPr="00472A26" w:rsidRDefault="00BA54DC" w:rsidP="00BA54DC">
            <w:pPr>
              <w:numPr>
                <w:ilvl w:val="0"/>
                <w:numId w:val="18"/>
              </w:numPr>
              <w:spacing w:line="240" w:lineRule="auto"/>
              <w:contextualSpacing/>
              <w:rPr>
                <w:bCs/>
                <w:sz w:val="20"/>
                <w:szCs w:val="20"/>
              </w:rPr>
            </w:pPr>
            <w:r w:rsidRPr="00472A26">
              <w:rPr>
                <w:bCs/>
                <w:sz w:val="20"/>
                <w:szCs w:val="20"/>
              </w:rPr>
              <w:t xml:space="preserve">Coordination of management linkages to </w:t>
            </w:r>
            <w:r w:rsidRPr="00472A26">
              <w:rPr>
                <w:sz w:val="20"/>
                <w:szCs w:val="20"/>
              </w:rPr>
              <w:t>the emergency site, Divisional Operations Centre, and external agencies</w:t>
            </w:r>
            <w:r w:rsidRPr="009C6AD3">
              <w:rPr>
                <w:sz w:val="20"/>
                <w:szCs w:val="20"/>
              </w:rPr>
              <w:t>; and</w:t>
            </w:r>
          </w:p>
          <w:p w14:paraId="6793AE7D" w14:textId="77777777" w:rsidR="00BA54DC" w:rsidRDefault="00BA54DC" w:rsidP="00BA54DC">
            <w:pPr>
              <w:numPr>
                <w:ilvl w:val="0"/>
                <w:numId w:val="18"/>
              </w:numPr>
              <w:spacing w:line="240" w:lineRule="auto"/>
              <w:contextualSpacing/>
              <w:rPr>
                <w:bCs/>
                <w:sz w:val="20"/>
                <w:szCs w:val="20"/>
              </w:rPr>
            </w:pPr>
            <w:r>
              <w:rPr>
                <w:sz w:val="20"/>
                <w:szCs w:val="20"/>
              </w:rPr>
              <w:t>Information to the public and news media</w:t>
            </w:r>
          </w:p>
        </w:tc>
      </w:tr>
      <w:tr w:rsidR="00BA54DC" w14:paraId="5D10512F" w14:textId="77777777" w:rsidTr="002B3AD7">
        <w:tc>
          <w:tcPr>
            <w:tcW w:w="250" w:type="dxa"/>
            <w:vMerge/>
            <w:tcBorders>
              <w:top w:val="nil"/>
              <w:left w:val="nil"/>
              <w:bottom w:val="nil"/>
              <w:right w:val="single" w:sz="4" w:space="0" w:color="auto"/>
            </w:tcBorders>
            <w:vAlign w:val="center"/>
            <w:hideMark/>
          </w:tcPr>
          <w:p w14:paraId="57BA2700"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1B77073D" w14:textId="77777777" w:rsidR="00BA54DC" w:rsidRDefault="00BA54DC" w:rsidP="002B3AD7">
            <w:pPr>
              <w:spacing w:before="40" w:after="40"/>
              <w:jc w:val="center"/>
              <w:rPr>
                <w:b/>
                <w:sz w:val="20"/>
                <w:szCs w:val="20"/>
              </w:rPr>
            </w:pPr>
            <w:r>
              <w:rPr>
                <w:b/>
                <w:sz w:val="20"/>
                <w:szCs w:val="20"/>
              </w:rPr>
              <w:t>Office of Emergency Management Support</w:t>
            </w:r>
          </w:p>
        </w:tc>
        <w:tc>
          <w:tcPr>
            <w:tcW w:w="6570" w:type="dxa"/>
            <w:tcBorders>
              <w:top w:val="single" w:sz="4" w:space="0" w:color="auto"/>
              <w:left w:val="single" w:sz="4" w:space="0" w:color="auto"/>
              <w:bottom w:val="single" w:sz="4" w:space="0" w:color="auto"/>
              <w:right w:val="single" w:sz="4" w:space="0" w:color="auto"/>
            </w:tcBorders>
            <w:hideMark/>
          </w:tcPr>
          <w:p w14:paraId="405D79A4" w14:textId="77777777" w:rsidR="00BA54DC" w:rsidRDefault="00BA54DC" w:rsidP="002B3AD7">
            <w:pPr>
              <w:rPr>
                <w:sz w:val="20"/>
                <w:szCs w:val="20"/>
              </w:rPr>
            </w:pPr>
            <w:r>
              <w:rPr>
                <w:sz w:val="20"/>
                <w:szCs w:val="20"/>
              </w:rPr>
              <w:t>Support available through OEM 24/7 Stand-by Coordinator.</w:t>
            </w:r>
          </w:p>
        </w:tc>
      </w:tr>
      <w:tr w:rsidR="00BA54DC" w14:paraId="48AC3655" w14:textId="77777777" w:rsidTr="002B3AD7">
        <w:tc>
          <w:tcPr>
            <w:tcW w:w="250" w:type="dxa"/>
            <w:vMerge/>
            <w:tcBorders>
              <w:top w:val="nil"/>
              <w:left w:val="nil"/>
              <w:bottom w:val="nil"/>
              <w:right w:val="single" w:sz="4" w:space="0" w:color="auto"/>
            </w:tcBorders>
            <w:vAlign w:val="center"/>
            <w:hideMark/>
          </w:tcPr>
          <w:p w14:paraId="56075249"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71ECAF08" w14:textId="77777777" w:rsidR="00BA54DC" w:rsidRDefault="00BA54DC" w:rsidP="002B3AD7">
            <w:pPr>
              <w:spacing w:before="40" w:after="40"/>
              <w:jc w:val="center"/>
              <w:rPr>
                <w:b/>
                <w:sz w:val="20"/>
                <w:szCs w:val="20"/>
              </w:rPr>
            </w:pPr>
            <w:r>
              <w:rPr>
                <w:b/>
                <w:sz w:val="20"/>
                <w:szCs w:val="20"/>
              </w:rPr>
              <w:t>City Division Notification</w:t>
            </w:r>
          </w:p>
        </w:tc>
        <w:tc>
          <w:tcPr>
            <w:tcW w:w="6570" w:type="dxa"/>
            <w:tcBorders>
              <w:top w:val="single" w:sz="4" w:space="0" w:color="auto"/>
              <w:left w:val="single" w:sz="4" w:space="0" w:color="auto"/>
              <w:bottom w:val="single" w:sz="4" w:space="0" w:color="auto"/>
              <w:right w:val="single" w:sz="4" w:space="0" w:color="auto"/>
            </w:tcBorders>
            <w:hideMark/>
          </w:tcPr>
          <w:p w14:paraId="2003B10E" w14:textId="77777777" w:rsidR="00BA54DC" w:rsidRDefault="00BA54DC" w:rsidP="002B3AD7">
            <w:pPr>
              <w:rPr>
                <w:sz w:val="20"/>
                <w:szCs w:val="20"/>
              </w:rPr>
            </w:pPr>
            <w:r>
              <w:rPr>
                <w:sz w:val="20"/>
                <w:szCs w:val="20"/>
              </w:rPr>
              <w:t>Lead Division(s) will follow established notification and escalation procedures to their chain of command.</w:t>
            </w:r>
          </w:p>
        </w:tc>
      </w:tr>
      <w:tr w:rsidR="00BA54DC" w14:paraId="4059A27E" w14:textId="77777777" w:rsidTr="002B3AD7">
        <w:tc>
          <w:tcPr>
            <w:tcW w:w="250" w:type="dxa"/>
            <w:vMerge/>
            <w:tcBorders>
              <w:top w:val="nil"/>
              <w:left w:val="nil"/>
              <w:bottom w:val="nil"/>
              <w:right w:val="single" w:sz="4" w:space="0" w:color="auto"/>
            </w:tcBorders>
            <w:vAlign w:val="center"/>
            <w:hideMark/>
          </w:tcPr>
          <w:p w14:paraId="11AD4954"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hideMark/>
          </w:tcPr>
          <w:p w14:paraId="3FE2C4F4" w14:textId="77777777" w:rsidR="00BA54DC" w:rsidRDefault="00BA54DC" w:rsidP="002B3AD7">
            <w:pPr>
              <w:spacing w:before="40" w:after="40"/>
              <w:jc w:val="center"/>
              <w:rPr>
                <w:b/>
              </w:rPr>
            </w:pPr>
            <w:r>
              <w:rPr>
                <w:b/>
                <w:sz w:val="20"/>
                <w:szCs w:val="20"/>
              </w:rPr>
              <w:t>Office of Emergency Management Notification</w:t>
            </w:r>
          </w:p>
        </w:tc>
        <w:tc>
          <w:tcPr>
            <w:tcW w:w="6570" w:type="dxa"/>
            <w:tcBorders>
              <w:top w:val="single" w:sz="4" w:space="0" w:color="auto"/>
              <w:left w:val="single" w:sz="4" w:space="0" w:color="auto"/>
              <w:bottom w:val="single" w:sz="4" w:space="0" w:color="auto"/>
              <w:right w:val="single" w:sz="4" w:space="0" w:color="auto"/>
            </w:tcBorders>
          </w:tcPr>
          <w:p w14:paraId="79AA8946" w14:textId="77777777" w:rsidR="00BA54DC" w:rsidRDefault="00BA54DC" w:rsidP="002B3AD7">
            <w:pPr>
              <w:rPr>
                <w:sz w:val="20"/>
                <w:szCs w:val="20"/>
              </w:rPr>
            </w:pPr>
            <w:r>
              <w:rPr>
                <w:sz w:val="20"/>
                <w:szCs w:val="20"/>
              </w:rPr>
              <w:t xml:space="preserve">No notifications required as </w:t>
            </w:r>
            <w:r>
              <w:rPr>
                <w:bCs/>
                <w:sz w:val="20"/>
                <w:szCs w:val="20"/>
              </w:rPr>
              <w:t>Division(s) will follow established internal notification</w:t>
            </w:r>
            <w:r>
              <w:rPr>
                <w:sz w:val="20"/>
                <w:szCs w:val="20"/>
              </w:rPr>
              <w:t xml:space="preserve"> and escalation procedures.</w:t>
            </w:r>
          </w:p>
          <w:p w14:paraId="10B9BB78" w14:textId="77777777" w:rsidR="00BA54DC" w:rsidRDefault="00BA54DC" w:rsidP="002B3AD7">
            <w:pPr>
              <w:rPr>
                <w:sz w:val="20"/>
                <w:szCs w:val="20"/>
              </w:rPr>
            </w:pPr>
            <w:r>
              <w:rPr>
                <w:sz w:val="20"/>
                <w:szCs w:val="20"/>
              </w:rPr>
              <w:t>If the OEM is activated to monitor it may require notification to members of the Toronto Emergency Management Program Committee (Appendix A), Toronto Emergency Management Program Committee – Control Group (Appendix B),   Emergency Management Working Group (Appendix C), Strategic Communications, City Clerk's Office and other key Divisions, Agencies and Corporations.</w:t>
            </w:r>
          </w:p>
        </w:tc>
      </w:tr>
      <w:tr w:rsidR="00BA54DC" w14:paraId="7235EF4C" w14:textId="77777777" w:rsidTr="002B3AD7">
        <w:tc>
          <w:tcPr>
            <w:tcW w:w="250" w:type="dxa"/>
            <w:vMerge/>
            <w:tcBorders>
              <w:top w:val="nil"/>
              <w:left w:val="nil"/>
              <w:bottom w:val="nil"/>
              <w:right w:val="single" w:sz="4" w:space="0" w:color="auto"/>
            </w:tcBorders>
            <w:vAlign w:val="center"/>
            <w:hideMark/>
          </w:tcPr>
          <w:p w14:paraId="49BB8295" w14:textId="77777777" w:rsidR="00BA54DC" w:rsidRDefault="00BA54DC" w:rsidP="002B3AD7">
            <w:pPr>
              <w:rPr>
                <w:rFonts w:ascii="Times New Roman" w:hAnsi="Times New Roman"/>
                <w:b/>
                <w:sz w:val="20"/>
                <w:szCs w:val="20"/>
              </w:rPr>
            </w:pPr>
          </w:p>
        </w:tc>
        <w:tc>
          <w:tcPr>
            <w:tcW w:w="2648" w:type="dxa"/>
            <w:tcBorders>
              <w:top w:val="single" w:sz="4" w:space="0" w:color="auto"/>
              <w:left w:val="single" w:sz="4" w:space="0" w:color="auto"/>
              <w:bottom w:val="single" w:sz="4" w:space="0" w:color="auto"/>
              <w:right w:val="single" w:sz="4" w:space="0" w:color="auto"/>
            </w:tcBorders>
          </w:tcPr>
          <w:p w14:paraId="398D5A8E" w14:textId="77777777" w:rsidR="00BA54DC" w:rsidRDefault="00BA54DC" w:rsidP="002B3AD7">
            <w:pPr>
              <w:spacing w:before="40" w:after="40"/>
              <w:jc w:val="center"/>
              <w:rPr>
                <w:b/>
                <w:sz w:val="20"/>
                <w:szCs w:val="20"/>
              </w:rPr>
            </w:pPr>
            <w:r>
              <w:rPr>
                <w:b/>
                <w:sz w:val="20"/>
                <w:szCs w:val="20"/>
              </w:rPr>
              <w:t>Examples</w:t>
            </w:r>
          </w:p>
          <w:p w14:paraId="7ED7DDE9" w14:textId="77777777" w:rsidR="00BA54DC" w:rsidRDefault="00BA54DC" w:rsidP="002B3AD7">
            <w:pPr>
              <w:spacing w:before="40" w:after="40"/>
              <w:jc w:val="center"/>
              <w:rPr>
                <w:b/>
              </w:rPr>
            </w:pPr>
          </w:p>
        </w:tc>
        <w:tc>
          <w:tcPr>
            <w:tcW w:w="6570" w:type="dxa"/>
            <w:tcBorders>
              <w:top w:val="single" w:sz="4" w:space="0" w:color="auto"/>
              <w:left w:val="single" w:sz="4" w:space="0" w:color="auto"/>
              <w:bottom w:val="single" w:sz="4" w:space="0" w:color="auto"/>
              <w:right w:val="single" w:sz="4" w:space="0" w:color="auto"/>
            </w:tcBorders>
            <w:hideMark/>
          </w:tcPr>
          <w:p w14:paraId="3A693C2A" w14:textId="77777777" w:rsidR="00BA54DC" w:rsidRDefault="00BA54DC" w:rsidP="002B3AD7">
            <w:pPr>
              <w:rPr>
                <w:sz w:val="20"/>
                <w:szCs w:val="20"/>
              </w:rPr>
            </w:pPr>
            <w:r>
              <w:rPr>
                <w:sz w:val="20"/>
                <w:szCs w:val="20"/>
              </w:rPr>
              <w:t>Localized power disruptions, severe weather watches and warnings, localized flooding, Emergency Social Services coordinate and respond.</w:t>
            </w:r>
          </w:p>
        </w:tc>
      </w:tr>
    </w:tbl>
    <w:p w14:paraId="1A2A20DC" w14:textId="77777777" w:rsidR="00BA54DC" w:rsidRDefault="00BA54DC" w:rsidP="00BA54DC">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50"/>
        <w:gridCol w:w="2647"/>
        <w:gridCol w:w="6571"/>
      </w:tblGrid>
      <w:tr w:rsidR="00BA54DC" w14:paraId="5777D608" w14:textId="77777777" w:rsidTr="002B3AD7">
        <w:trPr>
          <w:trHeight w:val="350"/>
        </w:trPr>
        <w:tc>
          <w:tcPr>
            <w:tcW w:w="250" w:type="dxa"/>
            <w:vMerge w:val="restart"/>
            <w:tcBorders>
              <w:top w:val="nil"/>
              <w:left w:val="nil"/>
              <w:bottom w:val="nil"/>
              <w:right w:val="single" w:sz="4" w:space="0" w:color="auto"/>
            </w:tcBorders>
            <w:vAlign w:val="center"/>
            <w:hideMark/>
          </w:tcPr>
          <w:p w14:paraId="5D3B6146" w14:textId="77777777" w:rsidR="00BA54DC" w:rsidRDefault="00BA54DC" w:rsidP="002B3AD7">
            <w:pPr>
              <w:rPr>
                <w:rFonts w:ascii="Times New Roman" w:hAnsi="Times New Roman"/>
                <w:b/>
                <w:sz w:val="20"/>
                <w:szCs w:val="20"/>
              </w:rPr>
            </w:pPr>
          </w:p>
        </w:tc>
        <w:tc>
          <w:tcPr>
            <w:tcW w:w="9218" w:type="dxa"/>
            <w:gridSpan w:val="2"/>
            <w:tcBorders>
              <w:top w:val="single" w:sz="4" w:space="0" w:color="auto"/>
              <w:left w:val="single" w:sz="4" w:space="0" w:color="auto"/>
              <w:bottom w:val="single" w:sz="4" w:space="0" w:color="auto"/>
              <w:right w:val="single" w:sz="4" w:space="0" w:color="auto"/>
            </w:tcBorders>
            <w:shd w:val="clear" w:color="auto" w:fill="E36C0A"/>
            <w:hideMark/>
          </w:tcPr>
          <w:p w14:paraId="4A0FB3F7" w14:textId="77777777" w:rsidR="00BA54DC" w:rsidRDefault="00BA54DC" w:rsidP="002B3AD7">
            <w:pPr>
              <w:spacing w:before="40" w:after="40"/>
              <w:jc w:val="center"/>
              <w:rPr>
                <w:b/>
              </w:rPr>
            </w:pPr>
            <w:r>
              <w:rPr>
                <w:b/>
                <w:sz w:val="22"/>
              </w:rPr>
              <w:t xml:space="preserve">Level 2 - Emergency </w:t>
            </w:r>
          </w:p>
        </w:tc>
      </w:tr>
      <w:tr w:rsidR="00BA54DC" w14:paraId="691755DB" w14:textId="77777777" w:rsidTr="002B3AD7">
        <w:trPr>
          <w:trHeight w:val="800"/>
        </w:trPr>
        <w:tc>
          <w:tcPr>
            <w:tcW w:w="250" w:type="dxa"/>
            <w:vMerge/>
            <w:tcBorders>
              <w:top w:val="nil"/>
              <w:left w:val="nil"/>
              <w:bottom w:val="nil"/>
              <w:right w:val="single" w:sz="4" w:space="0" w:color="auto"/>
            </w:tcBorders>
            <w:vAlign w:val="center"/>
            <w:hideMark/>
          </w:tcPr>
          <w:p w14:paraId="2B5ADFCD" w14:textId="77777777" w:rsidR="00BA54DC" w:rsidRDefault="00BA54DC" w:rsidP="002B3AD7">
            <w:pPr>
              <w:rPr>
                <w:rFonts w:ascii="Times New Roman" w:hAnsi="Times New Roman"/>
                <w:b/>
                <w:sz w:val="20"/>
                <w:szCs w:val="20"/>
              </w:rPr>
            </w:pPr>
          </w:p>
        </w:tc>
        <w:tc>
          <w:tcPr>
            <w:tcW w:w="2647" w:type="dxa"/>
            <w:tcBorders>
              <w:top w:val="single" w:sz="4" w:space="0" w:color="auto"/>
              <w:left w:val="single" w:sz="4" w:space="0" w:color="auto"/>
              <w:bottom w:val="single" w:sz="4" w:space="0" w:color="auto"/>
              <w:right w:val="single" w:sz="4" w:space="0" w:color="auto"/>
            </w:tcBorders>
          </w:tcPr>
          <w:p w14:paraId="58488EB8" w14:textId="77777777" w:rsidR="00BA54DC" w:rsidRDefault="00BA54DC" w:rsidP="002B3AD7">
            <w:pPr>
              <w:spacing w:before="40" w:after="40"/>
              <w:jc w:val="center"/>
              <w:rPr>
                <w:b/>
                <w:sz w:val="20"/>
                <w:szCs w:val="20"/>
              </w:rPr>
            </w:pPr>
          </w:p>
          <w:p w14:paraId="7297FB1D" w14:textId="77777777" w:rsidR="00BA54DC" w:rsidRDefault="00BA54DC" w:rsidP="002B3AD7">
            <w:pPr>
              <w:spacing w:before="40" w:after="40"/>
              <w:jc w:val="center"/>
              <w:rPr>
                <w:b/>
                <w:sz w:val="20"/>
                <w:szCs w:val="20"/>
              </w:rPr>
            </w:pPr>
            <w:r>
              <w:rPr>
                <w:b/>
                <w:sz w:val="20"/>
                <w:szCs w:val="20"/>
              </w:rPr>
              <w:t>Operational Implications</w:t>
            </w:r>
          </w:p>
          <w:p w14:paraId="4B89724F" w14:textId="77777777" w:rsidR="00BA54DC" w:rsidRDefault="00BA54DC" w:rsidP="002B3AD7">
            <w:pPr>
              <w:spacing w:before="40" w:after="40"/>
              <w:jc w:val="center"/>
              <w:rPr>
                <w:b/>
                <w:sz w:val="20"/>
                <w:szCs w:val="20"/>
              </w:rPr>
            </w:pPr>
          </w:p>
          <w:p w14:paraId="72F31464" w14:textId="77777777" w:rsidR="00BA54DC" w:rsidRDefault="00BA54DC" w:rsidP="002B3AD7">
            <w:pPr>
              <w:spacing w:before="40" w:after="40"/>
              <w:jc w:val="center"/>
              <w:rPr>
                <w:b/>
                <w:sz w:val="20"/>
                <w:szCs w:val="20"/>
              </w:rPr>
            </w:pPr>
          </w:p>
          <w:p w14:paraId="72623C68" w14:textId="77777777" w:rsidR="00BA54DC" w:rsidRDefault="00BA54DC" w:rsidP="002B3AD7">
            <w:pPr>
              <w:spacing w:before="40" w:after="40"/>
              <w:jc w:val="center"/>
              <w:rPr>
                <w:sz w:val="20"/>
                <w:szCs w:val="20"/>
              </w:rPr>
            </w:pPr>
          </w:p>
        </w:tc>
        <w:tc>
          <w:tcPr>
            <w:tcW w:w="6571" w:type="dxa"/>
            <w:tcBorders>
              <w:top w:val="single" w:sz="4" w:space="0" w:color="auto"/>
              <w:left w:val="single" w:sz="4" w:space="0" w:color="auto"/>
              <w:bottom w:val="single" w:sz="4" w:space="0" w:color="auto"/>
              <w:right w:val="single" w:sz="4" w:space="0" w:color="auto"/>
            </w:tcBorders>
            <w:hideMark/>
          </w:tcPr>
          <w:p w14:paraId="3DB45A31" w14:textId="77777777" w:rsidR="00BA54DC" w:rsidRDefault="00BA54DC" w:rsidP="002B3AD7">
            <w:pPr>
              <w:rPr>
                <w:sz w:val="20"/>
                <w:szCs w:val="20"/>
              </w:rPr>
            </w:pPr>
            <w:r>
              <w:rPr>
                <w:sz w:val="20"/>
                <w:szCs w:val="20"/>
              </w:rPr>
              <w:t>This level requires coordination, collaboration and/or communications for one or a combination of the following:</w:t>
            </w:r>
          </w:p>
          <w:p w14:paraId="4AF4DFBE" w14:textId="77777777" w:rsidR="00BA54DC" w:rsidRDefault="00BA54DC" w:rsidP="00BA54DC">
            <w:pPr>
              <w:numPr>
                <w:ilvl w:val="0"/>
                <w:numId w:val="15"/>
              </w:numPr>
              <w:spacing w:after="0" w:line="240" w:lineRule="auto"/>
              <w:rPr>
                <w:sz w:val="20"/>
                <w:szCs w:val="20"/>
              </w:rPr>
            </w:pPr>
            <w:r>
              <w:rPr>
                <w:sz w:val="20"/>
                <w:szCs w:val="20"/>
              </w:rPr>
              <w:t>Effective policy and strategic direction to the emergency;</w:t>
            </w:r>
          </w:p>
          <w:p w14:paraId="2F3862FA" w14:textId="77777777" w:rsidR="00BA54DC" w:rsidRDefault="00BA54DC" w:rsidP="00BA54DC">
            <w:pPr>
              <w:numPr>
                <w:ilvl w:val="0"/>
                <w:numId w:val="15"/>
              </w:numPr>
              <w:spacing w:after="0" w:line="240" w:lineRule="auto"/>
              <w:rPr>
                <w:sz w:val="20"/>
                <w:szCs w:val="20"/>
              </w:rPr>
            </w:pPr>
            <w:r>
              <w:rPr>
                <w:sz w:val="20"/>
                <w:szCs w:val="20"/>
              </w:rPr>
              <w:t>Support of emergency operations at the site(s);</w:t>
            </w:r>
          </w:p>
          <w:p w14:paraId="2139DA54" w14:textId="77777777" w:rsidR="00BA54DC" w:rsidRDefault="00BA54DC" w:rsidP="00BA54DC">
            <w:pPr>
              <w:numPr>
                <w:ilvl w:val="0"/>
                <w:numId w:val="15"/>
              </w:numPr>
              <w:spacing w:after="0" w:line="240" w:lineRule="auto"/>
              <w:rPr>
                <w:sz w:val="20"/>
                <w:szCs w:val="20"/>
              </w:rPr>
            </w:pPr>
            <w:r>
              <w:rPr>
                <w:sz w:val="20"/>
                <w:szCs w:val="20"/>
              </w:rPr>
              <w:t>Consequence management;</w:t>
            </w:r>
          </w:p>
          <w:p w14:paraId="43798342" w14:textId="77777777" w:rsidR="00BA54DC" w:rsidRDefault="00BA54DC" w:rsidP="00BA54DC">
            <w:pPr>
              <w:numPr>
                <w:ilvl w:val="0"/>
                <w:numId w:val="15"/>
              </w:numPr>
              <w:spacing w:after="0" w:line="240" w:lineRule="auto"/>
              <w:rPr>
                <w:sz w:val="20"/>
                <w:szCs w:val="20"/>
              </w:rPr>
            </w:pPr>
            <w:r>
              <w:rPr>
                <w:sz w:val="20"/>
                <w:szCs w:val="20"/>
              </w:rPr>
              <w:t>Resource management;</w:t>
            </w:r>
          </w:p>
          <w:p w14:paraId="27AD6467" w14:textId="77777777" w:rsidR="00BA54DC" w:rsidRDefault="00BA54DC" w:rsidP="00BA54DC">
            <w:pPr>
              <w:numPr>
                <w:ilvl w:val="0"/>
                <w:numId w:val="15"/>
              </w:numPr>
              <w:spacing w:after="0" w:line="240" w:lineRule="auto"/>
              <w:rPr>
                <w:sz w:val="20"/>
                <w:szCs w:val="20"/>
              </w:rPr>
            </w:pPr>
            <w:r>
              <w:rPr>
                <w:sz w:val="20"/>
                <w:szCs w:val="20"/>
              </w:rPr>
              <w:t>Coordination of management linkages to the emergency site, Divisional Operations Centre, external agencies and the Provincial Emergency Operations Centre;</w:t>
            </w:r>
          </w:p>
          <w:p w14:paraId="41F18CB3" w14:textId="77777777" w:rsidR="00BA54DC" w:rsidRPr="006E44D7" w:rsidRDefault="00BA54DC" w:rsidP="00BA54DC">
            <w:pPr>
              <w:numPr>
                <w:ilvl w:val="0"/>
                <w:numId w:val="15"/>
              </w:numPr>
              <w:spacing w:after="0" w:line="240" w:lineRule="auto"/>
              <w:rPr>
                <w:sz w:val="20"/>
                <w:szCs w:val="20"/>
              </w:rPr>
            </w:pPr>
            <w:r>
              <w:rPr>
                <w:sz w:val="20"/>
                <w:szCs w:val="20"/>
              </w:rPr>
              <w:t>Information to the public and news media</w:t>
            </w:r>
            <w:r w:rsidRPr="006E44D7">
              <w:rPr>
                <w:sz w:val="20"/>
                <w:szCs w:val="20"/>
              </w:rPr>
              <w:t>; and</w:t>
            </w:r>
          </w:p>
          <w:p w14:paraId="6AAF7B3A" w14:textId="77777777" w:rsidR="00BA54DC" w:rsidRDefault="00BA54DC" w:rsidP="00BA54DC">
            <w:pPr>
              <w:numPr>
                <w:ilvl w:val="0"/>
                <w:numId w:val="15"/>
              </w:numPr>
              <w:spacing w:after="0" w:line="240" w:lineRule="auto"/>
              <w:rPr>
                <w:sz w:val="20"/>
                <w:szCs w:val="20"/>
              </w:rPr>
            </w:pPr>
            <w:r>
              <w:rPr>
                <w:sz w:val="20"/>
                <w:szCs w:val="20"/>
              </w:rPr>
              <w:t>Business continuity for the rest of the City.</w:t>
            </w:r>
          </w:p>
        </w:tc>
      </w:tr>
      <w:tr w:rsidR="00BA54DC" w14:paraId="38A362CD" w14:textId="77777777" w:rsidTr="002B3AD7">
        <w:trPr>
          <w:trHeight w:val="1250"/>
        </w:trPr>
        <w:tc>
          <w:tcPr>
            <w:tcW w:w="250" w:type="dxa"/>
            <w:vMerge/>
            <w:tcBorders>
              <w:top w:val="nil"/>
              <w:left w:val="nil"/>
              <w:bottom w:val="nil"/>
              <w:right w:val="single" w:sz="4" w:space="0" w:color="auto"/>
            </w:tcBorders>
            <w:vAlign w:val="center"/>
            <w:hideMark/>
          </w:tcPr>
          <w:p w14:paraId="3F45A114" w14:textId="77777777" w:rsidR="00BA54DC" w:rsidRDefault="00BA54DC" w:rsidP="002B3AD7">
            <w:pPr>
              <w:rPr>
                <w:rFonts w:ascii="Times New Roman" w:hAnsi="Times New Roman"/>
                <w:b/>
                <w:sz w:val="20"/>
                <w:szCs w:val="20"/>
              </w:rPr>
            </w:pPr>
          </w:p>
        </w:tc>
        <w:tc>
          <w:tcPr>
            <w:tcW w:w="2647" w:type="dxa"/>
            <w:tcBorders>
              <w:top w:val="single" w:sz="4" w:space="0" w:color="auto"/>
              <w:left w:val="single" w:sz="4" w:space="0" w:color="auto"/>
              <w:bottom w:val="single" w:sz="4" w:space="0" w:color="auto"/>
              <w:right w:val="single" w:sz="4" w:space="0" w:color="auto"/>
            </w:tcBorders>
            <w:hideMark/>
          </w:tcPr>
          <w:p w14:paraId="6D415308" w14:textId="77777777" w:rsidR="00BA54DC" w:rsidRDefault="00BA54DC" w:rsidP="002B3AD7">
            <w:pPr>
              <w:spacing w:before="40" w:after="40"/>
              <w:jc w:val="center"/>
              <w:rPr>
                <w:b/>
                <w:sz w:val="20"/>
                <w:szCs w:val="20"/>
              </w:rPr>
            </w:pPr>
            <w:r>
              <w:rPr>
                <w:b/>
                <w:sz w:val="20"/>
                <w:szCs w:val="20"/>
              </w:rPr>
              <w:t>Office of Emergency Management Support</w:t>
            </w:r>
          </w:p>
        </w:tc>
        <w:tc>
          <w:tcPr>
            <w:tcW w:w="6571" w:type="dxa"/>
            <w:tcBorders>
              <w:top w:val="single" w:sz="4" w:space="0" w:color="auto"/>
              <w:left w:val="single" w:sz="4" w:space="0" w:color="auto"/>
              <w:bottom w:val="single" w:sz="4" w:space="0" w:color="auto"/>
              <w:right w:val="single" w:sz="4" w:space="0" w:color="auto"/>
            </w:tcBorders>
            <w:hideMark/>
          </w:tcPr>
          <w:p w14:paraId="7E1B40C8" w14:textId="77777777" w:rsidR="00BA54DC" w:rsidRDefault="00BA54DC" w:rsidP="002B3AD7">
            <w:pPr>
              <w:rPr>
                <w:sz w:val="20"/>
                <w:szCs w:val="20"/>
              </w:rPr>
            </w:pPr>
            <w:r>
              <w:rPr>
                <w:sz w:val="20"/>
                <w:szCs w:val="20"/>
              </w:rPr>
              <w:t>The Office of Emergency Management may;</w:t>
            </w:r>
          </w:p>
          <w:p w14:paraId="769121A1" w14:textId="77777777" w:rsidR="00BA54DC" w:rsidRDefault="00BA54DC" w:rsidP="00BA54DC">
            <w:pPr>
              <w:numPr>
                <w:ilvl w:val="0"/>
                <w:numId w:val="16"/>
              </w:numPr>
              <w:spacing w:after="0" w:line="240" w:lineRule="auto"/>
              <w:rPr>
                <w:sz w:val="20"/>
                <w:szCs w:val="20"/>
              </w:rPr>
            </w:pPr>
            <w:r>
              <w:rPr>
                <w:sz w:val="20"/>
                <w:szCs w:val="20"/>
              </w:rPr>
              <w:t xml:space="preserve">Facilitate access to City Divisions/External Agencies and/or; </w:t>
            </w:r>
          </w:p>
          <w:p w14:paraId="38C409C3" w14:textId="77777777" w:rsidR="00BA54DC" w:rsidRPr="006E44D7" w:rsidRDefault="00BA54DC" w:rsidP="00BA54DC">
            <w:pPr>
              <w:numPr>
                <w:ilvl w:val="0"/>
                <w:numId w:val="16"/>
              </w:numPr>
              <w:spacing w:after="0" w:line="240" w:lineRule="auto"/>
              <w:rPr>
                <w:sz w:val="20"/>
                <w:szCs w:val="20"/>
              </w:rPr>
            </w:pPr>
            <w:r>
              <w:rPr>
                <w:sz w:val="20"/>
                <w:szCs w:val="20"/>
              </w:rPr>
              <w:t xml:space="preserve">Facilitate integration of City Divisions/External Agencies into the Incident Management System in the Emergency Operations Centre </w:t>
            </w:r>
            <w:r w:rsidRPr="006E44D7">
              <w:rPr>
                <w:sz w:val="20"/>
                <w:szCs w:val="20"/>
              </w:rPr>
              <w:t xml:space="preserve">and/or; </w:t>
            </w:r>
          </w:p>
          <w:p w14:paraId="53B74373" w14:textId="77777777" w:rsidR="00BA54DC" w:rsidRDefault="00BA54DC" w:rsidP="00BA54DC">
            <w:pPr>
              <w:numPr>
                <w:ilvl w:val="0"/>
                <w:numId w:val="16"/>
              </w:numPr>
              <w:spacing w:after="0" w:line="240" w:lineRule="auto"/>
              <w:rPr>
                <w:sz w:val="20"/>
                <w:szCs w:val="20"/>
              </w:rPr>
            </w:pPr>
            <w:r>
              <w:rPr>
                <w:sz w:val="20"/>
                <w:szCs w:val="20"/>
              </w:rPr>
              <w:t>Attend Site as a Liaison Officer.</w:t>
            </w:r>
          </w:p>
        </w:tc>
      </w:tr>
      <w:tr w:rsidR="00BA54DC" w14:paraId="6CEB1817" w14:textId="77777777" w:rsidTr="002B3AD7">
        <w:trPr>
          <w:trHeight w:val="530"/>
        </w:trPr>
        <w:tc>
          <w:tcPr>
            <w:tcW w:w="250" w:type="dxa"/>
            <w:vMerge/>
            <w:tcBorders>
              <w:top w:val="nil"/>
              <w:left w:val="nil"/>
              <w:bottom w:val="nil"/>
              <w:right w:val="single" w:sz="4" w:space="0" w:color="auto"/>
            </w:tcBorders>
            <w:vAlign w:val="center"/>
            <w:hideMark/>
          </w:tcPr>
          <w:p w14:paraId="6F122C02" w14:textId="77777777" w:rsidR="00BA54DC" w:rsidRDefault="00BA54DC" w:rsidP="002B3AD7">
            <w:pPr>
              <w:rPr>
                <w:rFonts w:ascii="Times New Roman" w:hAnsi="Times New Roman"/>
                <w:b/>
                <w:sz w:val="20"/>
                <w:szCs w:val="20"/>
              </w:rPr>
            </w:pPr>
          </w:p>
        </w:tc>
        <w:tc>
          <w:tcPr>
            <w:tcW w:w="2647" w:type="dxa"/>
            <w:tcBorders>
              <w:top w:val="single" w:sz="4" w:space="0" w:color="auto"/>
              <w:left w:val="single" w:sz="4" w:space="0" w:color="auto"/>
              <w:bottom w:val="single" w:sz="4" w:space="0" w:color="auto"/>
              <w:right w:val="single" w:sz="4" w:space="0" w:color="auto"/>
            </w:tcBorders>
            <w:hideMark/>
          </w:tcPr>
          <w:p w14:paraId="272F4B41" w14:textId="77777777" w:rsidR="00BA54DC" w:rsidRDefault="00BA54DC" w:rsidP="002B3AD7">
            <w:pPr>
              <w:spacing w:before="40" w:after="40"/>
              <w:jc w:val="center"/>
              <w:rPr>
                <w:b/>
                <w:sz w:val="20"/>
                <w:szCs w:val="20"/>
              </w:rPr>
            </w:pPr>
            <w:r>
              <w:rPr>
                <w:b/>
                <w:sz w:val="20"/>
                <w:szCs w:val="20"/>
              </w:rPr>
              <w:t>City Division Notification</w:t>
            </w:r>
          </w:p>
        </w:tc>
        <w:tc>
          <w:tcPr>
            <w:tcW w:w="6571" w:type="dxa"/>
            <w:tcBorders>
              <w:top w:val="single" w:sz="4" w:space="0" w:color="auto"/>
              <w:left w:val="single" w:sz="4" w:space="0" w:color="auto"/>
              <w:bottom w:val="single" w:sz="4" w:space="0" w:color="auto"/>
              <w:right w:val="single" w:sz="4" w:space="0" w:color="auto"/>
            </w:tcBorders>
            <w:hideMark/>
          </w:tcPr>
          <w:p w14:paraId="5C66C046" w14:textId="77777777" w:rsidR="00BA54DC" w:rsidRDefault="00BA54DC" w:rsidP="002B3AD7">
            <w:pPr>
              <w:rPr>
                <w:sz w:val="20"/>
                <w:szCs w:val="20"/>
              </w:rPr>
            </w:pPr>
            <w:r>
              <w:rPr>
                <w:sz w:val="20"/>
                <w:szCs w:val="20"/>
              </w:rPr>
              <w:t>Lead Divisions will follow established notification and escalation procedures to their chain of command and the OEM.</w:t>
            </w:r>
          </w:p>
        </w:tc>
      </w:tr>
      <w:tr w:rsidR="00BA54DC" w14:paraId="446A7A60" w14:textId="77777777" w:rsidTr="002B3AD7">
        <w:trPr>
          <w:trHeight w:val="620"/>
        </w:trPr>
        <w:tc>
          <w:tcPr>
            <w:tcW w:w="250" w:type="dxa"/>
            <w:vMerge/>
            <w:tcBorders>
              <w:top w:val="nil"/>
              <w:left w:val="nil"/>
              <w:bottom w:val="nil"/>
              <w:right w:val="single" w:sz="4" w:space="0" w:color="auto"/>
            </w:tcBorders>
            <w:vAlign w:val="center"/>
            <w:hideMark/>
          </w:tcPr>
          <w:p w14:paraId="12082252" w14:textId="77777777" w:rsidR="00BA54DC" w:rsidRDefault="00BA54DC" w:rsidP="002B3AD7">
            <w:pPr>
              <w:rPr>
                <w:rFonts w:ascii="Times New Roman" w:hAnsi="Times New Roman"/>
                <w:b/>
                <w:sz w:val="20"/>
                <w:szCs w:val="20"/>
              </w:rPr>
            </w:pPr>
          </w:p>
        </w:tc>
        <w:tc>
          <w:tcPr>
            <w:tcW w:w="2647" w:type="dxa"/>
            <w:tcBorders>
              <w:top w:val="single" w:sz="4" w:space="0" w:color="auto"/>
              <w:left w:val="single" w:sz="4" w:space="0" w:color="auto"/>
              <w:bottom w:val="single" w:sz="4" w:space="0" w:color="auto"/>
              <w:right w:val="single" w:sz="4" w:space="0" w:color="auto"/>
            </w:tcBorders>
            <w:hideMark/>
          </w:tcPr>
          <w:p w14:paraId="5D194FEC" w14:textId="77777777" w:rsidR="00BA54DC" w:rsidRDefault="00BA54DC" w:rsidP="002B3AD7">
            <w:pPr>
              <w:spacing w:before="40" w:after="40"/>
              <w:jc w:val="center"/>
              <w:rPr>
                <w:b/>
                <w:sz w:val="20"/>
                <w:szCs w:val="20"/>
              </w:rPr>
            </w:pPr>
            <w:r>
              <w:rPr>
                <w:b/>
                <w:sz w:val="20"/>
                <w:szCs w:val="20"/>
              </w:rPr>
              <w:t>Office of Emergency Management  Notification</w:t>
            </w:r>
          </w:p>
        </w:tc>
        <w:tc>
          <w:tcPr>
            <w:tcW w:w="6571" w:type="dxa"/>
            <w:tcBorders>
              <w:top w:val="single" w:sz="4" w:space="0" w:color="auto"/>
              <w:left w:val="single" w:sz="4" w:space="0" w:color="auto"/>
              <w:bottom w:val="single" w:sz="4" w:space="0" w:color="auto"/>
              <w:right w:val="single" w:sz="4" w:space="0" w:color="auto"/>
            </w:tcBorders>
          </w:tcPr>
          <w:p w14:paraId="2F1BEA0D" w14:textId="77777777" w:rsidR="00BA54DC" w:rsidRPr="006E44D7" w:rsidRDefault="00BA54DC" w:rsidP="002B3AD7">
            <w:pPr>
              <w:rPr>
                <w:sz w:val="20"/>
                <w:szCs w:val="20"/>
              </w:rPr>
            </w:pPr>
            <w:r>
              <w:rPr>
                <w:sz w:val="20"/>
                <w:szCs w:val="20"/>
              </w:rPr>
              <w:t xml:space="preserve">Office of </w:t>
            </w:r>
            <w:r w:rsidRPr="006E44D7">
              <w:rPr>
                <w:sz w:val="20"/>
                <w:szCs w:val="20"/>
              </w:rPr>
              <w:t>Emergency Management:</w:t>
            </w:r>
          </w:p>
          <w:p w14:paraId="5CEEBBFA" w14:textId="77777777" w:rsidR="00BA54DC" w:rsidRPr="006E44D7" w:rsidRDefault="00BA54DC" w:rsidP="00BA54DC">
            <w:pPr>
              <w:numPr>
                <w:ilvl w:val="0"/>
                <w:numId w:val="17"/>
              </w:numPr>
              <w:spacing w:after="0" w:line="240" w:lineRule="auto"/>
              <w:rPr>
                <w:sz w:val="20"/>
                <w:szCs w:val="20"/>
              </w:rPr>
            </w:pPr>
            <w:r w:rsidRPr="006E44D7">
              <w:rPr>
                <w:sz w:val="20"/>
                <w:szCs w:val="20"/>
              </w:rPr>
              <w:t>Must Notify Deputy City Manager, Cluster 'B';</w:t>
            </w:r>
          </w:p>
          <w:p w14:paraId="4DAE5C0F" w14:textId="77777777" w:rsidR="00BA54DC" w:rsidRPr="006E44D7" w:rsidRDefault="00BA54DC" w:rsidP="00BA54DC">
            <w:pPr>
              <w:numPr>
                <w:ilvl w:val="0"/>
                <w:numId w:val="17"/>
              </w:numPr>
              <w:spacing w:after="0" w:line="240" w:lineRule="auto"/>
              <w:rPr>
                <w:sz w:val="20"/>
                <w:szCs w:val="20"/>
              </w:rPr>
            </w:pPr>
            <w:r w:rsidRPr="006E44D7">
              <w:rPr>
                <w:sz w:val="20"/>
                <w:szCs w:val="20"/>
              </w:rPr>
              <w:t>Must Notify the City Clerk's Office;</w:t>
            </w:r>
          </w:p>
          <w:p w14:paraId="350E770E" w14:textId="77777777" w:rsidR="00BA54DC" w:rsidRPr="006E44D7" w:rsidRDefault="00BA54DC" w:rsidP="00BA54DC">
            <w:pPr>
              <w:numPr>
                <w:ilvl w:val="0"/>
                <w:numId w:val="17"/>
              </w:numPr>
              <w:spacing w:after="0" w:line="240" w:lineRule="auto"/>
              <w:rPr>
                <w:sz w:val="20"/>
                <w:szCs w:val="20"/>
              </w:rPr>
            </w:pPr>
            <w:r w:rsidRPr="006E44D7">
              <w:rPr>
                <w:sz w:val="20"/>
                <w:szCs w:val="20"/>
              </w:rPr>
              <w:t>May Notify TEMPC/EMWG Emergency Social Services Working Group, and Other Key Divisions / Agencies (as required) ;</w:t>
            </w:r>
          </w:p>
          <w:p w14:paraId="06FA1221" w14:textId="77777777" w:rsidR="00BA54DC" w:rsidRDefault="00BA54DC" w:rsidP="00BA54DC">
            <w:pPr>
              <w:numPr>
                <w:ilvl w:val="0"/>
                <w:numId w:val="17"/>
              </w:numPr>
              <w:spacing w:after="0" w:line="240" w:lineRule="auto"/>
              <w:rPr>
                <w:sz w:val="20"/>
                <w:szCs w:val="20"/>
              </w:rPr>
            </w:pPr>
            <w:r w:rsidRPr="006E44D7">
              <w:rPr>
                <w:sz w:val="20"/>
                <w:szCs w:val="20"/>
              </w:rPr>
              <w:t>May Notify Strategic Communications.</w:t>
            </w:r>
          </w:p>
          <w:p w14:paraId="4DDDF79F" w14:textId="77777777" w:rsidR="002614DE" w:rsidRPr="006E44D7" w:rsidRDefault="002614DE" w:rsidP="002614DE">
            <w:pPr>
              <w:spacing w:after="0" w:line="240" w:lineRule="auto"/>
              <w:ind w:left="720"/>
              <w:rPr>
                <w:sz w:val="20"/>
                <w:szCs w:val="20"/>
              </w:rPr>
            </w:pPr>
          </w:p>
          <w:p w14:paraId="18F21F86" w14:textId="77777777" w:rsidR="00BA54DC" w:rsidRDefault="00BA54DC" w:rsidP="002B3AD7">
            <w:pPr>
              <w:rPr>
                <w:b/>
                <w:sz w:val="20"/>
                <w:szCs w:val="20"/>
              </w:rPr>
            </w:pPr>
            <w:r>
              <w:rPr>
                <w:b/>
                <w:sz w:val="20"/>
                <w:szCs w:val="20"/>
              </w:rPr>
              <w:t xml:space="preserve">Strategic Communications Notifications </w:t>
            </w:r>
          </w:p>
          <w:p w14:paraId="1BB00E01" w14:textId="77777777" w:rsidR="00BA54DC" w:rsidRDefault="00BA54DC" w:rsidP="002B3AD7">
            <w:pPr>
              <w:rPr>
                <w:sz w:val="20"/>
                <w:szCs w:val="20"/>
              </w:rPr>
            </w:pPr>
            <w:r>
              <w:rPr>
                <w:sz w:val="20"/>
                <w:szCs w:val="20"/>
              </w:rPr>
              <w:t>The Emergency Information and Media Relations Emergency Support Function will be activated.</w:t>
            </w:r>
          </w:p>
          <w:p w14:paraId="04958F21" w14:textId="77777777" w:rsidR="00BA54DC" w:rsidRDefault="00BA54DC" w:rsidP="002B3AD7">
            <w:pPr>
              <w:rPr>
                <w:b/>
                <w:sz w:val="20"/>
                <w:szCs w:val="20"/>
              </w:rPr>
            </w:pPr>
            <w:r>
              <w:rPr>
                <w:b/>
                <w:sz w:val="20"/>
                <w:szCs w:val="20"/>
              </w:rPr>
              <w:t>City Clerk's Office Notification</w:t>
            </w:r>
          </w:p>
          <w:p w14:paraId="78A09B15" w14:textId="77777777" w:rsidR="00BA54DC" w:rsidRDefault="00BA54DC" w:rsidP="002B3AD7">
            <w:pPr>
              <w:rPr>
                <w:sz w:val="20"/>
                <w:szCs w:val="20"/>
              </w:rPr>
            </w:pPr>
            <w:r>
              <w:rPr>
                <w:sz w:val="20"/>
                <w:szCs w:val="20"/>
              </w:rPr>
              <w:t>The City Clerk's Office will notify Councillors of the activation of the EOC and the activation of the Councillor Coordination Emergency Support Function.  City Clerks will follow established protocols set out in the Councillor Coordination Emergency Support Function.</w:t>
            </w:r>
          </w:p>
        </w:tc>
      </w:tr>
      <w:tr w:rsidR="00BA54DC" w14:paraId="53ACB8A4" w14:textId="77777777" w:rsidTr="002B3AD7">
        <w:trPr>
          <w:trHeight w:val="665"/>
        </w:trPr>
        <w:tc>
          <w:tcPr>
            <w:tcW w:w="250" w:type="dxa"/>
            <w:vMerge/>
            <w:tcBorders>
              <w:top w:val="nil"/>
              <w:left w:val="nil"/>
              <w:bottom w:val="nil"/>
              <w:right w:val="single" w:sz="4" w:space="0" w:color="auto"/>
            </w:tcBorders>
            <w:vAlign w:val="center"/>
            <w:hideMark/>
          </w:tcPr>
          <w:p w14:paraId="43E5978E" w14:textId="77777777" w:rsidR="00BA54DC" w:rsidRDefault="00BA54DC" w:rsidP="002B3AD7">
            <w:pPr>
              <w:rPr>
                <w:rFonts w:ascii="Times New Roman" w:hAnsi="Times New Roman"/>
                <w:b/>
                <w:sz w:val="20"/>
                <w:szCs w:val="20"/>
              </w:rPr>
            </w:pPr>
          </w:p>
        </w:tc>
        <w:tc>
          <w:tcPr>
            <w:tcW w:w="2647" w:type="dxa"/>
            <w:tcBorders>
              <w:top w:val="single" w:sz="4" w:space="0" w:color="auto"/>
              <w:left w:val="single" w:sz="4" w:space="0" w:color="auto"/>
              <w:bottom w:val="single" w:sz="4" w:space="0" w:color="auto"/>
              <w:right w:val="single" w:sz="4" w:space="0" w:color="auto"/>
            </w:tcBorders>
          </w:tcPr>
          <w:p w14:paraId="59F404E4" w14:textId="77777777" w:rsidR="00BA54DC" w:rsidRDefault="00BA54DC" w:rsidP="002B3AD7">
            <w:pPr>
              <w:spacing w:before="40" w:after="40"/>
              <w:jc w:val="center"/>
              <w:rPr>
                <w:b/>
                <w:sz w:val="20"/>
                <w:szCs w:val="20"/>
              </w:rPr>
            </w:pPr>
            <w:r>
              <w:rPr>
                <w:b/>
                <w:sz w:val="20"/>
                <w:szCs w:val="20"/>
              </w:rPr>
              <w:t>Examples</w:t>
            </w:r>
          </w:p>
          <w:p w14:paraId="016C84A9" w14:textId="77777777" w:rsidR="00BA54DC" w:rsidRDefault="00BA54DC" w:rsidP="002B3AD7">
            <w:pPr>
              <w:spacing w:before="40" w:after="40"/>
              <w:rPr>
                <w:rFonts w:ascii="Times New Roman" w:hAnsi="Times New Roman"/>
                <w:sz w:val="20"/>
                <w:szCs w:val="20"/>
              </w:rPr>
            </w:pPr>
          </w:p>
        </w:tc>
        <w:tc>
          <w:tcPr>
            <w:tcW w:w="6571" w:type="dxa"/>
            <w:tcBorders>
              <w:top w:val="single" w:sz="4" w:space="0" w:color="auto"/>
              <w:left w:val="single" w:sz="4" w:space="0" w:color="auto"/>
              <w:bottom w:val="single" w:sz="4" w:space="0" w:color="auto"/>
              <w:right w:val="single" w:sz="4" w:space="0" w:color="auto"/>
            </w:tcBorders>
            <w:hideMark/>
          </w:tcPr>
          <w:p w14:paraId="3B29F51A" w14:textId="77777777" w:rsidR="00BA54DC" w:rsidRDefault="00BA54DC" w:rsidP="002B3AD7">
            <w:pPr>
              <w:rPr>
                <w:b/>
                <w:sz w:val="20"/>
                <w:szCs w:val="20"/>
              </w:rPr>
            </w:pPr>
            <w:r>
              <w:rPr>
                <w:sz w:val="20"/>
                <w:szCs w:val="20"/>
              </w:rPr>
              <w:t>High-rise(s) or large area evacuation, major road(s) washout/closures, emergency social services reception centre, large power outage (2010 - 200 Wellesley St., 2013 – July 8 flooding).</w:t>
            </w:r>
          </w:p>
        </w:tc>
      </w:tr>
    </w:tbl>
    <w:p w14:paraId="24345AD9" w14:textId="77777777" w:rsidR="00BA54DC" w:rsidRDefault="00BA54DC" w:rsidP="00BA54DC">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50"/>
        <w:gridCol w:w="2647"/>
        <w:gridCol w:w="6571"/>
      </w:tblGrid>
      <w:tr w:rsidR="00BA54DC" w14:paraId="4BE0C8AE" w14:textId="77777777" w:rsidTr="002B3AD7">
        <w:trPr>
          <w:trHeight w:val="346"/>
        </w:trPr>
        <w:tc>
          <w:tcPr>
            <w:tcW w:w="250" w:type="dxa"/>
            <w:tcBorders>
              <w:top w:val="nil"/>
              <w:left w:val="nil"/>
              <w:bottom w:val="nil"/>
              <w:right w:val="single" w:sz="4" w:space="0" w:color="auto"/>
            </w:tcBorders>
            <w:vAlign w:val="center"/>
            <w:hideMark/>
          </w:tcPr>
          <w:p w14:paraId="078E068F" w14:textId="77777777" w:rsidR="00BA54DC" w:rsidRDefault="00BA54DC" w:rsidP="002B3AD7">
            <w:pPr>
              <w:rPr>
                <w:rFonts w:ascii="Times New Roman" w:hAnsi="Times New Roman"/>
                <w:b/>
                <w:sz w:val="20"/>
                <w:szCs w:val="20"/>
              </w:rPr>
            </w:pPr>
          </w:p>
        </w:tc>
        <w:tc>
          <w:tcPr>
            <w:tcW w:w="9218"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E9E599D" w14:textId="77777777" w:rsidR="00BA54DC" w:rsidRDefault="00BA54DC" w:rsidP="002B3AD7">
            <w:pPr>
              <w:jc w:val="center"/>
            </w:pPr>
            <w:r>
              <w:rPr>
                <w:b/>
                <w:sz w:val="22"/>
              </w:rPr>
              <w:t>Level 3 – Major Emergency</w:t>
            </w:r>
          </w:p>
        </w:tc>
      </w:tr>
      <w:tr w:rsidR="00BA54DC" w14:paraId="24B620A7" w14:textId="77777777" w:rsidTr="002B3AD7">
        <w:trPr>
          <w:trHeight w:val="70"/>
        </w:trPr>
        <w:tc>
          <w:tcPr>
            <w:tcW w:w="250" w:type="dxa"/>
            <w:tcBorders>
              <w:top w:val="nil"/>
              <w:left w:val="nil"/>
              <w:bottom w:val="nil"/>
              <w:right w:val="single" w:sz="4" w:space="0" w:color="auto"/>
            </w:tcBorders>
          </w:tcPr>
          <w:p w14:paraId="097FA3BD" w14:textId="77777777" w:rsidR="00BA54DC" w:rsidRDefault="00BA54DC" w:rsidP="002B3AD7">
            <w:pPr>
              <w:spacing w:before="40" w:after="40"/>
              <w:rPr>
                <w:rFonts w:ascii="Times New Roman" w:hAnsi="Times New Roman"/>
                <w:sz w:val="20"/>
                <w:szCs w:val="20"/>
              </w:rPr>
            </w:pPr>
          </w:p>
        </w:tc>
        <w:tc>
          <w:tcPr>
            <w:tcW w:w="2647" w:type="dxa"/>
            <w:tcBorders>
              <w:top w:val="single" w:sz="4" w:space="0" w:color="auto"/>
              <w:left w:val="single" w:sz="4" w:space="0" w:color="auto"/>
              <w:bottom w:val="single" w:sz="4" w:space="0" w:color="auto"/>
              <w:right w:val="single" w:sz="4" w:space="0" w:color="auto"/>
            </w:tcBorders>
          </w:tcPr>
          <w:p w14:paraId="00B94C0D" w14:textId="77777777" w:rsidR="00BA54DC" w:rsidRDefault="00BA54DC" w:rsidP="002B3AD7">
            <w:pPr>
              <w:spacing w:before="40" w:after="40"/>
              <w:jc w:val="center"/>
              <w:rPr>
                <w:b/>
                <w:sz w:val="20"/>
                <w:szCs w:val="20"/>
              </w:rPr>
            </w:pPr>
            <w:r>
              <w:rPr>
                <w:b/>
                <w:sz w:val="20"/>
                <w:szCs w:val="20"/>
              </w:rPr>
              <w:t>Operational Implications</w:t>
            </w:r>
          </w:p>
          <w:p w14:paraId="5FA73FA6" w14:textId="77777777" w:rsidR="00BA54DC" w:rsidRDefault="00BA54DC" w:rsidP="002B3AD7">
            <w:pPr>
              <w:spacing w:before="40" w:after="40"/>
              <w:jc w:val="center"/>
              <w:rPr>
                <w:b/>
                <w:sz w:val="20"/>
                <w:szCs w:val="20"/>
              </w:rPr>
            </w:pPr>
          </w:p>
        </w:tc>
        <w:tc>
          <w:tcPr>
            <w:tcW w:w="6571" w:type="dxa"/>
            <w:tcBorders>
              <w:top w:val="single" w:sz="4" w:space="0" w:color="auto"/>
              <w:left w:val="single" w:sz="4" w:space="0" w:color="auto"/>
              <w:bottom w:val="single" w:sz="4" w:space="0" w:color="auto"/>
              <w:right w:val="single" w:sz="4" w:space="0" w:color="auto"/>
            </w:tcBorders>
            <w:hideMark/>
          </w:tcPr>
          <w:p w14:paraId="2E41B499" w14:textId="77777777" w:rsidR="00BA54DC" w:rsidRDefault="00BA54DC" w:rsidP="002B3AD7">
            <w:pPr>
              <w:rPr>
                <w:sz w:val="20"/>
                <w:szCs w:val="20"/>
              </w:rPr>
            </w:pPr>
            <w:r>
              <w:rPr>
                <w:sz w:val="20"/>
                <w:szCs w:val="20"/>
              </w:rPr>
              <w:t xml:space="preserve">This level requires coordination, collaboration and/or communications for </w:t>
            </w:r>
            <w:r>
              <w:rPr>
                <w:b/>
                <w:sz w:val="20"/>
                <w:szCs w:val="20"/>
              </w:rPr>
              <w:t>ALL</w:t>
            </w:r>
            <w:r>
              <w:rPr>
                <w:sz w:val="20"/>
                <w:szCs w:val="20"/>
              </w:rPr>
              <w:t xml:space="preserve"> of the following purposes:</w:t>
            </w:r>
          </w:p>
          <w:p w14:paraId="29BA291A" w14:textId="77777777" w:rsidR="00BA54DC" w:rsidRDefault="00BA54DC" w:rsidP="00BA54DC">
            <w:pPr>
              <w:numPr>
                <w:ilvl w:val="0"/>
                <w:numId w:val="19"/>
              </w:numPr>
              <w:spacing w:after="0" w:line="240" w:lineRule="auto"/>
              <w:rPr>
                <w:sz w:val="20"/>
                <w:szCs w:val="20"/>
              </w:rPr>
            </w:pPr>
            <w:r>
              <w:rPr>
                <w:sz w:val="20"/>
                <w:szCs w:val="20"/>
              </w:rPr>
              <w:t>Effective policy and strategic direction to the emergency;</w:t>
            </w:r>
          </w:p>
          <w:p w14:paraId="65C783EA" w14:textId="77777777" w:rsidR="00BA54DC" w:rsidRDefault="00BA54DC" w:rsidP="00BA54DC">
            <w:pPr>
              <w:numPr>
                <w:ilvl w:val="0"/>
                <w:numId w:val="19"/>
              </w:numPr>
              <w:spacing w:after="0" w:line="240" w:lineRule="auto"/>
              <w:rPr>
                <w:sz w:val="20"/>
                <w:szCs w:val="20"/>
              </w:rPr>
            </w:pPr>
            <w:r>
              <w:rPr>
                <w:sz w:val="20"/>
                <w:szCs w:val="20"/>
              </w:rPr>
              <w:t>Support of emergency operations at the site(s);</w:t>
            </w:r>
          </w:p>
          <w:p w14:paraId="321C8E10" w14:textId="77777777" w:rsidR="00BA54DC" w:rsidRDefault="00BA54DC" w:rsidP="00BA54DC">
            <w:pPr>
              <w:numPr>
                <w:ilvl w:val="0"/>
                <w:numId w:val="19"/>
              </w:numPr>
              <w:spacing w:after="0" w:line="240" w:lineRule="auto"/>
              <w:rPr>
                <w:sz w:val="20"/>
                <w:szCs w:val="20"/>
              </w:rPr>
            </w:pPr>
            <w:r>
              <w:rPr>
                <w:sz w:val="20"/>
                <w:szCs w:val="20"/>
              </w:rPr>
              <w:t>Consequence management;</w:t>
            </w:r>
          </w:p>
          <w:p w14:paraId="0C82BE6D" w14:textId="77777777" w:rsidR="00BA54DC" w:rsidRDefault="00BA54DC" w:rsidP="00BA54DC">
            <w:pPr>
              <w:numPr>
                <w:ilvl w:val="0"/>
                <w:numId w:val="19"/>
              </w:numPr>
              <w:spacing w:after="0" w:line="240" w:lineRule="auto"/>
              <w:rPr>
                <w:sz w:val="20"/>
                <w:szCs w:val="20"/>
              </w:rPr>
            </w:pPr>
            <w:r>
              <w:rPr>
                <w:sz w:val="20"/>
                <w:szCs w:val="20"/>
              </w:rPr>
              <w:t>Resource management;</w:t>
            </w:r>
          </w:p>
          <w:p w14:paraId="0ED0216F" w14:textId="77777777" w:rsidR="00BA54DC" w:rsidRDefault="00BA54DC" w:rsidP="00BA54DC">
            <w:pPr>
              <w:numPr>
                <w:ilvl w:val="0"/>
                <w:numId w:val="19"/>
              </w:numPr>
              <w:spacing w:after="0" w:line="240" w:lineRule="auto"/>
              <w:rPr>
                <w:sz w:val="20"/>
                <w:szCs w:val="20"/>
              </w:rPr>
            </w:pPr>
            <w:r>
              <w:rPr>
                <w:sz w:val="20"/>
                <w:szCs w:val="20"/>
              </w:rPr>
              <w:t>Coordination of management linkages to the emergency site, Divisional Operations Centre, external agencies and the Provincial Emergency Operations Centre;</w:t>
            </w:r>
          </w:p>
          <w:p w14:paraId="619F5DE3" w14:textId="77777777" w:rsidR="00BA54DC" w:rsidRPr="006E44D7" w:rsidRDefault="00BA54DC" w:rsidP="00BA54DC">
            <w:pPr>
              <w:numPr>
                <w:ilvl w:val="0"/>
                <w:numId w:val="19"/>
              </w:numPr>
              <w:spacing w:after="0" w:line="240" w:lineRule="auto"/>
              <w:rPr>
                <w:sz w:val="20"/>
                <w:szCs w:val="20"/>
              </w:rPr>
            </w:pPr>
            <w:r>
              <w:rPr>
                <w:sz w:val="20"/>
                <w:szCs w:val="20"/>
              </w:rPr>
              <w:t>Information to the public and news media</w:t>
            </w:r>
            <w:r w:rsidRPr="006E44D7">
              <w:rPr>
                <w:sz w:val="20"/>
                <w:szCs w:val="20"/>
              </w:rPr>
              <w:t>; and</w:t>
            </w:r>
          </w:p>
          <w:p w14:paraId="39E1C101" w14:textId="77777777" w:rsidR="00BA54DC" w:rsidRDefault="00BA54DC" w:rsidP="00BA54DC">
            <w:pPr>
              <w:numPr>
                <w:ilvl w:val="0"/>
                <w:numId w:val="19"/>
              </w:numPr>
              <w:spacing w:after="0" w:line="240" w:lineRule="auto"/>
              <w:rPr>
                <w:sz w:val="20"/>
                <w:szCs w:val="20"/>
              </w:rPr>
            </w:pPr>
            <w:r>
              <w:rPr>
                <w:sz w:val="20"/>
                <w:szCs w:val="20"/>
              </w:rPr>
              <w:t>Business continuity for the rest of the City.</w:t>
            </w:r>
          </w:p>
        </w:tc>
      </w:tr>
      <w:tr w:rsidR="00BA54DC" w14:paraId="5DE25C48" w14:textId="77777777" w:rsidTr="002B3AD7">
        <w:trPr>
          <w:trHeight w:val="70"/>
        </w:trPr>
        <w:tc>
          <w:tcPr>
            <w:tcW w:w="250" w:type="dxa"/>
            <w:tcBorders>
              <w:top w:val="nil"/>
              <w:left w:val="nil"/>
              <w:bottom w:val="nil"/>
              <w:right w:val="single" w:sz="4" w:space="0" w:color="auto"/>
            </w:tcBorders>
          </w:tcPr>
          <w:p w14:paraId="7A0F5F9C" w14:textId="77777777" w:rsidR="00BA54DC" w:rsidRDefault="00BA54DC" w:rsidP="002B3AD7">
            <w:pPr>
              <w:spacing w:before="40" w:after="40"/>
              <w:rPr>
                <w:rFonts w:ascii="Times New Roman" w:hAnsi="Times New Roman"/>
                <w:sz w:val="20"/>
                <w:szCs w:val="20"/>
              </w:rPr>
            </w:pPr>
          </w:p>
        </w:tc>
        <w:tc>
          <w:tcPr>
            <w:tcW w:w="2647" w:type="dxa"/>
            <w:tcBorders>
              <w:top w:val="single" w:sz="4" w:space="0" w:color="auto"/>
              <w:left w:val="single" w:sz="4" w:space="0" w:color="auto"/>
              <w:bottom w:val="single" w:sz="4" w:space="0" w:color="auto"/>
              <w:right w:val="single" w:sz="4" w:space="0" w:color="auto"/>
            </w:tcBorders>
            <w:hideMark/>
          </w:tcPr>
          <w:p w14:paraId="3AD3E5AC" w14:textId="77777777" w:rsidR="00BA54DC" w:rsidRDefault="00BA54DC" w:rsidP="002B3AD7">
            <w:pPr>
              <w:spacing w:before="40" w:after="40"/>
              <w:jc w:val="center"/>
              <w:rPr>
                <w:b/>
                <w:sz w:val="20"/>
                <w:szCs w:val="20"/>
              </w:rPr>
            </w:pPr>
            <w:r>
              <w:rPr>
                <w:b/>
                <w:sz w:val="20"/>
                <w:szCs w:val="20"/>
              </w:rPr>
              <w:t>Office of Emergency Management Support</w:t>
            </w:r>
          </w:p>
        </w:tc>
        <w:tc>
          <w:tcPr>
            <w:tcW w:w="6571" w:type="dxa"/>
            <w:tcBorders>
              <w:top w:val="single" w:sz="4" w:space="0" w:color="auto"/>
              <w:left w:val="single" w:sz="4" w:space="0" w:color="auto"/>
              <w:bottom w:val="single" w:sz="4" w:space="0" w:color="auto"/>
              <w:right w:val="single" w:sz="4" w:space="0" w:color="auto"/>
            </w:tcBorders>
            <w:hideMark/>
          </w:tcPr>
          <w:p w14:paraId="6E1ED704" w14:textId="77777777" w:rsidR="00BA54DC" w:rsidRDefault="00BA54DC" w:rsidP="002B3AD7">
            <w:pPr>
              <w:rPr>
                <w:sz w:val="20"/>
                <w:szCs w:val="20"/>
              </w:rPr>
            </w:pPr>
            <w:r>
              <w:rPr>
                <w:sz w:val="20"/>
                <w:szCs w:val="20"/>
              </w:rPr>
              <w:t>Office of Emergency Management may;</w:t>
            </w:r>
          </w:p>
          <w:p w14:paraId="302BA4FF" w14:textId="77777777" w:rsidR="00BA54DC" w:rsidRDefault="00BA54DC" w:rsidP="00BA54DC">
            <w:pPr>
              <w:numPr>
                <w:ilvl w:val="0"/>
                <w:numId w:val="16"/>
              </w:numPr>
              <w:spacing w:after="0" w:line="240" w:lineRule="auto"/>
              <w:rPr>
                <w:sz w:val="20"/>
                <w:szCs w:val="20"/>
              </w:rPr>
            </w:pPr>
            <w:r>
              <w:rPr>
                <w:sz w:val="20"/>
                <w:szCs w:val="20"/>
              </w:rPr>
              <w:t xml:space="preserve">Facilitate access to City Divisions/External Agencies and/or; </w:t>
            </w:r>
          </w:p>
          <w:p w14:paraId="15659DE3" w14:textId="77777777" w:rsidR="00BA54DC" w:rsidRDefault="00BA54DC" w:rsidP="00BA54DC">
            <w:pPr>
              <w:numPr>
                <w:ilvl w:val="0"/>
                <w:numId w:val="16"/>
              </w:numPr>
              <w:spacing w:after="0" w:line="240" w:lineRule="auto"/>
              <w:rPr>
                <w:sz w:val="20"/>
                <w:szCs w:val="20"/>
              </w:rPr>
            </w:pPr>
            <w:r>
              <w:rPr>
                <w:sz w:val="20"/>
                <w:szCs w:val="20"/>
              </w:rPr>
              <w:t xml:space="preserve">Facilitate integration of City Divisions/External Agencies into the Incident Management System in the Emergency Operations Centre and/or; </w:t>
            </w:r>
          </w:p>
          <w:p w14:paraId="7666B95F" w14:textId="77777777" w:rsidR="00BA54DC" w:rsidRDefault="00BA54DC" w:rsidP="00BA54DC">
            <w:pPr>
              <w:numPr>
                <w:ilvl w:val="0"/>
                <w:numId w:val="16"/>
              </w:numPr>
              <w:spacing w:after="0" w:line="240" w:lineRule="auto"/>
              <w:rPr>
                <w:sz w:val="20"/>
                <w:szCs w:val="20"/>
              </w:rPr>
            </w:pPr>
            <w:r>
              <w:rPr>
                <w:sz w:val="20"/>
                <w:szCs w:val="20"/>
              </w:rPr>
              <w:t>Attend Site as a Liaison Officer.</w:t>
            </w:r>
          </w:p>
        </w:tc>
      </w:tr>
      <w:tr w:rsidR="00BA54DC" w14:paraId="37EF7AD9" w14:textId="77777777" w:rsidTr="002B3AD7">
        <w:trPr>
          <w:trHeight w:val="70"/>
        </w:trPr>
        <w:tc>
          <w:tcPr>
            <w:tcW w:w="250" w:type="dxa"/>
            <w:tcBorders>
              <w:top w:val="nil"/>
              <w:left w:val="nil"/>
              <w:bottom w:val="nil"/>
              <w:right w:val="single" w:sz="4" w:space="0" w:color="auto"/>
            </w:tcBorders>
          </w:tcPr>
          <w:p w14:paraId="4FFB3037" w14:textId="77777777" w:rsidR="00BA54DC" w:rsidRDefault="00BA54DC" w:rsidP="002B3AD7">
            <w:pPr>
              <w:spacing w:before="40" w:after="40"/>
              <w:rPr>
                <w:rFonts w:ascii="Times New Roman" w:hAnsi="Times New Roman"/>
                <w:sz w:val="20"/>
                <w:szCs w:val="20"/>
              </w:rPr>
            </w:pPr>
          </w:p>
        </w:tc>
        <w:tc>
          <w:tcPr>
            <w:tcW w:w="2647" w:type="dxa"/>
            <w:tcBorders>
              <w:top w:val="single" w:sz="4" w:space="0" w:color="auto"/>
              <w:left w:val="single" w:sz="4" w:space="0" w:color="auto"/>
              <w:bottom w:val="single" w:sz="4" w:space="0" w:color="auto"/>
              <w:right w:val="single" w:sz="4" w:space="0" w:color="auto"/>
            </w:tcBorders>
            <w:hideMark/>
          </w:tcPr>
          <w:p w14:paraId="727583B2" w14:textId="77777777" w:rsidR="00BA54DC" w:rsidRDefault="00BA54DC" w:rsidP="002B3AD7">
            <w:pPr>
              <w:spacing w:before="40" w:after="40"/>
              <w:jc w:val="center"/>
              <w:rPr>
                <w:b/>
                <w:sz w:val="20"/>
                <w:szCs w:val="20"/>
              </w:rPr>
            </w:pPr>
            <w:r>
              <w:rPr>
                <w:b/>
                <w:sz w:val="20"/>
                <w:szCs w:val="20"/>
              </w:rPr>
              <w:t>City Division Notification</w:t>
            </w:r>
          </w:p>
        </w:tc>
        <w:tc>
          <w:tcPr>
            <w:tcW w:w="6571" w:type="dxa"/>
            <w:tcBorders>
              <w:top w:val="single" w:sz="4" w:space="0" w:color="auto"/>
              <w:left w:val="single" w:sz="4" w:space="0" w:color="auto"/>
              <w:bottom w:val="single" w:sz="4" w:space="0" w:color="auto"/>
              <w:right w:val="single" w:sz="4" w:space="0" w:color="auto"/>
            </w:tcBorders>
            <w:hideMark/>
          </w:tcPr>
          <w:p w14:paraId="214A3C13" w14:textId="77777777" w:rsidR="00BA54DC" w:rsidRDefault="00BA54DC" w:rsidP="002B3AD7">
            <w:pPr>
              <w:rPr>
                <w:sz w:val="20"/>
                <w:szCs w:val="20"/>
              </w:rPr>
            </w:pPr>
            <w:r>
              <w:rPr>
                <w:sz w:val="20"/>
                <w:szCs w:val="20"/>
              </w:rPr>
              <w:t>Lead Divisions will follow established notification and escalation procedures to their chain of command and the OEM.</w:t>
            </w:r>
          </w:p>
        </w:tc>
      </w:tr>
      <w:tr w:rsidR="00BA54DC" w14:paraId="5A83F295" w14:textId="77777777" w:rsidTr="002B3AD7">
        <w:trPr>
          <w:trHeight w:val="70"/>
        </w:trPr>
        <w:tc>
          <w:tcPr>
            <w:tcW w:w="250" w:type="dxa"/>
            <w:tcBorders>
              <w:top w:val="nil"/>
              <w:left w:val="nil"/>
              <w:bottom w:val="nil"/>
              <w:right w:val="single" w:sz="4" w:space="0" w:color="auto"/>
            </w:tcBorders>
          </w:tcPr>
          <w:p w14:paraId="7948976B" w14:textId="77777777" w:rsidR="00BA54DC" w:rsidRDefault="00BA54DC" w:rsidP="002B3AD7">
            <w:pPr>
              <w:spacing w:before="40" w:after="40"/>
              <w:rPr>
                <w:rFonts w:ascii="Times New Roman" w:hAnsi="Times New Roman"/>
                <w:sz w:val="20"/>
                <w:szCs w:val="20"/>
              </w:rPr>
            </w:pPr>
          </w:p>
        </w:tc>
        <w:tc>
          <w:tcPr>
            <w:tcW w:w="2647" w:type="dxa"/>
            <w:tcBorders>
              <w:top w:val="single" w:sz="4" w:space="0" w:color="auto"/>
              <w:left w:val="single" w:sz="4" w:space="0" w:color="auto"/>
              <w:bottom w:val="single" w:sz="4" w:space="0" w:color="auto"/>
              <w:right w:val="single" w:sz="4" w:space="0" w:color="auto"/>
            </w:tcBorders>
            <w:hideMark/>
          </w:tcPr>
          <w:p w14:paraId="70E5D3BD" w14:textId="77777777" w:rsidR="00BA54DC" w:rsidRDefault="00BA54DC" w:rsidP="002B3AD7">
            <w:pPr>
              <w:spacing w:before="40" w:after="40"/>
              <w:jc w:val="center"/>
              <w:rPr>
                <w:b/>
                <w:sz w:val="20"/>
                <w:szCs w:val="20"/>
              </w:rPr>
            </w:pPr>
            <w:r>
              <w:rPr>
                <w:b/>
                <w:sz w:val="20"/>
                <w:szCs w:val="20"/>
              </w:rPr>
              <w:t>Office of Emergency Management Notification</w:t>
            </w:r>
          </w:p>
        </w:tc>
        <w:tc>
          <w:tcPr>
            <w:tcW w:w="6571" w:type="dxa"/>
            <w:tcBorders>
              <w:top w:val="single" w:sz="4" w:space="0" w:color="auto"/>
              <w:left w:val="single" w:sz="4" w:space="0" w:color="auto"/>
              <w:bottom w:val="single" w:sz="4" w:space="0" w:color="auto"/>
              <w:right w:val="single" w:sz="4" w:space="0" w:color="auto"/>
            </w:tcBorders>
          </w:tcPr>
          <w:p w14:paraId="54F05A92" w14:textId="5FA65372" w:rsidR="00BA54DC" w:rsidRDefault="00BA54DC" w:rsidP="002B3AD7">
            <w:pPr>
              <w:rPr>
                <w:sz w:val="20"/>
                <w:szCs w:val="20"/>
              </w:rPr>
            </w:pPr>
            <w:r>
              <w:rPr>
                <w:sz w:val="20"/>
                <w:szCs w:val="20"/>
              </w:rPr>
              <w:t>Office of Emergency Management:</w:t>
            </w:r>
          </w:p>
          <w:p w14:paraId="23CF8588" w14:textId="1DC44E8E" w:rsidR="00BA54DC" w:rsidRDefault="00BA54DC" w:rsidP="00BA54DC">
            <w:pPr>
              <w:numPr>
                <w:ilvl w:val="0"/>
                <w:numId w:val="20"/>
              </w:numPr>
              <w:spacing w:after="0" w:line="240" w:lineRule="auto"/>
              <w:rPr>
                <w:sz w:val="20"/>
                <w:szCs w:val="20"/>
              </w:rPr>
            </w:pPr>
            <w:r>
              <w:rPr>
                <w:sz w:val="20"/>
                <w:szCs w:val="20"/>
              </w:rPr>
              <w:t>Must Notify Deputy</w:t>
            </w:r>
            <w:r w:rsidR="002614DE">
              <w:rPr>
                <w:sz w:val="20"/>
                <w:szCs w:val="20"/>
              </w:rPr>
              <w:t xml:space="preserve"> City</w:t>
            </w:r>
            <w:r>
              <w:t xml:space="preserve"> </w:t>
            </w:r>
            <w:r>
              <w:rPr>
                <w:sz w:val="20"/>
                <w:szCs w:val="20"/>
              </w:rPr>
              <w:t>Manager, Cluster 'B'</w:t>
            </w:r>
            <w:r w:rsidR="002614DE">
              <w:rPr>
                <w:sz w:val="20"/>
                <w:szCs w:val="20"/>
              </w:rPr>
              <w:t>;</w:t>
            </w:r>
          </w:p>
          <w:p w14:paraId="6B427ADC" w14:textId="0F06661F" w:rsidR="00BA54DC" w:rsidRDefault="00BA54DC" w:rsidP="00BA54DC">
            <w:pPr>
              <w:numPr>
                <w:ilvl w:val="0"/>
                <w:numId w:val="20"/>
              </w:numPr>
              <w:spacing w:after="0" w:line="240" w:lineRule="auto"/>
              <w:rPr>
                <w:sz w:val="20"/>
                <w:szCs w:val="20"/>
              </w:rPr>
            </w:pPr>
            <w:r>
              <w:rPr>
                <w:sz w:val="20"/>
                <w:szCs w:val="20"/>
              </w:rPr>
              <w:t>Must Notify EMWG, TEMPC, Control Group, Emergency Social Services Working Group, and Other Key Divisions / Agencies</w:t>
            </w:r>
            <w:r w:rsidR="002614DE">
              <w:rPr>
                <w:sz w:val="20"/>
                <w:szCs w:val="20"/>
              </w:rPr>
              <w:t>;</w:t>
            </w:r>
            <w:r>
              <w:rPr>
                <w:sz w:val="20"/>
                <w:szCs w:val="20"/>
              </w:rPr>
              <w:t xml:space="preserve"> </w:t>
            </w:r>
          </w:p>
          <w:p w14:paraId="70703C8F" w14:textId="03886026" w:rsidR="00BA54DC" w:rsidRDefault="00BA54DC" w:rsidP="00BA54DC">
            <w:pPr>
              <w:numPr>
                <w:ilvl w:val="0"/>
                <w:numId w:val="20"/>
              </w:numPr>
              <w:spacing w:after="0" w:line="240" w:lineRule="auto"/>
              <w:rPr>
                <w:sz w:val="20"/>
                <w:szCs w:val="20"/>
              </w:rPr>
            </w:pPr>
            <w:r>
              <w:rPr>
                <w:sz w:val="20"/>
                <w:szCs w:val="20"/>
              </w:rPr>
              <w:t>Must Notify the City Clerk's Office</w:t>
            </w:r>
            <w:r w:rsidR="002614DE">
              <w:rPr>
                <w:sz w:val="20"/>
                <w:szCs w:val="20"/>
              </w:rPr>
              <w:t>;</w:t>
            </w:r>
          </w:p>
          <w:p w14:paraId="1CD036DB" w14:textId="21DD3DB7" w:rsidR="00BA54DC" w:rsidRDefault="00BA54DC" w:rsidP="00BA54DC">
            <w:pPr>
              <w:numPr>
                <w:ilvl w:val="0"/>
                <w:numId w:val="20"/>
              </w:numPr>
              <w:spacing w:after="0" w:line="240" w:lineRule="auto"/>
              <w:rPr>
                <w:sz w:val="20"/>
                <w:szCs w:val="20"/>
              </w:rPr>
            </w:pPr>
            <w:r>
              <w:rPr>
                <w:sz w:val="20"/>
                <w:szCs w:val="20"/>
              </w:rPr>
              <w:t>Must Notify</w:t>
            </w:r>
            <w:r>
              <w:t xml:space="preserve"> </w:t>
            </w:r>
            <w:r>
              <w:rPr>
                <w:sz w:val="20"/>
                <w:szCs w:val="20"/>
              </w:rPr>
              <w:t>Strategic Communications</w:t>
            </w:r>
            <w:r w:rsidR="002614DE">
              <w:rPr>
                <w:sz w:val="20"/>
                <w:szCs w:val="20"/>
              </w:rPr>
              <w:t>; and</w:t>
            </w:r>
          </w:p>
          <w:p w14:paraId="7AD5419A" w14:textId="3F9559E4" w:rsidR="00BA54DC" w:rsidRDefault="00BA54DC" w:rsidP="00BA54DC">
            <w:pPr>
              <w:numPr>
                <w:ilvl w:val="0"/>
                <w:numId w:val="20"/>
              </w:numPr>
              <w:spacing w:after="0" w:line="240" w:lineRule="auto"/>
              <w:rPr>
                <w:sz w:val="20"/>
                <w:szCs w:val="20"/>
              </w:rPr>
            </w:pPr>
            <w:r>
              <w:rPr>
                <w:sz w:val="20"/>
                <w:szCs w:val="20"/>
              </w:rPr>
              <w:t>Must Notify the Province of Ontario if a declared state of emergency</w:t>
            </w:r>
            <w:r w:rsidR="002614DE">
              <w:rPr>
                <w:sz w:val="20"/>
                <w:szCs w:val="20"/>
              </w:rPr>
              <w:t>.</w:t>
            </w:r>
          </w:p>
          <w:p w14:paraId="212EDC40" w14:textId="77777777" w:rsidR="002614DE" w:rsidRDefault="002614DE" w:rsidP="002614DE">
            <w:pPr>
              <w:spacing w:after="0" w:line="240" w:lineRule="auto"/>
              <w:ind w:left="720"/>
              <w:rPr>
                <w:sz w:val="20"/>
                <w:szCs w:val="20"/>
              </w:rPr>
            </w:pPr>
          </w:p>
          <w:p w14:paraId="32FA777B" w14:textId="77777777" w:rsidR="00BA54DC" w:rsidRDefault="00BA54DC" w:rsidP="002B3AD7">
            <w:pPr>
              <w:rPr>
                <w:b/>
                <w:sz w:val="20"/>
                <w:szCs w:val="20"/>
              </w:rPr>
            </w:pPr>
            <w:r>
              <w:rPr>
                <w:b/>
              </w:rPr>
              <w:br w:type="page"/>
            </w:r>
            <w:r>
              <w:rPr>
                <w:b/>
                <w:sz w:val="20"/>
                <w:szCs w:val="20"/>
              </w:rPr>
              <w:t xml:space="preserve">Strategic Communications Notifications </w:t>
            </w:r>
          </w:p>
          <w:p w14:paraId="53F29A60" w14:textId="36FCF424" w:rsidR="00BA54DC" w:rsidRDefault="00BA54DC" w:rsidP="002B3AD7">
            <w:pPr>
              <w:rPr>
                <w:sz w:val="20"/>
                <w:szCs w:val="20"/>
              </w:rPr>
            </w:pPr>
            <w:r>
              <w:rPr>
                <w:sz w:val="20"/>
                <w:szCs w:val="20"/>
              </w:rPr>
              <w:t>The Emergency Information and Media Relations Emergency Support Function will be activated.</w:t>
            </w:r>
          </w:p>
          <w:p w14:paraId="1D194293" w14:textId="77777777" w:rsidR="00BA54DC" w:rsidRDefault="00BA54DC" w:rsidP="002B3AD7">
            <w:pPr>
              <w:rPr>
                <w:b/>
                <w:sz w:val="20"/>
                <w:szCs w:val="20"/>
              </w:rPr>
            </w:pPr>
            <w:r>
              <w:rPr>
                <w:b/>
                <w:sz w:val="20"/>
                <w:szCs w:val="20"/>
              </w:rPr>
              <w:t>City Clerk's Office Notification</w:t>
            </w:r>
          </w:p>
          <w:p w14:paraId="6D1BB1E1" w14:textId="77777777" w:rsidR="00BA54DC" w:rsidRDefault="00BA54DC" w:rsidP="002B3AD7">
            <w:pPr>
              <w:rPr>
                <w:b/>
              </w:rPr>
            </w:pPr>
            <w:r>
              <w:rPr>
                <w:sz w:val="20"/>
                <w:szCs w:val="20"/>
              </w:rPr>
              <w:t>The City Clerk's Office will notify Councillors of the activation of the Emergency Operations Centre and the activation of the Councillor Coordination Emergency Support Function.  The Clerk's Office will follow established protocols set out in the Councillor Coordination Emergency Support Function.</w:t>
            </w:r>
          </w:p>
        </w:tc>
      </w:tr>
      <w:tr w:rsidR="00BA54DC" w14:paraId="0163D175" w14:textId="77777777" w:rsidTr="002B3AD7">
        <w:trPr>
          <w:trHeight w:val="70"/>
        </w:trPr>
        <w:tc>
          <w:tcPr>
            <w:tcW w:w="250" w:type="dxa"/>
            <w:tcBorders>
              <w:top w:val="nil"/>
              <w:left w:val="nil"/>
              <w:bottom w:val="nil"/>
              <w:right w:val="single" w:sz="4" w:space="0" w:color="auto"/>
            </w:tcBorders>
          </w:tcPr>
          <w:p w14:paraId="12FE230F" w14:textId="77777777" w:rsidR="00BA54DC" w:rsidRDefault="00BA54DC" w:rsidP="002B3AD7">
            <w:pPr>
              <w:spacing w:before="40" w:after="40"/>
              <w:rPr>
                <w:rFonts w:ascii="Times New Roman" w:hAnsi="Times New Roman"/>
                <w:sz w:val="20"/>
                <w:szCs w:val="20"/>
              </w:rPr>
            </w:pPr>
          </w:p>
        </w:tc>
        <w:tc>
          <w:tcPr>
            <w:tcW w:w="2647" w:type="dxa"/>
            <w:tcBorders>
              <w:top w:val="single" w:sz="4" w:space="0" w:color="auto"/>
              <w:left w:val="single" w:sz="4" w:space="0" w:color="auto"/>
              <w:bottom w:val="single" w:sz="4" w:space="0" w:color="auto"/>
              <w:right w:val="single" w:sz="4" w:space="0" w:color="auto"/>
            </w:tcBorders>
            <w:hideMark/>
          </w:tcPr>
          <w:p w14:paraId="3A93C3A0" w14:textId="77777777" w:rsidR="00BA54DC" w:rsidRDefault="00BA54DC" w:rsidP="002B3AD7">
            <w:pPr>
              <w:spacing w:before="40" w:after="40"/>
              <w:jc w:val="center"/>
              <w:rPr>
                <w:b/>
                <w:sz w:val="20"/>
                <w:szCs w:val="20"/>
              </w:rPr>
            </w:pPr>
            <w:r>
              <w:rPr>
                <w:b/>
                <w:sz w:val="20"/>
                <w:szCs w:val="20"/>
              </w:rPr>
              <w:t>Examples</w:t>
            </w:r>
          </w:p>
        </w:tc>
        <w:tc>
          <w:tcPr>
            <w:tcW w:w="6571" w:type="dxa"/>
            <w:tcBorders>
              <w:top w:val="single" w:sz="4" w:space="0" w:color="auto"/>
              <w:left w:val="single" w:sz="4" w:space="0" w:color="auto"/>
              <w:bottom w:val="single" w:sz="4" w:space="0" w:color="auto"/>
              <w:right w:val="single" w:sz="4" w:space="0" w:color="auto"/>
            </w:tcBorders>
            <w:hideMark/>
          </w:tcPr>
          <w:p w14:paraId="51C4AE69" w14:textId="77777777" w:rsidR="00BA54DC" w:rsidRDefault="00BA54DC" w:rsidP="002B3AD7">
            <w:pPr>
              <w:rPr>
                <w:sz w:val="20"/>
                <w:szCs w:val="20"/>
              </w:rPr>
            </w:pPr>
            <w:r>
              <w:rPr>
                <w:sz w:val="20"/>
                <w:szCs w:val="20"/>
              </w:rPr>
              <w:t xml:space="preserve">Nuclear </w:t>
            </w:r>
            <w:r w:rsidRPr="0027395B">
              <w:rPr>
                <w:sz w:val="20"/>
                <w:szCs w:val="20"/>
              </w:rPr>
              <w:t>event, public health emergency,</w:t>
            </w:r>
            <w:r>
              <w:rPr>
                <w:sz w:val="20"/>
                <w:szCs w:val="20"/>
              </w:rPr>
              <w:t xml:space="preserve"> city wide power outage, severe storm/weather (2013 Ice Storm). </w:t>
            </w:r>
          </w:p>
        </w:tc>
      </w:tr>
    </w:tbl>
    <w:p w14:paraId="6D672AC7" w14:textId="77777777" w:rsidR="00BA54DC" w:rsidRDefault="00BA54DC" w:rsidP="00BA54DC">
      <w:pPr>
        <w:spacing w:after="240"/>
      </w:pPr>
    </w:p>
    <w:p w14:paraId="5814B370" w14:textId="77777777" w:rsidR="002E6812" w:rsidRDefault="000A2E38" w:rsidP="00F70FFC">
      <w:pPr>
        <w:spacing w:after="0" w:line="240" w:lineRule="auto"/>
        <w:rPr>
          <w:sz w:val="20"/>
          <w:szCs w:val="20"/>
        </w:rPr>
      </w:pPr>
      <w:r w:rsidRPr="000A2E38">
        <w:rPr>
          <w:sz w:val="20"/>
          <w:szCs w:val="20"/>
        </w:rPr>
        <w:lastRenderedPageBreak/>
        <w:t xml:space="preserve">Table Description: </w:t>
      </w:r>
    </w:p>
    <w:p w14:paraId="5AA2D755" w14:textId="77777777" w:rsidR="002E6812" w:rsidRDefault="002E6812" w:rsidP="00F70FFC">
      <w:pPr>
        <w:spacing w:after="0" w:line="240" w:lineRule="auto"/>
        <w:rPr>
          <w:sz w:val="20"/>
          <w:szCs w:val="20"/>
        </w:rPr>
      </w:pPr>
    </w:p>
    <w:p w14:paraId="1D13A631" w14:textId="11E74C0F" w:rsidR="002E6812" w:rsidRDefault="0087686F" w:rsidP="00F70FFC">
      <w:pPr>
        <w:spacing w:after="0" w:line="240" w:lineRule="auto"/>
        <w:rPr>
          <w:rFonts w:eastAsia="Times New Roman" w:cs="Arial"/>
          <w:sz w:val="20"/>
          <w:szCs w:val="20"/>
          <w:lang w:val="en-US"/>
        </w:rPr>
      </w:pPr>
      <w:r w:rsidRPr="000A2E38">
        <w:rPr>
          <w:sz w:val="20"/>
          <w:szCs w:val="20"/>
        </w:rPr>
        <w:t xml:space="preserve">Table 1 outlines the </w:t>
      </w:r>
      <w:r w:rsidRPr="000A2E38">
        <w:rPr>
          <w:rFonts w:eastAsia="Times New Roman" w:cs="Arial"/>
          <w:sz w:val="20"/>
          <w:szCs w:val="20"/>
          <w:lang w:val="en-US"/>
        </w:rPr>
        <w:t>four levels of the emergency notification system:</w:t>
      </w:r>
    </w:p>
    <w:p w14:paraId="1B6165F1" w14:textId="77777777" w:rsidR="002E6812" w:rsidRDefault="002E6812" w:rsidP="00F70FFC">
      <w:pPr>
        <w:spacing w:after="0" w:line="240" w:lineRule="auto"/>
        <w:rPr>
          <w:rFonts w:eastAsia="Times New Roman" w:cs="Arial"/>
          <w:sz w:val="20"/>
          <w:szCs w:val="20"/>
          <w:lang w:val="en-US"/>
        </w:rPr>
      </w:pPr>
    </w:p>
    <w:p w14:paraId="23F34BDF" w14:textId="15DB5BE7" w:rsidR="00F70FFC" w:rsidRDefault="00602492" w:rsidP="00F70FFC">
      <w:pPr>
        <w:spacing w:after="0" w:line="240" w:lineRule="auto"/>
        <w:rPr>
          <w:rFonts w:eastAsia="Times New Roman" w:cs="Arial"/>
          <w:sz w:val="20"/>
          <w:szCs w:val="20"/>
          <w:lang w:val="en-US"/>
        </w:rPr>
      </w:pPr>
      <w:r>
        <w:rPr>
          <w:rFonts w:eastAsia="Times New Roman" w:cs="Arial"/>
          <w:sz w:val="20"/>
          <w:szCs w:val="20"/>
          <w:lang w:val="en-US"/>
        </w:rPr>
        <w:t xml:space="preserve">Level Zero is </w:t>
      </w:r>
      <w:r w:rsidR="006E7236">
        <w:rPr>
          <w:rFonts w:eastAsia="Times New Roman" w:cs="Arial"/>
          <w:sz w:val="20"/>
          <w:szCs w:val="20"/>
          <w:lang w:val="en-US"/>
        </w:rPr>
        <w:t xml:space="preserve">called "Normal" </w:t>
      </w:r>
      <w:r w:rsidR="0087686F" w:rsidRPr="000A2E38">
        <w:rPr>
          <w:rFonts w:eastAsia="Times New Roman" w:cs="Arial"/>
          <w:sz w:val="20"/>
          <w:szCs w:val="20"/>
          <w:lang w:val="en-US"/>
        </w:rPr>
        <w:t xml:space="preserve">or </w:t>
      </w:r>
      <w:r w:rsidR="00F70FFC">
        <w:rPr>
          <w:rFonts w:eastAsia="Times New Roman" w:cs="Arial"/>
          <w:sz w:val="20"/>
          <w:szCs w:val="20"/>
          <w:lang w:val="en-US"/>
        </w:rPr>
        <w:t>'business as usual'</w:t>
      </w:r>
      <w:r w:rsidR="001B73E5" w:rsidRPr="000A2E38">
        <w:rPr>
          <w:rFonts w:eastAsia="Times New Roman" w:cs="Arial"/>
          <w:sz w:val="20"/>
          <w:szCs w:val="20"/>
          <w:lang w:val="en-US"/>
        </w:rPr>
        <w:t xml:space="preserve">.  </w:t>
      </w:r>
    </w:p>
    <w:p w14:paraId="248D89FC" w14:textId="77777777" w:rsidR="00F70FFC" w:rsidRDefault="00171ABF" w:rsidP="00F70FFC">
      <w:pPr>
        <w:spacing w:after="0" w:line="240" w:lineRule="auto"/>
        <w:rPr>
          <w:rFonts w:eastAsia="Times New Roman" w:cs="Arial"/>
          <w:sz w:val="20"/>
          <w:szCs w:val="20"/>
          <w:lang w:val="en-US"/>
        </w:rPr>
      </w:pPr>
      <w:r w:rsidRPr="000A2E38">
        <w:rPr>
          <w:rFonts w:eastAsia="Times New Roman" w:cs="Arial"/>
          <w:sz w:val="20"/>
          <w:szCs w:val="20"/>
          <w:lang w:val="en-US"/>
        </w:rPr>
        <w:t xml:space="preserve">Level </w:t>
      </w:r>
      <w:r w:rsidR="00602492">
        <w:rPr>
          <w:rFonts w:eastAsia="Times New Roman" w:cs="Arial"/>
          <w:sz w:val="20"/>
          <w:szCs w:val="20"/>
          <w:lang w:val="en-US"/>
        </w:rPr>
        <w:t xml:space="preserve">One </w:t>
      </w:r>
      <w:r w:rsidR="006E7236">
        <w:rPr>
          <w:rFonts w:eastAsia="Times New Roman" w:cs="Arial"/>
          <w:sz w:val="20"/>
          <w:szCs w:val="20"/>
          <w:lang w:val="en-US"/>
        </w:rPr>
        <w:t>is considered an</w:t>
      </w:r>
      <w:r w:rsidR="00602492">
        <w:rPr>
          <w:rFonts w:eastAsia="Times New Roman" w:cs="Arial"/>
          <w:sz w:val="20"/>
          <w:szCs w:val="20"/>
          <w:lang w:val="en-US"/>
        </w:rPr>
        <w:t xml:space="preserve"> </w:t>
      </w:r>
      <w:r w:rsidR="006E7236">
        <w:rPr>
          <w:rFonts w:eastAsia="Times New Roman" w:cs="Arial"/>
          <w:sz w:val="20"/>
          <w:szCs w:val="20"/>
          <w:lang w:val="en-US"/>
        </w:rPr>
        <w:t>"</w:t>
      </w:r>
      <w:r w:rsidR="00602492">
        <w:rPr>
          <w:rFonts w:eastAsia="Times New Roman" w:cs="Arial"/>
          <w:sz w:val="20"/>
          <w:szCs w:val="20"/>
          <w:lang w:val="en-US"/>
        </w:rPr>
        <w:t>In</w:t>
      </w:r>
      <w:r w:rsidR="001B73E5" w:rsidRPr="000A2E38">
        <w:rPr>
          <w:rFonts w:eastAsia="Times New Roman" w:cs="Arial"/>
          <w:sz w:val="20"/>
          <w:szCs w:val="20"/>
          <w:lang w:val="en-US"/>
        </w:rPr>
        <w:t>cident</w:t>
      </w:r>
      <w:r w:rsidR="006E7236">
        <w:rPr>
          <w:rFonts w:eastAsia="Times New Roman" w:cs="Arial"/>
          <w:sz w:val="20"/>
          <w:szCs w:val="20"/>
          <w:lang w:val="en-US"/>
        </w:rPr>
        <w:t>".</w:t>
      </w:r>
    </w:p>
    <w:p w14:paraId="64608C2F" w14:textId="77777777" w:rsidR="00F70FFC" w:rsidRDefault="00602492" w:rsidP="00F70FFC">
      <w:pPr>
        <w:spacing w:after="0" w:line="240" w:lineRule="auto"/>
        <w:rPr>
          <w:rFonts w:eastAsia="Times New Roman" w:cs="Arial"/>
          <w:sz w:val="20"/>
          <w:szCs w:val="20"/>
          <w:lang w:val="en-US"/>
        </w:rPr>
      </w:pPr>
      <w:r>
        <w:rPr>
          <w:rFonts w:eastAsia="Times New Roman" w:cs="Arial"/>
          <w:sz w:val="20"/>
          <w:szCs w:val="20"/>
          <w:lang w:val="en-US"/>
        </w:rPr>
        <w:t xml:space="preserve">Level Two is </w:t>
      </w:r>
      <w:r w:rsidR="006E7236">
        <w:rPr>
          <w:rFonts w:eastAsia="Times New Roman" w:cs="Arial"/>
          <w:sz w:val="20"/>
          <w:szCs w:val="20"/>
          <w:lang w:val="en-US"/>
        </w:rPr>
        <w:t>considered an</w:t>
      </w:r>
      <w:r>
        <w:rPr>
          <w:rFonts w:eastAsia="Times New Roman" w:cs="Arial"/>
          <w:sz w:val="20"/>
          <w:szCs w:val="20"/>
          <w:lang w:val="en-US"/>
        </w:rPr>
        <w:t xml:space="preserve"> </w:t>
      </w:r>
      <w:r w:rsidR="006E7236">
        <w:rPr>
          <w:rFonts w:eastAsia="Times New Roman" w:cs="Arial"/>
          <w:sz w:val="20"/>
          <w:szCs w:val="20"/>
          <w:lang w:val="en-US"/>
        </w:rPr>
        <w:t>"</w:t>
      </w:r>
      <w:r>
        <w:rPr>
          <w:rFonts w:eastAsia="Times New Roman" w:cs="Arial"/>
          <w:sz w:val="20"/>
          <w:szCs w:val="20"/>
          <w:lang w:val="en-US"/>
        </w:rPr>
        <w:t>Emergency</w:t>
      </w:r>
      <w:r w:rsidR="006E7236">
        <w:rPr>
          <w:rFonts w:eastAsia="Times New Roman" w:cs="Arial"/>
          <w:sz w:val="20"/>
          <w:szCs w:val="20"/>
          <w:lang w:val="en-US"/>
        </w:rPr>
        <w:t>".</w:t>
      </w:r>
    </w:p>
    <w:p w14:paraId="0834251A" w14:textId="66EECD93" w:rsidR="000A2E38" w:rsidRPr="000A2E38" w:rsidRDefault="000A2E38" w:rsidP="00F70FFC">
      <w:pPr>
        <w:spacing w:after="0" w:line="240" w:lineRule="auto"/>
        <w:rPr>
          <w:rFonts w:eastAsia="Times New Roman" w:cs="Arial"/>
          <w:sz w:val="20"/>
          <w:szCs w:val="20"/>
          <w:lang w:val="en-US"/>
        </w:rPr>
      </w:pPr>
      <w:r w:rsidRPr="000A2E38">
        <w:rPr>
          <w:sz w:val="20"/>
          <w:szCs w:val="20"/>
        </w:rPr>
        <w:t xml:space="preserve">Level </w:t>
      </w:r>
      <w:r w:rsidR="00602492">
        <w:rPr>
          <w:sz w:val="20"/>
          <w:szCs w:val="20"/>
        </w:rPr>
        <w:t>T</w:t>
      </w:r>
      <w:r w:rsidRPr="000A2E38">
        <w:rPr>
          <w:sz w:val="20"/>
          <w:szCs w:val="20"/>
        </w:rPr>
        <w:t xml:space="preserve">hree is </w:t>
      </w:r>
      <w:r w:rsidR="006E7236">
        <w:rPr>
          <w:sz w:val="20"/>
          <w:szCs w:val="20"/>
        </w:rPr>
        <w:t xml:space="preserve">considered </w:t>
      </w:r>
      <w:r w:rsidRPr="000A2E38">
        <w:rPr>
          <w:sz w:val="20"/>
          <w:szCs w:val="20"/>
        </w:rPr>
        <w:t xml:space="preserve">a </w:t>
      </w:r>
      <w:r w:rsidR="006E7236">
        <w:rPr>
          <w:sz w:val="20"/>
          <w:szCs w:val="20"/>
        </w:rPr>
        <w:t>"</w:t>
      </w:r>
      <w:r w:rsidR="004D474A">
        <w:rPr>
          <w:sz w:val="20"/>
          <w:szCs w:val="20"/>
        </w:rPr>
        <w:t>M</w:t>
      </w:r>
      <w:r w:rsidRPr="000A2E38">
        <w:rPr>
          <w:sz w:val="20"/>
          <w:szCs w:val="20"/>
        </w:rPr>
        <w:t xml:space="preserve">ajor </w:t>
      </w:r>
      <w:r w:rsidR="004D474A">
        <w:rPr>
          <w:sz w:val="20"/>
          <w:szCs w:val="20"/>
        </w:rPr>
        <w:t>E</w:t>
      </w:r>
      <w:r w:rsidRPr="000A2E38">
        <w:rPr>
          <w:sz w:val="20"/>
          <w:szCs w:val="20"/>
        </w:rPr>
        <w:t>mergency</w:t>
      </w:r>
      <w:r w:rsidR="006E7236">
        <w:rPr>
          <w:sz w:val="20"/>
          <w:szCs w:val="20"/>
        </w:rPr>
        <w:t>".</w:t>
      </w:r>
    </w:p>
    <w:p w14:paraId="24F0EFD3" w14:textId="77777777" w:rsidR="0087686F" w:rsidRDefault="0087686F" w:rsidP="00F82535">
      <w:pPr>
        <w:spacing w:after="240"/>
      </w:pPr>
    </w:p>
    <w:p w14:paraId="5E147254" w14:textId="77777777" w:rsidR="00E86AB7" w:rsidRDefault="005C1A53" w:rsidP="00BE0638">
      <w:pPr>
        <w:pStyle w:val="Heading2"/>
      </w:pPr>
      <w:bookmarkStart w:id="62" w:name="_Toc431989199"/>
      <w:bookmarkStart w:id="63" w:name="_Toc463253300"/>
      <w:r w:rsidRPr="005C1A53">
        <w:t>9.3</w:t>
      </w:r>
      <w:r w:rsidRPr="005C1A53">
        <w:tab/>
        <w:t>Emergency Support Functions (ESFs)</w:t>
      </w:r>
      <w:bookmarkEnd w:id="62"/>
      <w:bookmarkEnd w:id="63"/>
    </w:p>
    <w:p w14:paraId="5172EC1D" w14:textId="77777777" w:rsidR="005C1A53" w:rsidRPr="005C1A53" w:rsidRDefault="005C1A53" w:rsidP="00100BD8">
      <w:pPr>
        <w:pStyle w:val="Heading3"/>
        <w:rPr>
          <w:rFonts w:eastAsia="Times New Roman"/>
          <w:lang w:val="en-US"/>
        </w:rPr>
      </w:pPr>
      <w:proofErr w:type="spellStart"/>
      <w:r w:rsidRPr="005C1A53">
        <w:rPr>
          <w:rFonts w:eastAsia="Times New Roman"/>
          <w:lang w:val="en-US"/>
        </w:rPr>
        <w:t>Councillor</w:t>
      </w:r>
      <w:proofErr w:type="spellEnd"/>
      <w:r w:rsidRPr="005C1A53">
        <w:rPr>
          <w:rFonts w:eastAsia="Times New Roman"/>
          <w:lang w:val="en-US"/>
        </w:rPr>
        <w:t xml:space="preserve"> Coordination</w:t>
      </w:r>
    </w:p>
    <w:p w14:paraId="40D8E815" w14:textId="77777777" w:rsidR="005C1A53" w:rsidRPr="005C1A53" w:rsidRDefault="005C1A53" w:rsidP="00100BD8">
      <w:pPr>
        <w:spacing w:after="0"/>
        <w:rPr>
          <w:rFonts w:eastAsia="Times New Roman" w:cs="Times New Roman"/>
          <w:szCs w:val="20"/>
          <w:lang w:val="en-US"/>
        </w:rPr>
      </w:pPr>
      <w:r w:rsidRPr="005C1A53">
        <w:rPr>
          <w:rFonts w:eastAsia="Times New Roman" w:cs="Times New Roman"/>
          <w:szCs w:val="20"/>
          <w:lang w:val="en-US"/>
        </w:rPr>
        <w:t xml:space="preserve">The </w:t>
      </w:r>
      <w:proofErr w:type="spellStart"/>
      <w:r w:rsidRPr="005C1A53">
        <w:rPr>
          <w:rFonts w:eastAsia="Times New Roman" w:cs="Times New Roman"/>
          <w:szCs w:val="20"/>
          <w:lang w:val="en-US"/>
        </w:rPr>
        <w:t>Councillor</w:t>
      </w:r>
      <w:proofErr w:type="spellEnd"/>
      <w:r w:rsidRPr="005C1A53">
        <w:rPr>
          <w:rFonts w:eastAsia="Times New Roman" w:cs="Times New Roman"/>
          <w:szCs w:val="20"/>
          <w:lang w:val="en-US"/>
        </w:rPr>
        <w:t xml:space="preserve"> Coordination ESF establishes when and how City Clerk's and </w:t>
      </w:r>
      <w:proofErr w:type="spellStart"/>
      <w:r w:rsidRPr="005C1A53">
        <w:rPr>
          <w:rFonts w:eastAsia="Times New Roman" w:cs="Times New Roman"/>
          <w:szCs w:val="20"/>
          <w:lang w:val="en-US"/>
        </w:rPr>
        <w:t>Councillors'</w:t>
      </w:r>
      <w:proofErr w:type="spellEnd"/>
      <w:r w:rsidRPr="005C1A53">
        <w:rPr>
          <w:rFonts w:eastAsia="Times New Roman" w:cs="Times New Roman"/>
          <w:szCs w:val="20"/>
          <w:lang w:val="en-US"/>
        </w:rPr>
        <w:t xml:space="preserve"> Offices are notified of an activation of the EOC. It outlines protocols for regular communic</w:t>
      </w:r>
      <w:r w:rsidR="00AD7A25">
        <w:rPr>
          <w:rFonts w:eastAsia="Times New Roman" w:cs="Times New Roman"/>
          <w:szCs w:val="20"/>
          <w:lang w:val="en-US"/>
        </w:rPr>
        <w:t xml:space="preserve">ation with </w:t>
      </w:r>
      <w:proofErr w:type="spellStart"/>
      <w:r w:rsidR="00AD7A25">
        <w:rPr>
          <w:rFonts w:eastAsia="Times New Roman" w:cs="Times New Roman"/>
          <w:szCs w:val="20"/>
          <w:lang w:val="en-US"/>
        </w:rPr>
        <w:t>Councillors</w:t>
      </w:r>
      <w:proofErr w:type="spellEnd"/>
      <w:r w:rsidR="00AD7A25">
        <w:rPr>
          <w:rFonts w:eastAsia="Times New Roman" w:cs="Times New Roman"/>
          <w:szCs w:val="20"/>
          <w:lang w:val="en-US"/>
        </w:rPr>
        <w:t xml:space="preserve"> during a Level 2 E</w:t>
      </w:r>
      <w:r w:rsidRPr="005C1A53">
        <w:rPr>
          <w:rFonts w:eastAsia="Times New Roman" w:cs="Times New Roman"/>
          <w:szCs w:val="20"/>
          <w:lang w:val="en-US"/>
        </w:rPr>
        <w:t>mergency or a</w:t>
      </w:r>
      <w:r w:rsidR="00AD7A25">
        <w:rPr>
          <w:rFonts w:eastAsia="Times New Roman" w:cs="Times New Roman"/>
          <w:szCs w:val="20"/>
          <w:lang w:val="en-US"/>
        </w:rPr>
        <w:t xml:space="preserve"> Level 3 Major E</w:t>
      </w:r>
      <w:r w:rsidRPr="005C1A53">
        <w:rPr>
          <w:rFonts w:eastAsia="Times New Roman" w:cs="Times New Roman"/>
          <w:szCs w:val="20"/>
          <w:lang w:val="en-US"/>
        </w:rPr>
        <w:t xml:space="preserve">mergency.  It specifies parameters for training for appropriate parties, including </w:t>
      </w:r>
      <w:proofErr w:type="spellStart"/>
      <w:r w:rsidRPr="005C1A53">
        <w:rPr>
          <w:rFonts w:eastAsia="Times New Roman" w:cs="Times New Roman"/>
          <w:szCs w:val="20"/>
          <w:lang w:val="en-US"/>
        </w:rPr>
        <w:t>Councillors</w:t>
      </w:r>
      <w:proofErr w:type="spellEnd"/>
      <w:r w:rsidRPr="005C1A53">
        <w:rPr>
          <w:rFonts w:eastAsia="Times New Roman" w:cs="Times New Roman"/>
          <w:szCs w:val="20"/>
          <w:lang w:val="en-US"/>
        </w:rPr>
        <w:t xml:space="preserve"> and their staff, City Clerk's Office staff and Office of Emergency Management (OEM) staff.</w:t>
      </w:r>
    </w:p>
    <w:p w14:paraId="5C4C3569" w14:textId="77777777" w:rsidR="005C1A53" w:rsidRPr="005C1A53" w:rsidRDefault="005C1A53" w:rsidP="00100BD8">
      <w:pPr>
        <w:pStyle w:val="Heading3"/>
        <w:rPr>
          <w:rFonts w:eastAsia="Times New Roman"/>
          <w:lang w:val="en-US"/>
        </w:rPr>
      </w:pPr>
      <w:r w:rsidRPr="005C1A53">
        <w:rPr>
          <w:rFonts w:eastAsia="Times New Roman"/>
          <w:lang w:val="en-US"/>
        </w:rPr>
        <w:t xml:space="preserve">Animal Care and Relief Services </w:t>
      </w:r>
    </w:p>
    <w:p w14:paraId="72A9D76E"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Animal care and relief is coordinated by Toronto Animal Services (TAS) in </w:t>
      </w:r>
      <w:r w:rsidR="00AD7A25">
        <w:rPr>
          <w:rFonts w:eastAsia="Times New Roman" w:cs="Arial"/>
          <w:szCs w:val="24"/>
          <w:lang w:val="en-US"/>
        </w:rPr>
        <w:t xml:space="preserve">the </w:t>
      </w:r>
      <w:r w:rsidRPr="005C1A53">
        <w:rPr>
          <w:rFonts w:eastAsia="Times New Roman" w:cs="Arial"/>
          <w:szCs w:val="24"/>
          <w:lang w:val="en-US"/>
        </w:rPr>
        <w:t xml:space="preserve">Municipal Licensing &amp; Standards (ML&amp;S) Division and delivered by pre-identified animal care and relief responders with pre-determined roles that come together to provide these services in emergencies. The Animal Care and Relief </w:t>
      </w:r>
      <w:r w:rsidR="00763EF0">
        <w:rPr>
          <w:rFonts w:eastAsia="Times New Roman" w:cs="Arial"/>
          <w:szCs w:val="24"/>
          <w:lang w:val="en-US"/>
        </w:rPr>
        <w:t xml:space="preserve">Services </w:t>
      </w:r>
      <w:r w:rsidRPr="005C1A53">
        <w:rPr>
          <w:rFonts w:eastAsia="Times New Roman" w:cs="Arial"/>
          <w:szCs w:val="24"/>
          <w:lang w:val="en-US"/>
        </w:rPr>
        <w:t>ESF outlines the response provided to service and companion animals that are displaced or otherwise affected by an emergency and provides an overview of roles and responsibilities.</w:t>
      </w:r>
    </w:p>
    <w:p w14:paraId="78BA9271" w14:textId="77777777" w:rsidR="005C1A53" w:rsidRPr="005C1A53" w:rsidRDefault="005C1A53" w:rsidP="00100BD8">
      <w:pPr>
        <w:pStyle w:val="Heading3"/>
        <w:rPr>
          <w:rFonts w:eastAsia="Times New Roman"/>
          <w:lang w:val="en-US"/>
        </w:rPr>
      </w:pPr>
      <w:r w:rsidRPr="005C1A53">
        <w:rPr>
          <w:rFonts w:eastAsia="Times New Roman"/>
          <w:lang w:val="en-US"/>
        </w:rPr>
        <w:t>Damage Assessment</w:t>
      </w:r>
    </w:p>
    <w:p w14:paraId="2890E014" w14:textId="77777777" w:rsidR="005C1A53" w:rsidRPr="005C1A53" w:rsidRDefault="005C1A53" w:rsidP="00100BD8">
      <w:pPr>
        <w:spacing w:after="0"/>
        <w:rPr>
          <w:rFonts w:eastAsia="Times New Roman" w:cs="Times New Roman"/>
          <w:color w:val="000000"/>
          <w:szCs w:val="24"/>
          <w:lang w:val="en-US"/>
        </w:rPr>
      </w:pPr>
      <w:r w:rsidRPr="005C1A53">
        <w:rPr>
          <w:rFonts w:eastAsia="Times New Roman" w:cs="Times New Roman"/>
          <w:color w:val="000000"/>
          <w:szCs w:val="24"/>
          <w:lang w:val="en-US"/>
        </w:rPr>
        <w:t>The purpose of the Damage Assessment Emergency Support Function is to define the roles and responsibilities of City of Toronto Divisions and supporting agencies in order to provide guidance to staff related to the inspection and reporting on the condition of buildings</w:t>
      </w:r>
      <w:r w:rsidR="00EB458C">
        <w:rPr>
          <w:rFonts w:eastAsia="Times New Roman" w:cs="Times New Roman"/>
          <w:color w:val="000000"/>
          <w:szCs w:val="24"/>
          <w:lang w:val="en-US"/>
        </w:rPr>
        <w:t xml:space="preserve">, </w:t>
      </w:r>
      <w:r w:rsidRPr="005C1A53">
        <w:rPr>
          <w:rFonts w:eastAsia="Times New Roman" w:cs="Times New Roman"/>
          <w:color w:val="000000"/>
          <w:szCs w:val="24"/>
          <w:lang w:val="en-US"/>
        </w:rPr>
        <w:t>designated structures</w:t>
      </w:r>
      <w:r w:rsidR="00EB458C">
        <w:rPr>
          <w:rFonts w:eastAsia="Times New Roman" w:cs="Times New Roman"/>
          <w:color w:val="000000"/>
          <w:szCs w:val="24"/>
          <w:lang w:val="en-US"/>
        </w:rPr>
        <w:t xml:space="preserve"> and municipal infrastructure</w:t>
      </w:r>
      <w:r w:rsidRPr="005C1A53">
        <w:rPr>
          <w:rFonts w:eastAsia="Times New Roman" w:cs="Times New Roman"/>
          <w:color w:val="000000"/>
          <w:szCs w:val="24"/>
          <w:lang w:val="en-US"/>
        </w:rPr>
        <w:t>.</w:t>
      </w:r>
    </w:p>
    <w:p w14:paraId="58F12FD0" w14:textId="77777777" w:rsidR="005C1A53" w:rsidRPr="005C1A53" w:rsidRDefault="005C1A53" w:rsidP="00100BD8">
      <w:pPr>
        <w:pStyle w:val="Heading3"/>
        <w:rPr>
          <w:rFonts w:eastAsia="Times New Roman"/>
          <w:lang w:val="en-US"/>
        </w:rPr>
      </w:pPr>
      <w:r w:rsidRPr="005C1A53">
        <w:rPr>
          <w:rFonts w:eastAsia="Times New Roman"/>
          <w:lang w:val="en-US"/>
        </w:rPr>
        <w:t>Debris Management</w:t>
      </w:r>
    </w:p>
    <w:p w14:paraId="37C42285" w14:textId="77777777" w:rsidR="005C1A53" w:rsidRPr="005C1A53" w:rsidRDefault="005C1A53" w:rsidP="00100BD8">
      <w:pPr>
        <w:spacing w:after="240"/>
        <w:rPr>
          <w:rFonts w:eastAsia="Times New Roman" w:cs="Arial"/>
          <w:szCs w:val="20"/>
          <w:lang w:val="en-US"/>
        </w:rPr>
      </w:pPr>
      <w:r w:rsidRPr="005C1A53">
        <w:rPr>
          <w:rFonts w:eastAsia="Times New Roman" w:cs="Arial"/>
          <w:szCs w:val="20"/>
          <w:lang w:val="en-US"/>
        </w:rPr>
        <w:t>The Debris Management ESF defines the roles and responsibilities of supporting Divisions for the management (removal and disposition) of debris following an incident. The purpose of this ESF is to mitigate against any potential threat to lives, health, safety and welfare of the impacted citizens, expedite search and rescue and/or recovery efforts of impacted area(s).</w:t>
      </w:r>
    </w:p>
    <w:p w14:paraId="7A6D07A1" w14:textId="77777777" w:rsidR="005C1A53" w:rsidRPr="005C1A53" w:rsidRDefault="005C1A53" w:rsidP="00100BD8">
      <w:pPr>
        <w:pStyle w:val="Heading3"/>
        <w:rPr>
          <w:rFonts w:eastAsia="Times New Roman"/>
          <w:lang w:val="en-US"/>
        </w:rPr>
      </w:pPr>
      <w:r w:rsidRPr="005C1A53">
        <w:rPr>
          <w:rFonts w:eastAsia="Times New Roman"/>
          <w:lang w:val="en-US"/>
        </w:rPr>
        <w:lastRenderedPageBreak/>
        <w:t xml:space="preserve">Emergency Donations Management </w:t>
      </w:r>
    </w:p>
    <w:p w14:paraId="43CA97FC" w14:textId="77777777" w:rsidR="007C6CD7" w:rsidRPr="00055D3F" w:rsidRDefault="007C6CD7" w:rsidP="007C6CD7">
      <w:pPr>
        <w:rPr>
          <w:rFonts w:cs="Arial"/>
        </w:rPr>
      </w:pPr>
      <w:r w:rsidRPr="00055D3F">
        <w:rPr>
          <w:rFonts w:cs="Arial"/>
        </w:rPr>
        <w:t xml:space="preserve">This Emergency </w:t>
      </w:r>
      <w:r>
        <w:rPr>
          <w:rFonts w:cs="Arial"/>
        </w:rPr>
        <w:t xml:space="preserve">Donations Management Emergency </w:t>
      </w:r>
      <w:r w:rsidRPr="00055D3F">
        <w:rPr>
          <w:rFonts w:cs="Arial"/>
        </w:rPr>
        <w:t xml:space="preserve">Support Function applies to financial contributions and donated goods. It guides Emergency Donations Management during </w:t>
      </w:r>
      <w:r>
        <w:rPr>
          <w:rFonts w:cs="Arial"/>
        </w:rPr>
        <w:t xml:space="preserve">an </w:t>
      </w:r>
      <w:r w:rsidRPr="00055D3F">
        <w:rPr>
          <w:rFonts w:cs="Arial"/>
        </w:rPr>
        <w:t>emer</w:t>
      </w:r>
      <w:r>
        <w:rPr>
          <w:rFonts w:cs="Arial"/>
        </w:rPr>
        <w:t>gency response</w:t>
      </w:r>
      <w:r w:rsidRPr="00055D3F">
        <w:rPr>
          <w:rFonts w:cs="Arial"/>
        </w:rPr>
        <w:t xml:space="preserve"> when the Toronto Emergency Management Program Committee</w:t>
      </w:r>
      <w:r>
        <w:rPr>
          <w:rFonts w:cs="Arial"/>
        </w:rPr>
        <w:t xml:space="preserve"> (TEMPC)/</w:t>
      </w:r>
      <w:r w:rsidRPr="00055D3F">
        <w:rPr>
          <w:rFonts w:cs="Arial"/>
        </w:rPr>
        <w:t>Control Group determines the City will accept and solicit donations. It does not include offers of personal service or labour.</w:t>
      </w:r>
    </w:p>
    <w:p w14:paraId="746F3E99" w14:textId="77777777" w:rsidR="005C1A53" w:rsidRPr="005C1A53" w:rsidRDefault="005C1A53" w:rsidP="00100BD8">
      <w:pPr>
        <w:pStyle w:val="Heading3"/>
        <w:rPr>
          <w:rFonts w:eastAsia="Times New Roman"/>
          <w:lang w:val="en-US"/>
        </w:rPr>
      </w:pPr>
      <w:r w:rsidRPr="005C1A53">
        <w:rPr>
          <w:rFonts w:eastAsia="Times New Roman"/>
          <w:lang w:val="en-US"/>
        </w:rPr>
        <w:t>Emergency Information and Media Relations</w:t>
      </w:r>
    </w:p>
    <w:p w14:paraId="6AC178BA" w14:textId="77777777" w:rsidR="005C1A53" w:rsidRPr="005C1A53" w:rsidRDefault="005C1A53" w:rsidP="00100BD8">
      <w:pPr>
        <w:autoSpaceDE w:val="0"/>
        <w:autoSpaceDN w:val="0"/>
        <w:adjustRightInd w:val="0"/>
        <w:spacing w:after="0"/>
        <w:rPr>
          <w:rFonts w:eastAsia="Times New Roman" w:cs="Arial"/>
          <w:color w:val="000000"/>
          <w:szCs w:val="24"/>
          <w:lang w:eastAsia="en-CA"/>
        </w:rPr>
      </w:pPr>
      <w:r w:rsidRPr="005C1A53">
        <w:rPr>
          <w:rFonts w:eastAsia="Times New Roman" w:cs="Arial"/>
          <w:color w:val="000000"/>
          <w:szCs w:val="24"/>
          <w:lang w:eastAsia="en-CA"/>
        </w:rPr>
        <w:t>The Emergency Information and Media Relations Emergency Support Function outlines the role of the Strategic Communication</w:t>
      </w:r>
      <w:r w:rsidR="00763EF0">
        <w:rPr>
          <w:rFonts w:eastAsia="Times New Roman" w:cs="Arial"/>
          <w:color w:val="000000"/>
          <w:szCs w:val="24"/>
          <w:lang w:eastAsia="en-CA"/>
        </w:rPr>
        <w:t xml:space="preserve">s Division during an emergency </w:t>
      </w:r>
      <w:r w:rsidRPr="005C1A53">
        <w:rPr>
          <w:rFonts w:eastAsia="Times New Roman" w:cs="Arial"/>
          <w:color w:val="000000"/>
          <w:szCs w:val="24"/>
          <w:lang w:eastAsia="en-CA"/>
        </w:rPr>
        <w:t>and supports the City of Toronto’s efforts to assist Toronto residents in coping with, and recovering from, a</w:t>
      </w:r>
      <w:r w:rsidR="00021746">
        <w:rPr>
          <w:rFonts w:eastAsia="Times New Roman" w:cs="Arial"/>
          <w:color w:val="000000"/>
          <w:szCs w:val="24"/>
          <w:lang w:eastAsia="en-CA"/>
        </w:rPr>
        <w:t xml:space="preserve"> Level 2 E</w:t>
      </w:r>
      <w:r w:rsidRPr="005C1A53">
        <w:rPr>
          <w:rFonts w:eastAsia="Times New Roman" w:cs="Arial"/>
          <w:color w:val="000000"/>
          <w:szCs w:val="24"/>
          <w:lang w:eastAsia="en-CA"/>
        </w:rPr>
        <w:t xml:space="preserve">mergency or </w:t>
      </w:r>
      <w:r w:rsidR="00021746">
        <w:rPr>
          <w:rFonts w:eastAsia="Times New Roman" w:cs="Arial"/>
          <w:color w:val="000000"/>
          <w:szCs w:val="24"/>
          <w:lang w:eastAsia="en-CA"/>
        </w:rPr>
        <w:t>Level 3 Major E</w:t>
      </w:r>
      <w:r w:rsidRPr="005C1A53">
        <w:rPr>
          <w:rFonts w:eastAsia="Times New Roman" w:cs="Arial"/>
          <w:color w:val="000000"/>
          <w:szCs w:val="24"/>
          <w:lang w:eastAsia="en-CA"/>
        </w:rPr>
        <w:t xml:space="preserve">mergency.  </w:t>
      </w:r>
    </w:p>
    <w:p w14:paraId="1B416F3C" w14:textId="77777777" w:rsidR="005C1A53" w:rsidRPr="005C1A53" w:rsidRDefault="005C1A53" w:rsidP="00100BD8">
      <w:pPr>
        <w:autoSpaceDE w:val="0"/>
        <w:autoSpaceDN w:val="0"/>
        <w:adjustRightInd w:val="0"/>
        <w:spacing w:after="0"/>
        <w:rPr>
          <w:rFonts w:eastAsia="Times New Roman" w:cs="Arial"/>
          <w:color w:val="000000"/>
          <w:szCs w:val="24"/>
          <w:lang w:eastAsia="en-CA"/>
        </w:rPr>
      </w:pPr>
    </w:p>
    <w:p w14:paraId="38550758" w14:textId="0330B223" w:rsidR="005C1A53" w:rsidRPr="005C1A53" w:rsidRDefault="005C1A53" w:rsidP="00100BD8">
      <w:pPr>
        <w:autoSpaceDE w:val="0"/>
        <w:autoSpaceDN w:val="0"/>
        <w:adjustRightInd w:val="0"/>
        <w:spacing w:after="0"/>
        <w:rPr>
          <w:rFonts w:eastAsia="Times New Roman" w:cs="Arial"/>
          <w:color w:val="000000"/>
          <w:szCs w:val="24"/>
          <w:lang w:eastAsia="en-CA"/>
        </w:rPr>
      </w:pPr>
      <w:r w:rsidRPr="005C1A53">
        <w:rPr>
          <w:rFonts w:eastAsia="Times New Roman" w:cs="Arial"/>
          <w:color w:val="000000"/>
          <w:szCs w:val="24"/>
          <w:lang w:eastAsia="en-CA"/>
        </w:rPr>
        <w:t xml:space="preserve">The Strategic Communications Division is responsible for implementation and oversight of the City of Toronto's </w:t>
      </w:r>
      <w:r w:rsidR="00021746">
        <w:rPr>
          <w:rFonts w:eastAsia="Times New Roman" w:cs="Arial"/>
          <w:color w:val="000000"/>
          <w:szCs w:val="24"/>
          <w:lang w:eastAsia="en-CA"/>
        </w:rPr>
        <w:t>communications activities. The D</w:t>
      </w:r>
      <w:r w:rsidRPr="005C1A53">
        <w:rPr>
          <w:rFonts w:eastAsia="Times New Roman" w:cs="Arial"/>
          <w:color w:val="000000"/>
          <w:szCs w:val="24"/>
          <w:lang w:eastAsia="en-CA"/>
        </w:rPr>
        <w:t xml:space="preserve">ivision will provide advice to the City's </w:t>
      </w:r>
      <w:r w:rsidR="000A542A">
        <w:rPr>
          <w:rFonts w:eastAsia="Times New Roman" w:cs="Arial"/>
          <w:color w:val="000000"/>
          <w:szCs w:val="24"/>
          <w:lang w:eastAsia="en-CA"/>
        </w:rPr>
        <w:t xml:space="preserve">Divisions, Agencies and </w:t>
      </w:r>
      <w:r w:rsidRPr="005C1A53">
        <w:rPr>
          <w:rFonts w:eastAsia="Times New Roman" w:cs="Arial"/>
          <w:color w:val="000000"/>
          <w:szCs w:val="24"/>
          <w:lang w:eastAsia="en-CA"/>
        </w:rPr>
        <w:t>Corporations (</w:t>
      </w:r>
      <w:r w:rsidR="000A542A">
        <w:rPr>
          <w:rFonts w:eastAsia="Times New Roman" w:cs="Arial"/>
          <w:color w:val="000000"/>
          <w:szCs w:val="24"/>
          <w:lang w:eastAsia="en-CA"/>
        </w:rPr>
        <w:t>DACs</w:t>
      </w:r>
      <w:r w:rsidRPr="005C1A53">
        <w:rPr>
          <w:rFonts w:eastAsia="Times New Roman" w:cs="Arial"/>
          <w:color w:val="000000"/>
          <w:szCs w:val="24"/>
          <w:lang w:eastAsia="en-CA"/>
        </w:rPr>
        <w:t>) as required, or as directed by the City Manager.</w:t>
      </w:r>
    </w:p>
    <w:p w14:paraId="31079DCD" w14:textId="77777777" w:rsidR="005C1A53" w:rsidRPr="005C1A53" w:rsidRDefault="005C1A53" w:rsidP="00100BD8">
      <w:pPr>
        <w:autoSpaceDE w:val="0"/>
        <w:autoSpaceDN w:val="0"/>
        <w:adjustRightInd w:val="0"/>
        <w:spacing w:after="0"/>
        <w:rPr>
          <w:rFonts w:eastAsia="Times New Roman" w:cs="Arial"/>
          <w:color w:val="000000"/>
          <w:szCs w:val="24"/>
          <w:lang w:eastAsia="en-CA"/>
        </w:rPr>
      </w:pPr>
      <w:r w:rsidRPr="005C1A53">
        <w:rPr>
          <w:rFonts w:eastAsia="Times New Roman" w:cs="Arial"/>
          <w:color w:val="000000"/>
          <w:szCs w:val="24"/>
          <w:lang w:eastAsia="en-CA"/>
        </w:rPr>
        <w:t xml:space="preserve"> </w:t>
      </w:r>
    </w:p>
    <w:p w14:paraId="0C3D8B5B" w14:textId="77777777" w:rsidR="005C1A53" w:rsidRPr="005C1A53" w:rsidRDefault="005C1A53" w:rsidP="00100BD8">
      <w:pPr>
        <w:autoSpaceDE w:val="0"/>
        <w:autoSpaceDN w:val="0"/>
        <w:adjustRightInd w:val="0"/>
        <w:spacing w:after="0"/>
        <w:rPr>
          <w:rFonts w:eastAsia="Times New Roman" w:cs="Arial"/>
          <w:color w:val="000000"/>
          <w:szCs w:val="24"/>
          <w:lang w:eastAsia="en-CA"/>
        </w:rPr>
      </w:pPr>
      <w:r w:rsidRPr="005C1A53">
        <w:rPr>
          <w:rFonts w:eastAsia="Times New Roman" w:cs="Arial"/>
          <w:color w:val="000000"/>
          <w:szCs w:val="24"/>
          <w:lang w:eastAsia="en-CA"/>
        </w:rPr>
        <w:t xml:space="preserve">Strategic Communications is responsible for communicating critical information before an impending incident (if applicable), during and after a major disaster or public emergency on behalf of the Emergency Operations Centre (EOC) and City officials to 311 Toronto, City staff, Members of Council, community leaders, residents, businesses and the media. </w:t>
      </w:r>
    </w:p>
    <w:p w14:paraId="3017D948" w14:textId="77777777" w:rsidR="005C1A53" w:rsidRPr="005C1A53" w:rsidRDefault="005C1A53" w:rsidP="00100BD8">
      <w:pPr>
        <w:autoSpaceDE w:val="0"/>
        <w:autoSpaceDN w:val="0"/>
        <w:adjustRightInd w:val="0"/>
        <w:spacing w:after="0"/>
        <w:rPr>
          <w:rFonts w:eastAsia="Times New Roman" w:cs="Arial"/>
          <w:color w:val="000000"/>
          <w:szCs w:val="24"/>
          <w:lang w:eastAsia="en-CA"/>
        </w:rPr>
      </w:pPr>
    </w:p>
    <w:p w14:paraId="1DF773FA" w14:textId="77777777" w:rsidR="005C1A53" w:rsidRPr="005C1A53" w:rsidRDefault="005C1A53" w:rsidP="00100BD8">
      <w:pPr>
        <w:autoSpaceDE w:val="0"/>
        <w:autoSpaceDN w:val="0"/>
        <w:adjustRightInd w:val="0"/>
        <w:spacing w:after="0"/>
        <w:rPr>
          <w:rFonts w:eastAsia="Times New Roman" w:cs="Arial"/>
          <w:color w:val="000000"/>
          <w:szCs w:val="24"/>
          <w:lang w:eastAsia="en-CA"/>
        </w:rPr>
      </w:pPr>
      <w:r w:rsidRPr="005C1A53">
        <w:rPr>
          <w:rFonts w:eastAsia="Times New Roman" w:cs="Arial"/>
          <w:color w:val="000000"/>
          <w:szCs w:val="24"/>
          <w:lang w:eastAsia="en-CA"/>
        </w:rPr>
        <w:t xml:space="preserve">This ESF addresses the principles, planning assumptions and concept of operations for emergency information, issues management and media relations for a potential or imminent emergency. </w:t>
      </w:r>
    </w:p>
    <w:p w14:paraId="392908F9" w14:textId="77777777" w:rsidR="005C1A53" w:rsidRPr="005C1A53" w:rsidRDefault="005C1A53" w:rsidP="00100BD8">
      <w:pPr>
        <w:spacing w:after="0"/>
        <w:rPr>
          <w:rFonts w:eastAsia="Times New Roman" w:cs="Arial"/>
          <w:color w:val="000000"/>
          <w:szCs w:val="24"/>
          <w:lang w:eastAsia="en-CA"/>
        </w:rPr>
      </w:pPr>
    </w:p>
    <w:p w14:paraId="764A1969" w14:textId="77777777" w:rsidR="005C1A53" w:rsidRPr="005C1A53" w:rsidRDefault="005C1A53" w:rsidP="00100BD8">
      <w:pPr>
        <w:spacing w:after="0"/>
        <w:rPr>
          <w:rFonts w:eastAsia="Times New Roman" w:cs="Arial"/>
          <w:color w:val="000000"/>
          <w:szCs w:val="24"/>
          <w:lang w:val="en-US"/>
        </w:rPr>
      </w:pPr>
      <w:r w:rsidRPr="005C1A53">
        <w:rPr>
          <w:rFonts w:eastAsia="Times New Roman" w:cs="Arial"/>
          <w:color w:val="000000"/>
          <w:szCs w:val="24"/>
          <w:lang w:eastAsia="en-CA"/>
        </w:rPr>
        <w:t>If the emergency involves multiple jurisdictions, communications may be joint where necessary or appropriate. In the event of a major public emergency that requires a provincial and/or federal response, Strategic Communications will coordinate City of Toronto communications with provincial and federal officials as appropriate.</w:t>
      </w:r>
    </w:p>
    <w:p w14:paraId="13BDD300" w14:textId="77777777" w:rsidR="005C1A53" w:rsidRPr="005C1A53" w:rsidRDefault="005C1A53" w:rsidP="00100BD8">
      <w:pPr>
        <w:pStyle w:val="Heading3"/>
        <w:rPr>
          <w:rFonts w:eastAsia="Times New Roman"/>
          <w:lang w:val="en-US"/>
        </w:rPr>
      </w:pPr>
      <w:r w:rsidRPr="005C1A53">
        <w:rPr>
          <w:rFonts w:eastAsia="Times New Roman"/>
          <w:lang w:val="en-US"/>
        </w:rPr>
        <w:t>Emergency Level Notifications</w:t>
      </w:r>
    </w:p>
    <w:p w14:paraId="7454523B" w14:textId="77777777" w:rsidR="005C1A53" w:rsidRPr="005C1A53" w:rsidRDefault="005C1A53" w:rsidP="00100BD8">
      <w:pPr>
        <w:spacing w:after="240"/>
        <w:rPr>
          <w:rFonts w:eastAsia="Times New Roman" w:cs="Times New Roman"/>
          <w:szCs w:val="20"/>
          <w:lang w:val="en-US"/>
        </w:rPr>
      </w:pPr>
      <w:r w:rsidRPr="005C1A53">
        <w:rPr>
          <w:rFonts w:eastAsia="Times New Roman" w:cs="Times New Roman"/>
          <w:szCs w:val="20"/>
          <w:lang w:val="en-US"/>
        </w:rPr>
        <w:t>The Emergency Level Notifications ESF describes the City of Toronto's four level notification system, gives examples, explains the operational implications of each level and defines the required support of the Office of Emergency Management and/or Emergency Operations Centre. It outlines the required notifications by the Office of Emergency Management and supporting Divisions at each level.</w:t>
      </w:r>
    </w:p>
    <w:p w14:paraId="61E39A37" w14:textId="235FD100" w:rsidR="005C1A53" w:rsidRPr="005C1A53" w:rsidRDefault="005C1A53" w:rsidP="00100BD8">
      <w:pPr>
        <w:pStyle w:val="Heading3"/>
        <w:rPr>
          <w:rFonts w:eastAsia="Times New Roman"/>
          <w:lang w:val="en-US"/>
        </w:rPr>
      </w:pPr>
      <w:r w:rsidRPr="005C1A53">
        <w:rPr>
          <w:rFonts w:eastAsia="Times New Roman"/>
          <w:lang w:val="en-US"/>
        </w:rPr>
        <w:lastRenderedPageBreak/>
        <w:t>Emergency Social Service</w:t>
      </w:r>
      <w:r w:rsidR="00F76493">
        <w:rPr>
          <w:rFonts w:eastAsia="Times New Roman"/>
          <w:lang w:val="en-US"/>
        </w:rPr>
        <w:t>s</w:t>
      </w:r>
      <w:r w:rsidRPr="005C1A53">
        <w:rPr>
          <w:rFonts w:eastAsia="Times New Roman"/>
          <w:lang w:val="en-US"/>
        </w:rPr>
        <w:t xml:space="preserve"> (ESS)</w:t>
      </w:r>
    </w:p>
    <w:p w14:paraId="73A028B0" w14:textId="77777777" w:rsidR="00806F16" w:rsidRDefault="00806F16" w:rsidP="00806F16">
      <w:pPr>
        <w:spacing w:after="0"/>
        <w:rPr>
          <w:rFonts w:cs="Arial"/>
          <w:szCs w:val="24"/>
        </w:rPr>
      </w:pPr>
      <w:r>
        <w:rPr>
          <w:rFonts w:cs="Arial"/>
          <w:szCs w:val="24"/>
        </w:rPr>
        <w:t>The Emergency Social Services E</w:t>
      </w:r>
      <w:r w:rsidR="0013525B">
        <w:rPr>
          <w:rFonts w:cs="Arial"/>
          <w:szCs w:val="24"/>
        </w:rPr>
        <w:t>S</w:t>
      </w:r>
      <w:r>
        <w:rPr>
          <w:rFonts w:cs="Arial"/>
          <w:szCs w:val="24"/>
        </w:rPr>
        <w:t>F outlines the response provided when residents are displaced or other</w:t>
      </w:r>
      <w:r w:rsidR="0013525B">
        <w:rPr>
          <w:rFonts w:cs="Arial"/>
          <w:szCs w:val="24"/>
        </w:rPr>
        <w:t xml:space="preserve">wise affected by an emergency. </w:t>
      </w:r>
      <w:r>
        <w:rPr>
          <w:rFonts w:cs="Arial"/>
          <w:szCs w:val="24"/>
        </w:rPr>
        <w:t xml:space="preserve">This ESF guides the Emergency Social Services response provided during a Level 1 – Incident up to a Level 3 – Major Emergency (as defined in the Emergency Level Notifications Emergency Support Function). </w:t>
      </w:r>
    </w:p>
    <w:p w14:paraId="6245D9AD" w14:textId="77777777" w:rsidR="00806F16" w:rsidRDefault="00806F16" w:rsidP="00806F16">
      <w:pPr>
        <w:spacing w:after="0"/>
        <w:rPr>
          <w:rFonts w:cs="Arial"/>
          <w:szCs w:val="24"/>
        </w:rPr>
      </w:pPr>
    </w:p>
    <w:p w14:paraId="2CBCB7DC" w14:textId="77777777" w:rsidR="00806F16" w:rsidRDefault="00806F16" w:rsidP="00806F16">
      <w:pPr>
        <w:spacing w:after="0"/>
        <w:rPr>
          <w:rFonts w:cs="Arial"/>
          <w:szCs w:val="24"/>
        </w:rPr>
      </w:pPr>
      <w:r>
        <w:rPr>
          <w:rFonts w:cs="Arial"/>
          <w:szCs w:val="24"/>
        </w:rPr>
        <w:t xml:space="preserve">This Emergency Support Function does not include services for people who </w:t>
      </w:r>
      <w:r w:rsidR="0013525B">
        <w:rPr>
          <w:rFonts w:cs="Arial"/>
          <w:szCs w:val="24"/>
        </w:rPr>
        <w:t>require immediate medical care.</w:t>
      </w:r>
      <w:r>
        <w:rPr>
          <w:rFonts w:cs="Arial"/>
          <w:szCs w:val="24"/>
        </w:rPr>
        <w:t xml:space="preserve"> When evacuees who need immediate medical assistance are identified, services are provided by Toronto Paramedic Services through 9</w:t>
      </w:r>
      <w:r w:rsidR="0013525B">
        <w:rPr>
          <w:rFonts w:cs="Arial"/>
          <w:szCs w:val="24"/>
        </w:rPr>
        <w:t xml:space="preserve">11 calls and other procedures. </w:t>
      </w:r>
      <w:r>
        <w:rPr>
          <w:rFonts w:cs="Arial"/>
          <w:szCs w:val="24"/>
        </w:rPr>
        <w:t xml:space="preserve">Long-term housing is also outside the scope of this Emergency Support Function.   </w:t>
      </w:r>
    </w:p>
    <w:p w14:paraId="5EE64FFB" w14:textId="77777777" w:rsidR="005C1A53" w:rsidRPr="005C1A53" w:rsidRDefault="005C1A53" w:rsidP="00100BD8">
      <w:pPr>
        <w:pStyle w:val="Heading3"/>
        <w:rPr>
          <w:rFonts w:eastAsia="Times New Roman"/>
          <w:lang w:val="en-US"/>
        </w:rPr>
      </w:pPr>
      <w:r w:rsidRPr="005C1A53">
        <w:rPr>
          <w:rFonts w:eastAsia="Times New Roman"/>
          <w:lang w:val="en-US"/>
        </w:rPr>
        <w:t>Evacuation</w:t>
      </w:r>
    </w:p>
    <w:p w14:paraId="449740F3"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This Emergency Support Function deals with planning and preparing for a decision to evacuate an area in the event of an emergency or pending emergency, a description of responsibilities to conduct the evacuation, and the process for re-entry.  It includes a description of the responsibilities of staff, agencies and procedures involved in alerting the community of the need to evacuate, movement of the population during the evacuation and re-entry of the population once the affected area is deemed safe.</w:t>
      </w:r>
    </w:p>
    <w:p w14:paraId="79A39246" w14:textId="77777777" w:rsidR="005C1A53" w:rsidRPr="005C1A53" w:rsidRDefault="005C1A53" w:rsidP="00100BD8">
      <w:pPr>
        <w:spacing w:after="0"/>
        <w:rPr>
          <w:rFonts w:eastAsia="Times New Roman" w:cs="Arial"/>
          <w:szCs w:val="24"/>
          <w:lang w:val="en-US"/>
        </w:rPr>
      </w:pPr>
    </w:p>
    <w:p w14:paraId="132F8C21"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Since emergencies and pending emergencies are diverse in nature, it is difficult to create a plan that has a detailed account of the duties involved. The aim of this document is to provide guidance for the responsibilities that will ensure the safety and security of the community during an emergency evacuation.</w:t>
      </w:r>
    </w:p>
    <w:p w14:paraId="221F9BD7" w14:textId="77777777" w:rsidR="005C1A53" w:rsidRPr="005C1A53" w:rsidRDefault="005C1A53" w:rsidP="00100BD8">
      <w:pPr>
        <w:pStyle w:val="Heading3"/>
        <w:rPr>
          <w:rFonts w:eastAsia="Times New Roman"/>
          <w:lang w:val="en-US"/>
        </w:rPr>
      </w:pPr>
      <w:r w:rsidRPr="005C1A53">
        <w:rPr>
          <w:rFonts w:eastAsia="Times New Roman"/>
          <w:lang w:val="en-US"/>
        </w:rPr>
        <w:t>Incident Management System (IMS)</w:t>
      </w:r>
    </w:p>
    <w:p w14:paraId="31AA5661" w14:textId="77777777" w:rsidR="005C1A53" w:rsidRPr="005C1A53" w:rsidRDefault="005C1A53" w:rsidP="00100BD8">
      <w:pPr>
        <w:spacing w:after="0"/>
        <w:rPr>
          <w:rFonts w:eastAsia="Times New Roman" w:cs="Times New Roman"/>
          <w:szCs w:val="24"/>
          <w:lang w:val="en-US"/>
        </w:rPr>
      </w:pPr>
      <w:r w:rsidRPr="005C1A53">
        <w:rPr>
          <w:rFonts w:eastAsia="Times New Roman" w:cs="Times New Roman"/>
          <w:szCs w:val="24"/>
          <w:lang w:val="en-US"/>
        </w:rPr>
        <w:t xml:space="preserve">The Incident Management System (IMS) ESF describes the standardized IMS concepts and principles used by the City of Toronto in the Emergency Operations Centre (EOC). The IMS system provides functional interoperability at all levels of emergency management. The IMS applied in the EOC conforms to the Provincial Emergency Management Ontario Incident Management System and industry best practices. This document outlines linkages to the emergency site, Divisional Operations </w:t>
      </w:r>
      <w:proofErr w:type="spellStart"/>
      <w:r w:rsidRPr="005C1A53">
        <w:rPr>
          <w:rFonts w:eastAsia="Times New Roman" w:cs="Times New Roman"/>
          <w:szCs w:val="24"/>
          <w:lang w:val="en-US"/>
        </w:rPr>
        <w:t>Centres</w:t>
      </w:r>
      <w:proofErr w:type="spellEnd"/>
      <w:r w:rsidRPr="005C1A53">
        <w:rPr>
          <w:rFonts w:eastAsia="Times New Roman" w:cs="Times New Roman"/>
          <w:szCs w:val="24"/>
          <w:lang w:val="en-US"/>
        </w:rPr>
        <w:t xml:space="preserve"> (DOCs), external agencies and the Provincial Emergency Operations Centre (PEOC).</w:t>
      </w:r>
    </w:p>
    <w:p w14:paraId="6EC0A7D1" w14:textId="77777777" w:rsidR="005C1A53" w:rsidRPr="005C1A53" w:rsidRDefault="005C1A53" w:rsidP="00100BD8">
      <w:pPr>
        <w:pStyle w:val="Heading3"/>
        <w:rPr>
          <w:rFonts w:eastAsia="Times New Roman"/>
          <w:lang w:val="en-US"/>
        </w:rPr>
      </w:pPr>
      <w:r w:rsidRPr="005C1A53">
        <w:rPr>
          <w:rFonts w:eastAsia="Times New Roman"/>
          <w:lang w:val="en-US"/>
        </w:rPr>
        <w:t>Mass Casualty</w:t>
      </w:r>
    </w:p>
    <w:p w14:paraId="6FF3024C" w14:textId="77777777" w:rsidR="005C1A53" w:rsidRPr="005C1A53" w:rsidRDefault="005C1A53" w:rsidP="00100BD8">
      <w:pPr>
        <w:spacing w:after="0"/>
        <w:rPr>
          <w:rFonts w:eastAsia="Times New Roman" w:cs="Arial"/>
          <w:szCs w:val="24"/>
          <w:lang w:val="en-US"/>
        </w:rPr>
      </w:pPr>
      <w:r w:rsidRPr="005C1A53">
        <w:rPr>
          <w:rFonts w:eastAsia="Times New Roman" w:cs="Arial"/>
          <w:color w:val="000000"/>
          <w:szCs w:val="24"/>
          <w:lang w:val="en-US"/>
        </w:rPr>
        <w:t>The Mass Casualty Emergency Support Function describes a coordinated and effective approach to providing health and medical assistance in the immediate aftermath of a mass casualty emergency that impedes routine</w:t>
      </w:r>
      <w:r w:rsidRPr="005C1A53">
        <w:rPr>
          <w:rFonts w:eastAsia="Times New Roman" w:cs="Arial"/>
          <w:b/>
          <w:bCs/>
          <w:color w:val="000000"/>
          <w:szCs w:val="24"/>
          <w:lang w:val="en-US"/>
        </w:rPr>
        <w:t xml:space="preserve"> </w:t>
      </w:r>
      <w:r w:rsidRPr="005C1A53">
        <w:rPr>
          <w:rFonts w:eastAsia="Times New Roman" w:cs="Arial"/>
          <w:color w:val="000000"/>
          <w:szCs w:val="24"/>
          <w:lang w:val="en-US"/>
        </w:rPr>
        <w:t xml:space="preserve">health and medical services within the City of Toronto. It </w:t>
      </w:r>
      <w:r w:rsidRPr="005C1A53">
        <w:rPr>
          <w:rFonts w:eastAsia="Times New Roman" w:cs="Arial"/>
          <w:szCs w:val="24"/>
          <w:lang w:val="en-US"/>
        </w:rPr>
        <w:t xml:space="preserve">provides direction for responding to mass casualty needs following an </w:t>
      </w:r>
      <w:r w:rsidRPr="005C1A53">
        <w:rPr>
          <w:rFonts w:eastAsia="Times New Roman" w:cs="Arial"/>
          <w:szCs w:val="24"/>
          <w:lang w:val="en-US"/>
        </w:rPr>
        <w:lastRenderedPageBreak/>
        <w:t xml:space="preserve">emergency. </w:t>
      </w:r>
      <w:r w:rsidRPr="005C1A53">
        <w:rPr>
          <w:rFonts w:eastAsia="Times New Roman" w:cs="Arial"/>
          <w:color w:val="000000"/>
          <w:szCs w:val="24"/>
          <w:lang w:val="en-US"/>
        </w:rPr>
        <w:t>Assistance provided under this Emergency Support Function is directed by Toronto Paramedic Services and is supported by several agencies within the City as well as the coordination between the agencies and private healthcare service providers.</w:t>
      </w:r>
    </w:p>
    <w:p w14:paraId="58AC03BC" w14:textId="77777777" w:rsidR="005C1A53" w:rsidRPr="005C1A53" w:rsidRDefault="005C1A53" w:rsidP="00100BD8">
      <w:pPr>
        <w:pStyle w:val="Heading3"/>
        <w:rPr>
          <w:rFonts w:eastAsia="Times New Roman"/>
          <w:lang w:val="en-US"/>
        </w:rPr>
      </w:pPr>
      <w:r w:rsidRPr="005C1A53">
        <w:rPr>
          <w:rFonts w:eastAsia="Times New Roman"/>
          <w:lang w:val="en-US"/>
        </w:rPr>
        <w:t>Mass Fatality</w:t>
      </w:r>
    </w:p>
    <w:p w14:paraId="5A183350" w14:textId="77777777" w:rsidR="005C1A53" w:rsidRDefault="005C1A53" w:rsidP="00100BD8">
      <w:pPr>
        <w:spacing w:after="0"/>
        <w:rPr>
          <w:rFonts w:eastAsia="Times New Roman" w:cs="Arial"/>
          <w:szCs w:val="24"/>
          <w:lang w:val="en-US"/>
        </w:rPr>
      </w:pPr>
      <w:r w:rsidRPr="005C1A53">
        <w:rPr>
          <w:rFonts w:eastAsia="Times New Roman" w:cs="Arial"/>
          <w:szCs w:val="24"/>
          <w:lang w:val="en-US"/>
        </w:rPr>
        <w:t>Emergencies or disasters can result in numerous deaths. In such incidents, it is imperative that bodies be removed by trained personnel.  Evidence used to identify the victims and establish the cause of death must be properly collected.  However, due to large numbers of fatalities, local resources may be quickly overwhelmed and require outside assistance.</w:t>
      </w:r>
    </w:p>
    <w:p w14:paraId="6D75731B" w14:textId="77777777" w:rsidR="00C70327" w:rsidRPr="005C1A53" w:rsidRDefault="00C70327" w:rsidP="00100BD8">
      <w:pPr>
        <w:spacing w:after="0"/>
        <w:rPr>
          <w:rFonts w:eastAsia="Times New Roman" w:cs="Arial"/>
          <w:szCs w:val="24"/>
          <w:lang w:val="en-US"/>
        </w:rPr>
      </w:pPr>
    </w:p>
    <w:p w14:paraId="4DCDB3FD"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 xml:space="preserve">The purpose of the Mass Fatality Emergency Support Function is to describe and identify roles and practices in mitigation, preparedness, response to and recovery from mass fatality incidents. This ESF explains proper coordination of mass fatality incident response activities.  It identifies the means and methods for the sensitive, respectful, orderly care and handling of human remains, other victims, families and communities in multi-death disaster situations.    </w:t>
      </w:r>
    </w:p>
    <w:p w14:paraId="677EE160" w14:textId="77777777" w:rsidR="005C1A53" w:rsidRPr="005C1A53" w:rsidRDefault="005C1A53" w:rsidP="00100BD8">
      <w:pPr>
        <w:pStyle w:val="Heading3"/>
        <w:rPr>
          <w:rFonts w:eastAsia="Times New Roman"/>
          <w:lang w:val="en-US"/>
        </w:rPr>
      </w:pPr>
      <w:r w:rsidRPr="005C1A53">
        <w:rPr>
          <w:rFonts w:eastAsia="Times New Roman"/>
          <w:lang w:val="en-US"/>
        </w:rPr>
        <w:t>Traffic Management</w:t>
      </w:r>
    </w:p>
    <w:p w14:paraId="0999125E"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The Traffic Management ESF describes the transportation resources (facilities, equipment, materials, supplies, and human and technical information) that support the City’s ability to implement an emergency transportation response. The aim of this ESF is to provide the inter-Divisional and inter-agency operational support responsibilities that will ensure the safety and security of first responders the general public and visitors to the City of Toronto.</w:t>
      </w:r>
    </w:p>
    <w:p w14:paraId="5062689A" w14:textId="77777777" w:rsidR="005C1A53" w:rsidRPr="005C1A53" w:rsidRDefault="005C1A53" w:rsidP="00100BD8">
      <w:pPr>
        <w:pStyle w:val="Heading3"/>
        <w:rPr>
          <w:rFonts w:eastAsia="Times New Roman"/>
          <w:lang w:val="en-US"/>
        </w:rPr>
      </w:pPr>
      <w:r w:rsidRPr="005C1A53">
        <w:rPr>
          <w:rFonts w:eastAsia="Times New Roman"/>
          <w:lang w:val="en-US"/>
        </w:rPr>
        <w:t>Volunteer Management</w:t>
      </w:r>
    </w:p>
    <w:p w14:paraId="6A53CE95" w14:textId="77777777" w:rsidR="005C1A53" w:rsidRPr="00732D82" w:rsidRDefault="005C1A53" w:rsidP="00100BD8">
      <w:pPr>
        <w:spacing w:after="0"/>
        <w:rPr>
          <w:rFonts w:eastAsia="Times New Roman" w:cs="Arial"/>
          <w:szCs w:val="24"/>
          <w:lang w:val="en-US"/>
        </w:rPr>
      </w:pPr>
      <w:r w:rsidRPr="005C1A53">
        <w:rPr>
          <w:rFonts w:eastAsia="Times New Roman" w:cs="Arial"/>
          <w:szCs w:val="24"/>
          <w:lang w:val="en-US"/>
        </w:rPr>
        <w:t xml:space="preserve">The purpose of this Emergency Support Function is to facilitate and coordinate the placement of unaffiliated volunteers to assist in an emergency.  It defines the roles and responsibilities within the </w:t>
      </w:r>
      <w:r w:rsidR="00AB33B8">
        <w:rPr>
          <w:rFonts w:eastAsia="Times New Roman" w:cs="Arial"/>
          <w:szCs w:val="24"/>
          <w:lang w:val="en-US"/>
        </w:rPr>
        <w:t>volunteer c</w:t>
      </w:r>
      <w:r w:rsidRPr="005C1A53">
        <w:rPr>
          <w:rFonts w:eastAsia="Times New Roman" w:cs="Arial"/>
          <w:szCs w:val="24"/>
          <w:lang w:val="en-US"/>
        </w:rPr>
        <w:t>oordination plan and provides guidance to Human Reso</w:t>
      </w:r>
      <w:r w:rsidR="00AB33B8">
        <w:rPr>
          <w:rFonts w:eastAsia="Times New Roman" w:cs="Arial"/>
          <w:szCs w:val="24"/>
          <w:lang w:val="en-US"/>
        </w:rPr>
        <w:t>urces as the lead division for volunteer c</w:t>
      </w:r>
      <w:r w:rsidRPr="005C1A53">
        <w:rPr>
          <w:rFonts w:eastAsia="Times New Roman" w:cs="Arial"/>
          <w:szCs w:val="24"/>
          <w:lang w:val="en-US"/>
        </w:rPr>
        <w:t xml:space="preserve">oordination.                </w:t>
      </w:r>
      <w:r w:rsidR="00732D82">
        <w:rPr>
          <w:rFonts w:eastAsia="Times New Roman" w:cs="Arial"/>
          <w:szCs w:val="24"/>
          <w:lang w:val="en-US"/>
        </w:rPr>
        <w:t xml:space="preserve">  </w:t>
      </w:r>
    </w:p>
    <w:p w14:paraId="2C2926E3" w14:textId="77777777" w:rsidR="005C1A53" w:rsidRPr="005C1A53" w:rsidRDefault="005C1A53" w:rsidP="002936A6">
      <w:pPr>
        <w:pStyle w:val="Heading2"/>
      </w:pPr>
      <w:bookmarkStart w:id="64" w:name="_Toc431989200"/>
      <w:bookmarkStart w:id="65" w:name="_Toc463253301"/>
      <w:r w:rsidRPr="005C1A53">
        <w:t>9.4</w:t>
      </w:r>
      <w:r w:rsidRPr="005C1A53">
        <w:tab/>
        <w:t>Risk Specific Plans (RSPs)</w:t>
      </w:r>
      <w:bookmarkEnd w:id="64"/>
      <w:bookmarkEnd w:id="65"/>
    </w:p>
    <w:p w14:paraId="41C59680" w14:textId="77777777" w:rsidR="005C1A53" w:rsidRPr="005C1A53" w:rsidRDefault="005C1A53" w:rsidP="00100BD8">
      <w:pPr>
        <w:pStyle w:val="Heading3"/>
        <w:rPr>
          <w:rFonts w:eastAsia="Times New Roman"/>
          <w:lang w:val="en-US"/>
        </w:rPr>
      </w:pPr>
      <w:r w:rsidRPr="005C1A53">
        <w:rPr>
          <w:rFonts w:eastAsia="Times New Roman"/>
          <w:lang w:val="en-US"/>
        </w:rPr>
        <w:t>Flooding</w:t>
      </w:r>
    </w:p>
    <w:p w14:paraId="542B83A4" w14:textId="77777777" w:rsidR="005C1A53" w:rsidRPr="005C1A53" w:rsidRDefault="005C1A53" w:rsidP="00100BD8">
      <w:pPr>
        <w:autoSpaceDE w:val="0"/>
        <w:autoSpaceDN w:val="0"/>
        <w:adjustRightInd w:val="0"/>
        <w:spacing w:after="0"/>
        <w:rPr>
          <w:rFonts w:eastAsia="Times New Roman" w:cs="Arial"/>
          <w:color w:val="000000"/>
          <w:szCs w:val="24"/>
          <w:lang w:eastAsia="en-CA"/>
        </w:rPr>
      </w:pPr>
      <w:r w:rsidRPr="005C1A53">
        <w:rPr>
          <w:rFonts w:eastAsia="Times New Roman" w:cs="Arial"/>
          <w:color w:val="000000"/>
          <w:szCs w:val="24"/>
          <w:lang w:eastAsia="en-CA"/>
        </w:rPr>
        <w:t>The purpose of the Flooding RSP is to provide a framework for the coordination of the City of Toronto's response to ensure public safety and to minimize damage to property in the event of a major flood event. This document identifies the major response and recovery activities undertaken by the City of Toronto and its partner agencies during a flood event, with details of specific activities each partner agency may undertake during a flood event.</w:t>
      </w:r>
    </w:p>
    <w:p w14:paraId="24660DEF" w14:textId="77777777" w:rsidR="005C1A53" w:rsidRPr="005C1A53" w:rsidRDefault="005C1A53" w:rsidP="00100BD8">
      <w:pPr>
        <w:pStyle w:val="Heading3"/>
        <w:rPr>
          <w:rFonts w:eastAsia="Times New Roman"/>
          <w:lang w:val="en-US"/>
        </w:rPr>
      </w:pPr>
      <w:r w:rsidRPr="005C1A53">
        <w:rPr>
          <w:rFonts w:eastAsia="Times New Roman"/>
          <w:lang w:val="en-US"/>
        </w:rPr>
        <w:lastRenderedPageBreak/>
        <w:t>Nuclear Emergency Response Plan</w:t>
      </w:r>
    </w:p>
    <w:p w14:paraId="7A315E1E" w14:textId="77777777" w:rsidR="005C1A53" w:rsidRPr="005C1A53" w:rsidRDefault="005C1A53" w:rsidP="00100BD8">
      <w:pPr>
        <w:spacing w:after="0"/>
        <w:rPr>
          <w:rFonts w:eastAsia="Times New Roman" w:cs="Times New Roman"/>
          <w:szCs w:val="20"/>
          <w:lang w:val="en-US"/>
        </w:rPr>
      </w:pPr>
      <w:r w:rsidRPr="005C1A53">
        <w:rPr>
          <w:rFonts w:eastAsia="Times New Roman" w:cs="Times New Roman"/>
          <w:szCs w:val="20"/>
          <w:lang w:val="en-US"/>
        </w:rPr>
        <w:t xml:space="preserve">The City of Toronto Nuclear Emergency Response </w:t>
      </w:r>
      <w:r w:rsidR="00AB33B8">
        <w:rPr>
          <w:rFonts w:eastAsia="Times New Roman" w:cs="Times New Roman"/>
          <w:szCs w:val="20"/>
          <w:lang w:val="en-US"/>
        </w:rPr>
        <w:t>Plan (TNERP) describes how the c</w:t>
      </w:r>
      <w:r w:rsidRPr="005C1A53">
        <w:rPr>
          <w:rFonts w:eastAsia="Times New Roman" w:cs="Times New Roman"/>
          <w:szCs w:val="20"/>
          <w:lang w:val="en-US"/>
        </w:rPr>
        <w:t>ity will coordinate its efforts in response to an emergency at the Pickering Nuclear Generating Station (PNGS).</w:t>
      </w:r>
    </w:p>
    <w:p w14:paraId="52F48C00" w14:textId="77777777" w:rsidR="005C1A53" w:rsidRPr="005C1A53" w:rsidRDefault="005C1A53" w:rsidP="00100BD8">
      <w:pPr>
        <w:pStyle w:val="Heading3"/>
        <w:rPr>
          <w:rFonts w:eastAsia="Times New Roman"/>
          <w:lang w:val="en-US"/>
        </w:rPr>
      </w:pPr>
      <w:r w:rsidRPr="005C1A53">
        <w:rPr>
          <w:rFonts w:eastAsia="Times New Roman"/>
          <w:lang w:val="en-US"/>
        </w:rPr>
        <w:t>Power Disruption (Electricity)</w:t>
      </w:r>
    </w:p>
    <w:p w14:paraId="0AABB372" w14:textId="63F0125A" w:rsidR="005C1A53" w:rsidRPr="005C1A53" w:rsidRDefault="005C1A53" w:rsidP="00100BD8">
      <w:pPr>
        <w:spacing w:after="0"/>
        <w:rPr>
          <w:rFonts w:eastAsia="Times New Roman" w:cs="Arial"/>
          <w:szCs w:val="24"/>
          <w:lang w:val="en-US"/>
        </w:rPr>
      </w:pPr>
      <w:r w:rsidRPr="005C1A53">
        <w:rPr>
          <w:rFonts w:eastAsia="Times New Roman" w:cs="Times New Roman"/>
          <w:sz w:val="23"/>
          <w:szCs w:val="23"/>
          <w:lang w:val="en-US"/>
        </w:rPr>
        <w:t>The purpose of the Power Disruption RSP is to identify the general roles and respons</w:t>
      </w:r>
      <w:r w:rsidR="00052B54">
        <w:rPr>
          <w:rFonts w:eastAsia="Times New Roman" w:cs="Times New Roman"/>
          <w:sz w:val="23"/>
          <w:szCs w:val="23"/>
          <w:lang w:val="en-US"/>
        </w:rPr>
        <w:t>ibilities that City of Toronto D</w:t>
      </w:r>
      <w:r w:rsidRPr="005C1A53">
        <w:rPr>
          <w:rFonts w:eastAsia="Times New Roman" w:cs="Times New Roman"/>
          <w:sz w:val="23"/>
          <w:szCs w:val="23"/>
          <w:lang w:val="en-US"/>
        </w:rPr>
        <w:t>ivisions have in responding to a power failure event and, if necessary, to assist Toronto Hydro's efforts to coordinate a timely and effective response to a power failure event. In addition, this RSP identifies operational proc</w:t>
      </w:r>
      <w:r w:rsidR="00570FD9">
        <w:rPr>
          <w:rFonts w:eastAsia="Times New Roman" w:cs="Times New Roman"/>
          <w:sz w:val="23"/>
          <w:szCs w:val="23"/>
          <w:lang w:val="en-US"/>
        </w:rPr>
        <w:t>edures among the participating C</w:t>
      </w:r>
      <w:r w:rsidR="00052B54">
        <w:rPr>
          <w:rFonts w:eastAsia="Times New Roman" w:cs="Times New Roman"/>
          <w:sz w:val="23"/>
          <w:szCs w:val="23"/>
          <w:lang w:val="en-US"/>
        </w:rPr>
        <w:t>ity D</w:t>
      </w:r>
      <w:r w:rsidRPr="005C1A53">
        <w:rPr>
          <w:rFonts w:eastAsia="Times New Roman" w:cs="Times New Roman"/>
          <w:sz w:val="23"/>
          <w:szCs w:val="23"/>
          <w:lang w:val="en-US"/>
        </w:rPr>
        <w:t>ivisions with respect to their individual role(s) during a power interruption event. These procedures are intended to ensure the health and safety of responding personnel, and to contribute to a coordinated recovery plan.</w:t>
      </w:r>
      <w:r w:rsidRPr="005C1A53">
        <w:rPr>
          <w:rFonts w:eastAsia="Times New Roman" w:cs="Arial"/>
          <w:szCs w:val="24"/>
          <w:lang w:val="en-US"/>
        </w:rPr>
        <w:t xml:space="preserve">        </w:t>
      </w:r>
    </w:p>
    <w:p w14:paraId="780FCEEA" w14:textId="4EE6DA05" w:rsidR="005C1A53" w:rsidRPr="005C1A53" w:rsidRDefault="005C1A53" w:rsidP="00BD57AA">
      <w:pPr>
        <w:pStyle w:val="Heading1"/>
      </w:pPr>
      <w:bookmarkStart w:id="66" w:name="_Toc317068208"/>
      <w:bookmarkStart w:id="67" w:name="_Toc428277576"/>
      <w:bookmarkStart w:id="68" w:name="_Toc431989201"/>
      <w:bookmarkStart w:id="69" w:name="_Toc463253302"/>
      <w:r w:rsidRPr="005C1A53">
        <w:t>10.0 Recovery Operations</w:t>
      </w:r>
      <w:bookmarkEnd w:id="66"/>
      <w:bookmarkEnd w:id="67"/>
      <w:bookmarkEnd w:id="68"/>
      <w:bookmarkEnd w:id="69"/>
    </w:p>
    <w:p w14:paraId="3C42BA63" w14:textId="77777777" w:rsidR="005C1A53" w:rsidRPr="005C1A53" w:rsidRDefault="005C1A53" w:rsidP="00100BD8">
      <w:pPr>
        <w:spacing w:after="0"/>
        <w:rPr>
          <w:rFonts w:eastAsia="Times New Roman" w:cs="Arial"/>
          <w:szCs w:val="24"/>
          <w:lang w:val="en-US"/>
        </w:rPr>
      </w:pPr>
      <w:r w:rsidRPr="005C1A53">
        <w:rPr>
          <w:rFonts w:eastAsia="Times New Roman" w:cs="Arial"/>
          <w:szCs w:val="24"/>
          <w:lang w:val="en-US"/>
        </w:rPr>
        <w:t>Recovery planning identifies issues, coordinates resources, ensures information is accurate and reliable, and works to restore utilities and other services in a timely manner. It ensures an accountable, transparent process that ensures recovery services are accessible and applied in a consistent manner City-wide.</w:t>
      </w:r>
    </w:p>
    <w:p w14:paraId="66F53849" w14:textId="77777777" w:rsidR="005C1A53" w:rsidRPr="005C1A53" w:rsidRDefault="005C1A53" w:rsidP="00100BD8">
      <w:pPr>
        <w:spacing w:after="0"/>
        <w:rPr>
          <w:rFonts w:eastAsia="Times New Roman" w:cs="Arial"/>
          <w:szCs w:val="24"/>
          <w:lang w:val="en-US"/>
        </w:rPr>
      </w:pPr>
    </w:p>
    <w:p w14:paraId="687D3DEE" w14:textId="77777777" w:rsidR="005C1A53" w:rsidRDefault="005C1A53" w:rsidP="00100BD8">
      <w:pPr>
        <w:spacing w:after="0"/>
        <w:rPr>
          <w:rFonts w:eastAsia="Times New Roman" w:cs="Arial"/>
          <w:szCs w:val="24"/>
          <w:lang w:val="en-US"/>
        </w:rPr>
      </w:pPr>
      <w:r w:rsidRPr="005C1A53">
        <w:rPr>
          <w:rFonts w:eastAsia="Times New Roman" w:cs="Arial"/>
          <w:szCs w:val="24"/>
          <w:lang w:val="en-US"/>
        </w:rPr>
        <w:t xml:space="preserve">Recovery is a coordinated process of supporting affected communities in the reconstruction of the physical infrastructure and restoration of emotional, social, economic and physical wellbeing.  </w:t>
      </w:r>
    </w:p>
    <w:p w14:paraId="0D8682CB" w14:textId="77777777" w:rsidR="0006769C" w:rsidRDefault="0006769C" w:rsidP="00100BD8">
      <w:pPr>
        <w:spacing w:after="0"/>
        <w:rPr>
          <w:rFonts w:eastAsia="Times New Roman" w:cs="Arial"/>
          <w:szCs w:val="24"/>
          <w:lang w:val="en-US"/>
        </w:rPr>
      </w:pPr>
    </w:p>
    <w:p w14:paraId="19F2C716" w14:textId="77777777" w:rsidR="0006769C" w:rsidRDefault="0006769C" w:rsidP="00100BD8">
      <w:pPr>
        <w:spacing w:after="0"/>
        <w:rPr>
          <w:rFonts w:eastAsia="Times New Roman" w:cs="Arial"/>
          <w:szCs w:val="24"/>
          <w:lang w:val="en-US"/>
        </w:rPr>
      </w:pPr>
    </w:p>
    <w:p w14:paraId="1B169304" w14:textId="77777777" w:rsidR="003C5154" w:rsidRDefault="003C5154" w:rsidP="00100BD8">
      <w:pPr>
        <w:spacing w:after="0"/>
        <w:rPr>
          <w:rFonts w:eastAsia="Times New Roman" w:cs="Arial"/>
          <w:szCs w:val="24"/>
          <w:lang w:val="en-US"/>
        </w:rPr>
      </w:pPr>
    </w:p>
    <w:p w14:paraId="4C12BEB8" w14:textId="77777777" w:rsidR="003C5154" w:rsidRPr="005C1A53" w:rsidRDefault="003C5154" w:rsidP="003C5154">
      <w:pPr>
        <w:pageBreakBefore/>
        <w:spacing w:after="0"/>
        <w:rPr>
          <w:rFonts w:eastAsia="Times New Roman" w:cs="Arial"/>
          <w:szCs w:val="24"/>
          <w:lang w:val="en-US"/>
        </w:rPr>
      </w:pP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3249"/>
        <w:gridCol w:w="4020"/>
        <w:gridCol w:w="1367"/>
      </w:tblGrid>
      <w:tr w:rsidR="005C1A53" w:rsidRPr="005C1A53" w14:paraId="02FE1205" w14:textId="77777777" w:rsidTr="004D7650">
        <w:trPr>
          <w:trHeight w:val="953"/>
        </w:trPr>
        <w:tc>
          <w:tcPr>
            <w:tcW w:w="5000" w:type="pct"/>
            <w:gridSpan w:val="4"/>
            <w:tcBorders>
              <w:top w:val="nil"/>
              <w:left w:val="nil"/>
              <w:bottom w:val="single" w:sz="4" w:space="0" w:color="auto"/>
              <w:right w:val="nil"/>
            </w:tcBorders>
            <w:vAlign w:val="center"/>
          </w:tcPr>
          <w:p w14:paraId="364EAAE0" w14:textId="78A93142" w:rsidR="00190F52" w:rsidRPr="00190F52" w:rsidRDefault="005C1A53" w:rsidP="00BE0638">
            <w:pPr>
              <w:pStyle w:val="Heading1"/>
            </w:pPr>
            <w:bookmarkStart w:id="70" w:name="_Toc431989202"/>
            <w:bookmarkStart w:id="71" w:name="_Toc463253303"/>
            <w:r w:rsidRPr="005C1A53">
              <w:t>11.0 Revision History</w:t>
            </w:r>
            <w:bookmarkEnd w:id="70"/>
            <w:bookmarkEnd w:id="71"/>
          </w:p>
        </w:tc>
      </w:tr>
      <w:tr w:rsidR="005C1A53" w:rsidRPr="005C1A53" w14:paraId="13B25252" w14:textId="77777777" w:rsidTr="004D7650">
        <w:trPr>
          <w:trHeight w:val="788"/>
        </w:trPr>
        <w:tc>
          <w:tcPr>
            <w:tcW w:w="415" w:type="pct"/>
            <w:tcBorders>
              <w:top w:val="single" w:sz="4" w:space="0" w:color="auto"/>
            </w:tcBorders>
            <w:shd w:val="clear" w:color="auto" w:fill="D9D9D9"/>
            <w:vAlign w:val="center"/>
          </w:tcPr>
          <w:p w14:paraId="6805F798" w14:textId="77777777" w:rsidR="005C1A53" w:rsidRPr="005C1A53" w:rsidRDefault="005C1A53" w:rsidP="005C1A53">
            <w:pPr>
              <w:spacing w:before="120" w:after="0" w:line="240" w:lineRule="auto"/>
              <w:jc w:val="center"/>
              <w:rPr>
                <w:rFonts w:eastAsia="Times New Roman" w:cs="Arial"/>
                <w:b/>
                <w:kern w:val="2"/>
                <w:sz w:val="20"/>
                <w:szCs w:val="20"/>
                <w:lang w:val="en-US"/>
              </w:rPr>
            </w:pPr>
            <w:r w:rsidRPr="005C1A53">
              <w:rPr>
                <w:rFonts w:eastAsia="Times New Roman" w:cs="Arial"/>
                <w:b/>
                <w:kern w:val="2"/>
                <w:sz w:val="20"/>
                <w:szCs w:val="20"/>
                <w:lang w:val="en-US"/>
              </w:rPr>
              <w:t>Rev. No.</w:t>
            </w:r>
          </w:p>
        </w:tc>
        <w:tc>
          <w:tcPr>
            <w:tcW w:w="1725" w:type="pct"/>
            <w:tcBorders>
              <w:top w:val="single" w:sz="4" w:space="0" w:color="auto"/>
            </w:tcBorders>
            <w:shd w:val="clear" w:color="auto" w:fill="D9D9D9"/>
            <w:vAlign w:val="center"/>
          </w:tcPr>
          <w:p w14:paraId="47F881C0" w14:textId="77777777" w:rsidR="005C1A53" w:rsidRPr="005C1A53" w:rsidRDefault="005C1A53" w:rsidP="005C1A53">
            <w:pPr>
              <w:spacing w:before="120" w:after="0" w:line="240" w:lineRule="auto"/>
              <w:jc w:val="center"/>
              <w:rPr>
                <w:rFonts w:eastAsia="Times New Roman" w:cs="Arial"/>
                <w:b/>
                <w:kern w:val="2"/>
                <w:sz w:val="20"/>
                <w:szCs w:val="20"/>
                <w:lang w:val="en-US"/>
              </w:rPr>
            </w:pPr>
            <w:r w:rsidRPr="005C1A53">
              <w:rPr>
                <w:rFonts w:eastAsia="Times New Roman" w:cs="Arial"/>
                <w:b/>
                <w:kern w:val="2"/>
                <w:sz w:val="20"/>
                <w:szCs w:val="20"/>
                <w:lang w:val="en-US"/>
              </w:rPr>
              <w:t>Revised by</w:t>
            </w:r>
          </w:p>
        </w:tc>
        <w:tc>
          <w:tcPr>
            <w:tcW w:w="2134" w:type="pct"/>
            <w:tcBorders>
              <w:top w:val="single" w:sz="4" w:space="0" w:color="auto"/>
            </w:tcBorders>
            <w:shd w:val="clear" w:color="auto" w:fill="D9D9D9"/>
            <w:vAlign w:val="center"/>
          </w:tcPr>
          <w:p w14:paraId="23967313" w14:textId="77777777" w:rsidR="005C1A53" w:rsidRPr="005C1A53" w:rsidRDefault="005C1A53" w:rsidP="005C1A53">
            <w:pPr>
              <w:spacing w:before="120" w:after="0" w:line="240" w:lineRule="auto"/>
              <w:jc w:val="center"/>
              <w:rPr>
                <w:rFonts w:eastAsia="Times New Roman" w:cs="Arial"/>
                <w:b/>
                <w:kern w:val="2"/>
                <w:sz w:val="20"/>
                <w:szCs w:val="20"/>
                <w:lang w:val="en-US"/>
              </w:rPr>
            </w:pPr>
            <w:r w:rsidRPr="005C1A53">
              <w:rPr>
                <w:rFonts w:eastAsia="Times New Roman" w:cs="Arial"/>
                <w:b/>
                <w:kern w:val="2"/>
                <w:sz w:val="20"/>
                <w:szCs w:val="20"/>
                <w:lang w:val="en-US"/>
              </w:rPr>
              <w:t>Details</w:t>
            </w:r>
          </w:p>
        </w:tc>
        <w:tc>
          <w:tcPr>
            <w:tcW w:w="725" w:type="pct"/>
            <w:tcBorders>
              <w:top w:val="single" w:sz="4" w:space="0" w:color="auto"/>
            </w:tcBorders>
            <w:shd w:val="clear" w:color="auto" w:fill="D9D9D9"/>
            <w:vAlign w:val="center"/>
          </w:tcPr>
          <w:p w14:paraId="5DC96EF3" w14:textId="77777777" w:rsidR="005C1A53" w:rsidRPr="005C1A53" w:rsidRDefault="005C1A53" w:rsidP="005C1A53">
            <w:pPr>
              <w:spacing w:before="120" w:after="0" w:line="240" w:lineRule="auto"/>
              <w:jc w:val="center"/>
              <w:rPr>
                <w:rFonts w:eastAsia="Times New Roman" w:cs="Arial"/>
                <w:b/>
                <w:kern w:val="2"/>
                <w:sz w:val="20"/>
                <w:szCs w:val="20"/>
                <w:lang w:val="en-US"/>
              </w:rPr>
            </w:pPr>
            <w:r w:rsidRPr="005C1A53">
              <w:rPr>
                <w:rFonts w:eastAsia="Times New Roman" w:cs="Arial"/>
                <w:b/>
                <w:kern w:val="2"/>
                <w:sz w:val="20"/>
                <w:szCs w:val="20"/>
                <w:lang w:val="en-US"/>
              </w:rPr>
              <w:t>Revision Date</w:t>
            </w:r>
          </w:p>
        </w:tc>
      </w:tr>
      <w:tr w:rsidR="005C1A53" w:rsidRPr="005C1A53" w14:paraId="73771580" w14:textId="77777777" w:rsidTr="004D7650">
        <w:trPr>
          <w:trHeight w:val="802"/>
        </w:trPr>
        <w:tc>
          <w:tcPr>
            <w:tcW w:w="415" w:type="pct"/>
            <w:vAlign w:val="center"/>
          </w:tcPr>
          <w:p w14:paraId="3B0CD8CC"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1</w:t>
            </w:r>
          </w:p>
        </w:tc>
        <w:tc>
          <w:tcPr>
            <w:tcW w:w="1725" w:type="pct"/>
            <w:vAlign w:val="center"/>
          </w:tcPr>
          <w:p w14:paraId="76E5EF1C"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City of Toronto Office of Emergency Management (OEM)</w:t>
            </w:r>
          </w:p>
        </w:tc>
        <w:tc>
          <w:tcPr>
            <w:tcW w:w="2134" w:type="pct"/>
            <w:vAlign w:val="center"/>
          </w:tcPr>
          <w:p w14:paraId="6E12FFAD"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Plan Development and Report to Committee</w:t>
            </w:r>
          </w:p>
        </w:tc>
        <w:tc>
          <w:tcPr>
            <w:tcW w:w="725" w:type="pct"/>
            <w:vAlign w:val="center"/>
          </w:tcPr>
          <w:p w14:paraId="69E78F73"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May 2005</w:t>
            </w:r>
          </w:p>
        </w:tc>
      </w:tr>
      <w:tr w:rsidR="005C1A53" w:rsidRPr="005C1A53" w14:paraId="519A4B55" w14:textId="77777777" w:rsidTr="004D7650">
        <w:trPr>
          <w:trHeight w:val="416"/>
        </w:trPr>
        <w:tc>
          <w:tcPr>
            <w:tcW w:w="415" w:type="pct"/>
            <w:vAlign w:val="center"/>
          </w:tcPr>
          <w:p w14:paraId="3A80D0D4"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2</w:t>
            </w:r>
          </w:p>
        </w:tc>
        <w:tc>
          <w:tcPr>
            <w:tcW w:w="1725" w:type="pct"/>
            <w:vAlign w:val="center"/>
          </w:tcPr>
          <w:p w14:paraId="7AD81C45"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City of Toronto OEM</w:t>
            </w:r>
          </w:p>
        </w:tc>
        <w:tc>
          <w:tcPr>
            <w:tcW w:w="2134" w:type="pct"/>
            <w:vAlign w:val="center"/>
          </w:tcPr>
          <w:p w14:paraId="4FC1794D"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Plan Review</w:t>
            </w:r>
          </w:p>
        </w:tc>
        <w:tc>
          <w:tcPr>
            <w:tcW w:w="725" w:type="pct"/>
            <w:vAlign w:val="center"/>
          </w:tcPr>
          <w:p w14:paraId="4C577117"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May 2006</w:t>
            </w:r>
          </w:p>
        </w:tc>
      </w:tr>
      <w:tr w:rsidR="005C1A53" w:rsidRPr="005C1A53" w14:paraId="495F415F" w14:textId="77777777" w:rsidTr="004D7650">
        <w:trPr>
          <w:trHeight w:val="684"/>
        </w:trPr>
        <w:tc>
          <w:tcPr>
            <w:tcW w:w="415" w:type="pct"/>
            <w:vAlign w:val="center"/>
          </w:tcPr>
          <w:p w14:paraId="2748DCC3"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3</w:t>
            </w:r>
          </w:p>
        </w:tc>
        <w:tc>
          <w:tcPr>
            <w:tcW w:w="1725" w:type="pct"/>
            <w:vAlign w:val="center"/>
          </w:tcPr>
          <w:p w14:paraId="3149F95C"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City of Toronto OEM:</w:t>
            </w:r>
          </w:p>
          <w:p w14:paraId="7DF01410"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W. Leonard, J. Smysnuik</w:t>
            </w:r>
          </w:p>
        </w:tc>
        <w:tc>
          <w:tcPr>
            <w:tcW w:w="2134" w:type="pct"/>
            <w:vAlign w:val="center"/>
          </w:tcPr>
          <w:p w14:paraId="7E3E9B40"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Plan Review</w:t>
            </w:r>
          </w:p>
        </w:tc>
        <w:tc>
          <w:tcPr>
            <w:tcW w:w="725" w:type="pct"/>
            <w:vAlign w:val="center"/>
          </w:tcPr>
          <w:p w14:paraId="42D6E6C1"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June 2007</w:t>
            </w:r>
          </w:p>
        </w:tc>
      </w:tr>
      <w:tr w:rsidR="005C1A53" w:rsidRPr="005C1A53" w14:paraId="207AD77E" w14:textId="77777777" w:rsidTr="004D7650">
        <w:trPr>
          <w:trHeight w:val="874"/>
        </w:trPr>
        <w:tc>
          <w:tcPr>
            <w:tcW w:w="415" w:type="pct"/>
            <w:vAlign w:val="center"/>
          </w:tcPr>
          <w:p w14:paraId="665BA962"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4</w:t>
            </w:r>
          </w:p>
        </w:tc>
        <w:tc>
          <w:tcPr>
            <w:tcW w:w="1725" w:type="pct"/>
            <w:vAlign w:val="center"/>
          </w:tcPr>
          <w:p w14:paraId="657E0691"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 xml:space="preserve">City of Toronto OEM: </w:t>
            </w:r>
          </w:p>
          <w:p w14:paraId="2ECECD15"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W. Leonard, J. Smysnuik, G. Symonds</w:t>
            </w:r>
          </w:p>
        </w:tc>
        <w:tc>
          <w:tcPr>
            <w:tcW w:w="2134" w:type="pct"/>
            <w:vAlign w:val="center"/>
          </w:tcPr>
          <w:p w14:paraId="4E9E6164"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Plan Revision / Edit</w:t>
            </w:r>
          </w:p>
          <w:p w14:paraId="2D0B0D19" w14:textId="77777777" w:rsidR="005C1A53" w:rsidRPr="005C1A53" w:rsidRDefault="005C1A53" w:rsidP="005C1A53">
            <w:pPr>
              <w:spacing w:before="120" w:after="0" w:line="240" w:lineRule="auto"/>
              <w:rPr>
                <w:rFonts w:eastAsia="Times New Roman" w:cs="Arial"/>
                <w:kern w:val="2"/>
                <w:sz w:val="20"/>
                <w:szCs w:val="20"/>
                <w:lang w:val="en-US"/>
              </w:rPr>
            </w:pPr>
          </w:p>
        </w:tc>
        <w:tc>
          <w:tcPr>
            <w:tcW w:w="725" w:type="pct"/>
            <w:vAlign w:val="center"/>
          </w:tcPr>
          <w:p w14:paraId="1C0254C5"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August 2008</w:t>
            </w:r>
          </w:p>
        </w:tc>
      </w:tr>
      <w:tr w:rsidR="005C1A53" w:rsidRPr="005C1A53" w14:paraId="43BC64D8" w14:textId="77777777" w:rsidTr="004D7650">
        <w:trPr>
          <w:trHeight w:val="779"/>
        </w:trPr>
        <w:tc>
          <w:tcPr>
            <w:tcW w:w="415" w:type="pct"/>
            <w:vAlign w:val="center"/>
          </w:tcPr>
          <w:p w14:paraId="23A9D305"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5</w:t>
            </w:r>
          </w:p>
        </w:tc>
        <w:tc>
          <w:tcPr>
            <w:tcW w:w="1725" w:type="pct"/>
            <w:vAlign w:val="center"/>
          </w:tcPr>
          <w:p w14:paraId="45111CEA"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 xml:space="preserve">City of Toronto OEM: </w:t>
            </w:r>
          </w:p>
          <w:p w14:paraId="3C8F1C64"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W. Leonard, J. Smysnuik</w:t>
            </w:r>
          </w:p>
        </w:tc>
        <w:tc>
          <w:tcPr>
            <w:tcW w:w="2134" w:type="pct"/>
            <w:vAlign w:val="center"/>
          </w:tcPr>
          <w:p w14:paraId="59410AEF"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Plan Revision as per by-law revisions and report to Executive Committee</w:t>
            </w:r>
          </w:p>
        </w:tc>
        <w:tc>
          <w:tcPr>
            <w:tcW w:w="725" w:type="pct"/>
            <w:vAlign w:val="center"/>
          </w:tcPr>
          <w:p w14:paraId="2F4D4E2A"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April 2009</w:t>
            </w:r>
          </w:p>
        </w:tc>
      </w:tr>
      <w:tr w:rsidR="005C1A53" w:rsidRPr="005C1A53" w14:paraId="0AB35F4D" w14:textId="77777777" w:rsidTr="004D7650">
        <w:trPr>
          <w:trHeight w:val="1094"/>
        </w:trPr>
        <w:tc>
          <w:tcPr>
            <w:tcW w:w="415" w:type="pct"/>
            <w:vAlign w:val="center"/>
          </w:tcPr>
          <w:p w14:paraId="2D75862A"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6</w:t>
            </w:r>
          </w:p>
        </w:tc>
        <w:tc>
          <w:tcPr>
            <w:tcW w:w="1725" w:type="pct"/>
            <w:vAlign w:val="center"/>
          </w:tcPr>
          <w:p w14:paraId="10A8CEFB"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City of Toronto OEM:</w:t>
            </w:r>
          </w:p>
          <w:p w14:paraId="37191EDE"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L. Chandler, W. Leonard, J. Kilgour, W. Banon</w:t>
            </w:r>
          </w:p>
        </w:tc>
        <w:tc>
          <w:tcPr>
            <w:tcW w:w="2134" w:type="pct"/>
            <w:vAlign w:val="center"/>
          </w:tcPr>
          <w:p w14:paraId="59C20084"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Plan Revision as per by-law revisions and report to Executive Committee</w:t>
            </w:r>
          </w:p>
          <w:p w14:paraId="029AA7F1" w14:textId="77777777" w:rsidR="005C1A53" w:rsidRPr="005C1A53" w:rsidRDefault="005C1A53" w:rsidP="005C1A53">
            <w:pPr>
              <w:spacing w:before="120" w:after="0" w:line="240" w:lineRule="auto"/>
              <w:rPr>
                <w:rFonts w:eastAsia="Times New Roman" w:cs="Arial"/>
                <w:kern w:val="2"/>
                <w:sz w:val="20"/>
                <w:szCs w:val="20"/>
                <w:lang w:val="en-US"/>
              </w:rPr>
            </w:pPr>
          </w:p>
        </w:tc>
        <w:tc>
          <w:tcPr>
            <w:tcW w:w="725" w:type="pct"/>
            <w:vAlign w:val="center"/>
          </w:tcPr>
          <w:p w14:paraId="02296FD1"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October 2011</w:t>
            </w:r>
          </w:p>
        </w:tc>
      </w:tr>
      <w:tr w:rsidR="005C1A53" w:rsidRPr="005C1A53" w14:paraId="39D53A05" w14:textId="77777777" w:rsidTr="004D7650">
        <w:trPr>
          <w:trHeight w:val="1279"/>
        </w:trPr>
        <w:tc>
          <w:tcPr>
            <w:tcW w:w="415" w:type="pct"/>
            <w:vAlign w:val="center"/>
          </w:tcPr>
          <w:p w14:paraId="1E5BC431"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7</w:t>
            </w:r>
          </w:p>
        </w:tc>
        <w:tc>
          <w:tcPr>
            <w:tcW w:w="1725" w:type="pct"/>
            <w:vAlign w:val="center"/>
          </w:tcPr>
          <w:p w14:paraId="418258FF"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City of Toronto OEM:</w:t>
            </w:r>
          </w:p>
          <w:p w14:paraId="409D040E"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L. Chandler, W. Leonard, J. Kilgour, W. Banon</w:t>
            </w:r>
          </w:p>
        </w:tc>
        <w:tc>
          <w:tcPr>
            <w:tcW w:w="2134" w:type="pct"/>
            <w:vAlign w:val="center"/>
          </w:tcPr>
          <w:p w14:paraId="62B1699F"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Plan Revision as per by-law revisions and reported to Toronto Emergency Management Program Committee (TEMPC).</w:t>
            </w:r>
          </w:p>
        </w:tc>
        <w:tc>
          <w:tcPr>
            <w:tcW w:w="725" w:type="pct"/>
            <w:vAlign w:val="center"/>
          </w:tcPr>
          <w:p w14:paraId="4B2DDF1D"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December 2011</w:t>
            </w:r>
          </w:p>
        </w:tc>
      </w:tr>
      <w:tr w:rsidR="005C1A53" w:rsidRPr="005C1A53" w14:paraId="16E9C833" w14:textId="77777777" w:rsidTr="004D7650">
        <w:trPr>
          <w:trHeight w:val="1331"/>
        </w:trPr>
        <w:tc>
          <w:tcPr>
            <w:tcW w:w="415" w:type="pct"/>
            <w:vAlign w:val="center"/>
          </w:tcPr>
          <w:p w14:paraId="441FAD87"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8</w:t>
            </w:r>
          </w:p>
        </w:tc>
        <w:tc>
          <w:tcPr>
            <w:tcW w:w="1725" w:type="pct"/>
            <w:vAlign w:val="center"/>
          </w:tcPr>
          <w:p w14:paraId="0E50FA79"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City of Toronto OEM:</w:t>
            </w:r>
          </w:p>
          <w:p w14:paraId="53A5B30C"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L. Chandler, W. Leonard, J. Kilgour, W. Banon</w:t>
            </w:r>
          </w:p>
        </w:tc>
        <w:tc>
          <w:tcPr>
            <w:tcW w:w="2134" w:type="pct"/>
            <w:vAlign w:val="center"/>
          </w:tcPr>
          <w:p w14:paraId="16D2AAF4"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Plan Revision as per by-law revisions and reported to Toronto Emergency Management Program Committee (TEMPC).</w:t>
            </w:r>
          </w:p>
        </w:tc>
        <w:tc>
          <w:tcPr>
            <w:tcW w:w="725" w:type="pct"/>
            <w:vAlign w:val="center"/>
          </w:tcPr>
          <w:p w14:paraId="2AF51315"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October 2012</w:t>
            </w:r>
          </w:p>
        </w:tc>
      </w:tr>
      <w:tr w:rsidR="005C1A53" w:rsidRPr="005C1A53" w14:paraId="1384CB91" w14:textId="77777777" w:rsidTr="004D7650">
        <w:trPr>
          <w:trHeight w:val="744"/>
        </w:trPr>
        <w:tc>
          <w:tcPr>
            <w:tcW w:w="415" w:type="pct"/>
            <w:vAlign w:val="center"/>
          </w:tcPr>
          <w:p w14:paraId="21B20F84"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9</w:t>
            </w:r>
          </w:p>
        </w:tc>
        <w:tc>
          <w:tcPr>
            <w:tcW w:w="1725" w:type="pct"/>
            <w:vAlign w:val="center"/>
          </w:tcPr>
          <w:p w14:paraId="4709FD44"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City of Toronto OEM:</w:t>
            </w:r>
          </w:p>
          <w:p w14:paraId="6545EA06"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W. Banon</w:t>
            </w:r>
          </w:p>
        </w:tc>
        <w:tc>
          <w:tcPr>
            <w:tcW w:w="2134" w:type="pct"/>
            <w:vAlign w:val="center"/>
          </w:tcPr>
          <w:p w14:paraId="462FDD98" w14:textId="77777777" w:rsidR="005C1A53" w:rsidRPr="005C1A53" w:rsidRDefault="005C1A53" w:rsidP="005C1A53">
            <w:pPr>
              <w:spacing w:before="120" w:after="0" w:line="240" w:lineRule="auto"/>
              <w:rPr>
                <w:rFonts w:eastAsia="Times New Roman" w:cs="Arial"/>
                <w:kern w:val="2"/>
                <w:sz w:val="20"/>
                <w:szCs w:val="20"/>
                <w:lang w:val="en-US"/>
              </w:rPr>
            </w:pPr>
            <w:r w:rsidRPr="005C1A53">
              <w:rPr>
                <w:rFonts w:eastAsia="Times New Roman" w:cs="Arial"/>
                <w:kern w:val="2"/>
                <w:sz w:val="20"/>
                <w:szCs w:val="20"/>
                <w:lang w:val="en-US"/>
              </w:rPr>
              <w:t>Emergency Levels Table as per Ombudsman Report</w:t>
            </w:r>
          </w:p>
        </w:tc>
        <w:tc>
          <w:tcPr>
            <w:tcW w:w="725" w:type="pct"/>
            <w:vAlign w:val="center"/>
          </w:tcPr>
          <w:p w14:paraId="3554DBE6"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February 2013</w:t>
            </w:r>
          </w:p>
        </w:tc>
      </w:tr>
      <w:tr w:rsidR="005C1A53" w:rsidRPr="005C1A53" w14:paraId="720F572B" w14:textId="77777777" w:rsidTr="004D7650">
        <w:trPr>
          <w:trHeight w:val="953"/>
        </w:trPr>
        <w:tc>
          <w:tcPr>
            <w:tcW w:w="415" w:type="pct"/>
            <w:vAlign w:val="center"/>
          </w:tcPr>
          <w:p w14:paraId="68823850"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10</w:t>
            </w:r>
          </w:p>
        </w:tc>
        <w:tc>
          <w:tcPr>
            <w:tcW w:w="1725" w:type="pct"/>
            <w:vAlign w:val="center"/>
          </w:tcPr>
          <w:p w14:paraId="66B74F91" w14:textId="77777777" w:rsidR="005C1A53" w:rsidRPr="005C1A53" w:rsidRDefault="005C1A53" w:rsidP="005C1A53">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City of Toronto OEM:</w:t>
            </w:r>
          </w:p>
          <w:p w14:paraId="21746D35" w14:textId="77777777" w:rsidR="005C1A53" w:rsidRPr="005C1A53" w:rsidRDefault="005C1A53" w:rsidP="005C1A53">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J. Kilgour, B. Eyre, W. Banon</w:t>
            </w:r>
          </w:p>
        </w:tc>
        <w:tc>
          <w:tcPr>
            <w:tcW w:w="2134" w:type="pct"/>
            <w:vAlign w:val="center"/>
          </w:tcPr>
          <w:p w14:paraId="0A8E4394" w14:textId="77777777" w:rsidR="005C1A53" w:rsidRPr="005C1A53" w:rsidRDefault="005C1A53" w:rsidP="005C1A53">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 xml:space="preserve">Annual update and revisions as per changes to the Municipal Code, Chapter 59.  Minor language clarifications to Sections 6.3 and 6.7 as presented to TEMPC, December 19, 2013 </w:t>
            </w:r>
          </w:p>
        </w:tc>
        <w:tc>
          <w:tcPr>
            <w:tcW w:w="725" w:type="pct"/>
            <w:vAlign w:val="center"/>
          </w:tcPr>
          <w:p w14:paraId="0EC33685" w14:textId="77777777" w:rsidR="005C1A53" w:rsidRPr="005C1A53" w:rsidRDefault="005C1A53" w:rsidP="005C1A53">
            <w:pPr>
              <w:spacing w:before="120" w:after="0" w:line="240" w:lineRule="auto"/>
              <w:jc w:val="center"/>
              <w:rPr>
                <w:rFonts w:eastAsia="Times New Roman" w:cs="Arial"/>
                <w:color w:val="000000"/>
                <w:kern w:val="2"/>
                <w:sz w:val="20"/>
                <w:szCs w:val="20"/>
                <w:lang w:val="en-US"/>
              </w:rPr>
            </w:pPr>
            <w:r w:rsidRPr="005C1A53">
              <w:rPr>
                <w:rFonts w:eastAsia="Times New Roman" w:cs="Arial"/>
                <w:color w:val="000000"/>
                <w:kern w:val="2"/>
                <w:sz w:val="20"/>
                <w:szCs w:val="20"/>
                <w:lang w:val="en-US"/>
              </w:rPr>
              <w:t>December 2013</w:t>
            </w:r>
          </w:p>
        </w:tc>
      </w:tr>
      <w:tr w:rsidR="005C1A53" w:rsidRPr="005C1A53" w14:paraId="2A281200" w14:textId="77777777" w:rsidTr="004D7650">
        <w:trPr>
          <w:trHeight w:val="953"/>
        </w:trPr>
        <w:tc>
          <w:tcPr>
            <w:tcW w:w="415" w:type="pct"/>
            <w:tcBorders>
              <w:top w:val="single" w:sz="4" w:space="0" w:color="auto"/>
              <w:left w:val="single" w:sz="4" w:space="0" w:color="auto"/>
              <w:bottom w:val="single" w:sz="4" w:space="0" w:color="auto"/>
              <w:right w:val="single" w:sz="4" w:space="0" w:color="auto"/>
            </w:tcBorders>
            <w:vAlign w:val="center"/>
          </w:tcPr>
          <w:p w14:paraId="518FF811"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t>11</w:t>
            </w:r>
          </w:p>
        </w:tc>
        <w:tc>
          <w:tcPr>
            <w:tcW w:w="1725" w:type="pct"/>
            <w:tcBorders>
              <w:top w:val="single" w:sz="4" w:space="0" w:color="auto"/>
              <w:left w:val="single" w:sz="4" w:space="0" w:color="auto"/>
              <w:bottom w:val="single" w:sz="4" w:space="0" w:color="auto"/>
              <w:right w:val="single" w:sz="4" w:space="0" w:color="auto"/>
            </w:tcBorders>
            <w:vAlign w:val="center"/>
          </w:tcPr>
          <w:p w14:paraId="1B2C904D" w14:textId="77777777" w:rsidR="005C1A53" w:rsidRPr="005C1A53" w:rsidRDefault="005C1A53" w:rsidP="005C1A53">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City of Toronto OEM:</w:t>
            </w:r>
          </w:p>
          <w:p w14:paraId="17A89192" w14:textId="77777777" w:rsidR="005C1A53" w:rsidRPr="005C1A53" w:rsidRDefault="005C1A53" w:rsidP="005C1A53">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J. Kilgour, D. Clark</w:t>
            </w:r>
          </w:p>
        </w:tc>
        <w:tc>
          <w:tcPr>
            <w:tcW w:w="2134" w:type="pct"/>
            <w:tcBorders>
              <w:top w:val="single" w:sz="4" w:space="0" w:color="auto"/>
              <w:left w:val="single" w:sz="4" w:space="0" w:color="auto"/>
              <w:bottom w:val="single" w:sz="4" w:space="0" w:color="auto"/>
              <w:right w:val="single" w:sz="4" w:space="0" w:color="auto"/>
            </w:tcBorders>
            <w:vAlign w:val="center"/>
          </w:tcPr>
          <w:p w14:paraId="38E55F56" w14:textId="77777777" w:rsidR="005C1A53" w:rsidRPr="005C1A53" w:rsidRDefault="005C1A53" w:rsidP="005C1A53">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Annual update and revisions as per changes to the Municipal Code, Chapter 59.  EMWG feedback, and reported to Toronto Emergency Program Committee (TEMPC)</w:t>
            </w:r>
          </w:p>
        </w:tc>
        <w:tc>
          <w:tcPr>
            <w:tcW w:w="725" w:type="pct"/>
            <w:tcBorders>
              <w:top w:val="single" w:sz="4" w:space="0" w:color="auto"/>
              <w:left w:val="single" w:sz="4" w:space="0" w:color="auto"/>
              <w:bottom w:val="single" w:sz="4" w:space="0" w:color="auto"/>
              <w:right w:val="single" w:sz="4" w:space="0" w:color="auto"/>
            </w:tcBorders>
            <w:vAlign w:val="center"/>
          </w:tcPr>
          <w:p w14:paraId="52874327" w14:textId="77777777" w:rsidR="005C1A53" w:rsidRPr="005C1A53" w:rsidRDefault="005C1A53" w:rsidP="005C1A53">
            <w:pPr>
              <w:spacing w:before="120" w:after="0" w:line="240" w:lineRule="auto"/>
              <w:jc w:val="center"/>
              <w:rPr>
                <w:rFonts w:eastAsia="Times New Roman" w:cs="Arial"/>
                <w:color w:val="000000"/>
                <w:kern w:val="2"/>
                <w:sz w:val="20"/>
                <w:szCs w:val="20"/>
                <w:lang w:val="en-US"/>
              </w:rPr>
            </w:pPr>
            <w:r w:rsidRPr="005C1A53">
              <w:rPr>
                <w:rFonts w:eastAsia="Times New Roman" w:cs="Arial"/>
                <w:color w:val="000000"/>
                <w:kern w:val="2"/>
                <w:sz w:val="20"/>
                <w:szCs w:val="20"/>
                <w:lang w:val="en-US"/>
              </w:rPr>
              <w:t>December 2014</w:t>
            </w:r>
          </w:p>
        </w:tc>
      </w:tr>
      <w:tr w:rsidR="005C1A53" w:rsidRPr="005C1A53" w14:paraId="33319399" w14:textId="77777777" w:rsidTr="004D7650">
        <w:trPr>
          <w:trHeight w:val="953"/>
        </w:trPr>
        <w:tc>
          <w:tcPr>
            <w:tcW w:w="415" w:type="pct"/>
            <w:tcBorders>
              <w:top w:val="single" w:sz="4" w:space="0" w:color="auto"/>
              <w:left w:val="single" w:sz="4" w:space="0" w:color="auto"/>
              <w:bottom w:val="single" w:sz="4" w:space="0" w:color="auto"/>
              <w:right w:val="single" w:sz="4" w:space="0" w:color="auto"/>
            </w:tcBorders>
            <w:vAlign w:val="center"/>
          </w:tcPr>
          <w:p w14:paraId="5E4753E1" w14:textId="77777777" w:rsidR="005C1A53" w:rsidRPr="005C1A53" w:rsidRDefault="005C1A53" w:rsidP="005C1A53">
            <w:pPr>
              <w:spacing w:before="120" w:after="0" w:line="240" w:lineRule="auto"/>
              <w:jc w:val="center"/>
              <w:rPr>
                <w:rFonts w:eastAsia="Times New Roman" w:cs="Arial"/>
                <w:kern w:val="2"/>
                <w:sz w:val="20"/>
                <w:szCs w:val="20"/>
                <w:lang w:val="en-US"/>
              </w:rPr>
            </w:pPr>
            <w:r w:rsidRPr="005C1A53">
              <w:rPr>
                <w:rFonts w:eastAsia="Times New Roman" w:cs="Arial"/>
                <w:kern w:val="2"/>
                <w:sz w:val="20"/>
                <w:szCs w:val="20"/>
                <w:lang w:val="en-US"/>
              </w:rPr>
              <w:lastRenderedPageBreak/>
              <w:t>12</w:t>
            </w:r>
          </w:p>
        </w:tc>
        <w:tc>
          <w:tcPr>
            <w:tcW w:w="1725" w:type="pct"/>
            <w:tcBorders>
              <w:top w:val="single" w:sz="4" w:space="0" w:color="auto"/>
              <w:left w:val="single" w:sz="4" w:space="0" w:color="auto"/>
              <w:bottom w:val="single" w:sz="4" w:space="0" w:color="auto"/>
              <w:right w:val="single" w:sz="4" w:space="0" w:color="auto"/>
            </w:tcBorders>
            <w:vAlign w:val="center"/>
          </w:tcPr>
          <w:p w14:paraId="7169BC52" w14:textId="77777777" w:rsidR="003E5E4F" w:rsidRDefault="005C1A53" w:rsidP="005C1A53">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City of Toronto</w:t>
            </w:r>
            <w:r w:rsidR="003E5E4F">
              <w:rPr>
                <w:rFonts w:eastAsia="Times New Roman" w:cs="Arial"/>
                <w:color w:val="000000"/>
                <w:kern w:val="2"/>
                <w:sz w:val="20"/>
                <w:szCs w:val="20"/>
                <w:lang w:val="en-US"/>
              </w:rPr>
              <w:t xml:space="preserve">, </w:t>
            </w:r>
            <w:r w:rsidRPr="005C1A53">
              <w:rPr>
                <w:rFonts w:eastAsia="Times New Roman" w:cs="Arial"/>
                <w:color w:val="000000"/>
                <w:kern w:val="2"/>
                <w:sz w:val="20"/>
                <w:szCs w:val="20"/>
                <w:lang w:val="en-US"/>
              </w:rPr>
              <w:t>O</w:t>
            </w:r>
            <w:r w:rsidR="00C01D60">
              <w:rPr>
                <w:rFonts w:eastAsia="Times New Roman" w:cs="Arial"/>
                <w:color w:val="000000"/>
                <w:kern w:val="2"/>
                <w:sz w:val="20"/>
                <w:szCs w:val="20"/>
                <w:lang w:val="en-US"/>
              </w:rPr>
              <w:t>ffice of Emergency Management</w:t>
            </w:r>
            <w:r w:rsidRPr="005C1A53">
              <w:rPr>
                <w:rFonts w:eastAsia="Times New Roman" w:cs="Arial"/>
                <w:color w:val="000000"/>
                <w:kern w:val="2"/>
                <w:sz w:val="20"/>
                <w:szCs w:val="20"/>
                <w:lang w:val="en-US"/>
              </w:rPr>
              <w:t xml:space="preserve">: </w:t>
            </w:r>
          </w:p>
          <w:p w14:paraId="006A90FA" w14:textId="77777777" w:rsidR="005C1A53" w:rsidRDefault="00227B51" w:rsidP="005C1A53">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L. Chandler,</w:t>
            </w:r>
            <w:r w:rsidR="007A47FE">
              <w:rPr>
                <w:rFonts w:eastAsia="Times New Roman" w:cs="Arial"/>
                <w:color w:val="000000"/>
                <w:kern w:val="2"/>
                <w:sz w:val="20"/>
                <w:szCs w:val="20"/>
                <w:lang w:val="en-US"/>
              </w:rPr>
              <w:t xml:space="preserve"> </w:t>
            </w:r>
            <w:r w:rsidR="005C1A53" w:rsidRPr="005C1A53">
              <w:rPr>
                <w:rFonts w:eastAsia="Times New Roman" w:cs="Arial"/>
                <w:color w:val="000000"/>
                <w:kern w:val="2"/>
                <w:sz w:val="20"/>
                <w:szCs w:val="20"/>
                <w:lang w:val="en-US"/>
              </w:rPr>
              <w:t>T. Griffin, J. Kilgour, S. Waters</w:t>
            </w:r>
          </w:p>
          <w:p w14:paraId="13486B9D" w14:textId="77777777" w:rsidR="003E5E4F" w:rsidRDefault="003E5E4F" w:rsidP="005C1A53">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City of Toronto</w:t>
            </w:r>
            <w:r w:rsidR="00697BAE">
              <w:rPr>
                <w:rFonts w:eastAsia="Times New Roman" w:cs="Arial"/>
                <w:color w:val="000000"/>
                <w:kern w:val="2"/>
                <w:sz w:val="20"/>
                <w:szCs w:val="20"/>
                <w:lang w:val="en-US"/>
              </w:rPr>
              <w:t>,</w:t>
            </w:r>
            <w:r>
              <w:rPr>
                <w:rFonts w:eastAsia="Times New Roman" w:cs="Arial"/>
                <w:color w:val="000000"/>
                <w:kern w:val="2"/>
                <w:sz w:val="20"/>
                <w:szCs w:val="20"/>
                <w:lang w:val="en-US"/>
              </w:rPr>
              <w:t xml:space="preserve"> </w:t>
            </w:r>
            <w:r w:rsidR="00C01D60">
              <w:rPr>
                <w:rFonts w:eastAsia="Times New Roman" w:cs="Arial"/>
                <w:color w:val="000000"/>
                <w:kern w:val="2"/>
                <w:sz w:val="20"/>
                <w:szCs w:val="20"/>
                <w:lang w:val="en-US"/>
              </w:rPr>
              <w:t xml:space="preserve">Strategic Communications: </w:t>
            </w:r>
          </w:p>
          <w:p w14:paraId="5C5520A1" w14:textId="77777777" w:rsidR="00C01D60" w:rsidRPr="005C1A53" w:rsidRDefault="00C01D60" w:rsidP="005C1A53">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J.</w:t>
            </w:r>
            <w:r w:rsidR="00531147">
              <w:rPr>
                <w:rFonts w:eastAsia="Times New Roman" w:cs="Arial"/>
                <w:color w:val="000000"/>
                <w:kern w:val="2"/>
                <w:sz w:val="20"/>
                <w:szCs w:val="20"/>
                <w:lang w:val="en-US"/>
              </w:rPr>
              <w:t xml:space="preserve"> </w:t>
            </w:r>
            <w:proofErr w:type="spellStart"/>
            <w:r w:rsidR="00531147">
              <w:rPr>
                <w:rFonts w:eastAsia="Times New Roman" w:cs="Arial"/>
                <w:color w:val="000000"/>
                <w:kern w:val="2"/>
                <w:sz w:val="20"/>
                <w:szCs w:val="20"/>
                <w:lang w:val="en-US"/>
              </w:rPr>
              <w:t>DeSouza</w:t>
            </w:r>
            <w:proofErr w:type="spellEnd"/>
            <w:r w:rsidR="00531147">
              <w:rPr>
                <w:rFonts w:eastAsia="Times New Roman" w:cs="Arial"/>
                <w:color w:val="000000"/>
                <w:kern w:val="2"/>
                <w:sz w:val="20"/>
                <w:szCs w:val="20"/>
                <w:lang w:val="en-US"/>
              </w:rPr>
              <w:t>, W. Brown</w:t>
            </w:r>
          </w:p>
        </w:tc>
        <w:tc>
          <w:tcPr>
            <w:tcW w:w="2134" w:type="pct"/>
            <w:tcBorders>
              <w:top w:val="single" w:sz="4" w:space="0" w:color="auto"/>
              <w:left w:val="single" w:sz="4" w:space="0" w:color="auto"/>
              <w:bottom w:val="single" w:sz="4" w:space="0" w:color="auto"/>
              <w:right w:val="single" w:sz="4" w:space="0" w:color="auto"/>
            </w:tcBorders>
            <w:vAlign w:val="center"/>
          </w:tcPr>
          <w:p w14:paraId="761C8915" w14:textId="09824F4E" w:rsidR="00E04282" w:rsidRDefault="005C1A53" w:rsidP="001A61DF">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Annual Update and revisions as per</w:t>
            </w:r>
            <w:r w:rsidR="00DD2E57">
              <w:rPr>
                <w:rFonts w:eastAsia="Times New Roman" w:cs="Arial"/>
                <w:color w:val="000000"/>
                <w:kern w:val="2"/>
                <w:sz w:val="20"/>
                <w:szCs w:val="20"/>
                <w:lang w:val="en-US"/>
              </w:rPr>
              <w:t xml:space="preserve"> the Municipal Code, Chapter 59,</w:t>
            </w:r>
            <w:r w:rsidRPr="005C1A53">
              <w:rPr>
                <w:rFonts w:eastAsia="Times New Roman" w:cs="Arial"/>
                <w:color w:val="000000"/>
                <w:kern w:val="2"/>
                <w:sz w:val="20"/>
                <w:szCs w:val="20"/>
                <w:lang w:val="en-US"/>
              </w:rPr>
              <w:t xml:space="preserve"> Emergency Management Working Group (EMWG) feedback, and Toronto Emergency Management Program Committee (TEMPC) approval.</w:t>
            </w:r>
          </w:p>
          <w:p w14:paraId="67290F8B" w14:textId="77777777" w:rsidR="006A30CE" w:rsidRDefault="006A30CE" w:rsidP="001A61DF">
            <w:pPr>
              <w:spacing w:before="120" w:after="0" w:line="240" w:lineRule="auto"/>
              <w:rPr>
                <w:rFonts w:eastAsia="Times New Roman" w:cs="Arial"/>
                <w:color w:val="000000"/>
                <w:kern w:val="2"/>
                <w:sz w:val="20"/>
                <w:szCs w:val="20"/>
                <w:lang w:val="en-US"/>
              </w:rPr>
            </w:pPr>
          </w:p>
          <w:p w14:paraId="3FC3D1E1" w14:textId="77777777" w:rsidR="00531147" w:rsidRDefault="00531147" w:rsidP="001A61DF">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Tabled for discussion and review at Emergency Management Working Group</w:t>
            </w:r>
            <w:r w:rsidR="00C52DBA">
              <w:rPr>
                <w:rFonts w:eastAsia="Times New Roman" w:cs="Arial"/>
                <w:color w:val="000000"/>
                <w:kern w:val="2"/>
                <w:sz w:val="20"/>
                <w:szCs w:val="20"/>
                <w:lang w:val="en-US"/>
              </w:rPr>
              <w:t xml:space="preserve"> (EMWG)</w:t>
            </w:r>
          </w:p>
          <w:p w14:paraId="56578A44" w14:textId="77777777" w:rsidR="00805582" w:rsidRDefault="00805582" w:rsidP="003E5E4F">
            <w:pPr>
              <w:spacing w:before="120" w:after="0" w:line="240" w:lineRule="auto"/>
              <w:rPr>
                <w:rFonts w:eastAsia="Times New Roman" w:cs="Arial"/>
                <w:color w:val="000000"/>
                <w:kern w:val="2"/>
                <w:sz w:val="20"/>
                <w:szCs w:val="20"/>
                <w:lang w:val="en-US"/>
              </w:rPr>
            </w:pPr>
          </w:p>
          <w:p w14:paraId="404EBA05" w14:textId="70C66D12" w:rsidR="008A3461" w:rsidRDefault="001C01BD" w:rsidP="003E5E4F">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Approved by</w:t>
            </w:r>
            <w:r w:rsidR="00692C8C">
              <w:rPr>
                <w:rFonts w:eastAsia="Times New Roman" w:cs="Arial"/>
                <w:color w:val="000000"/>
                <w:kern w:val="2"/>
                <w:sz w:val="20"/>
                <w:szCs w:val="20"/>
                <w:lang w:val="en-US"/>
              </w:rPr>
              <w:t xml:space="preserve"> Emergency Management Working Group</w:t>
            </w:r>
            <w:r>
              <w:rPr>
                <w:rFonts w:eastAsia="Times New Roman" w:cs="Arial"/>
                <w:color w:val="000000"/>
                <w:kern w:val="2"/>
                <w:sz w:val="20"/>
                <w:szCs w:val="20"/>
                <w:lang w:val="en-US"/>
              </w:rPr>
              <w:t xml:space="preserve"> </w:t>
            </w:r>
            <w:r w:rsidR="00692C8C">
              <w:rPr>
                <w:rFonts w:eastAsia="Times New Roman" w:cs="Arial"/>
                <w:color w:val="000000"/>
                <w:kern w:val="2"/>
                <w:sz w:val="20"/>
                <w:szCs w:val="20"/>
                <w:lang w:val="en-US"/>
              </w:rPr>
              <w:t>(</w:t>
            </w:r>
            <w:r>
              <w:rPr>
                <w:rFonts w:eastAsia="Times New Roman" w:cs="Arial"/>
                <w:color w:val="000000"/>
                <w:kern w:val="2"/>
                <w:sz w:val="20"/>
                <w:szCs w:val="20"/>
                <w:lang w:val="en-US"/>
              </w:rPr>
              <w:t>E</w:t>
            </w:r>
            <w:r w:rsidR="006A30CE">
              <w:rPr>
                <w:rFonts w:eastAsia="Times New Roman" w:cs="Arial"/>
                <w:color w:val="000000"/>
                <w:kern w:val="2"/>
                <w:sz w:val="20"/>
                <w:szCs w:val="20"/>
                <w:lang w:val="en-US"/>
              </w:rPr>
              <w:t>MWG</w:t>
            </w:r>
            <w:r w:rsidR="00692C8C">
              <w:rPr>
                <w:rFonts w:eastAsia="Times New Roman" w:cs="Arial"/>
                <w:color w:val="000000"/>
                <w:kern w:val="2"/>
                <w:sz w:val="20"/>
                <w:szCs w:val="20"/>
                <w:lang w:val="en-US"/>
              </w:rPr>
              <w:t>)</w:t>
            </w:r>
          </w:p>
          <w:p w14:paraId="4B3A0926" w14:textId="77777777" w:rsidR="00692C8C" w:rsidRDefault="00692C8C" w:rsidP="003E5E4F">
            <w:pPr>
              <w:spacing w:before="120" w:after="0" w:line="240" w:lineRule="auto"/>
              <w:rPr>
                <w:rFonts w:eastAsia="Times New Roman" w:cs="Arial"/>
                <w:color w:val="000000"/>
                <w:kern w:val="2"/>
                <w:sz w:val="20"/>
                <w:szCs w:val="20"/>
                <w:lang w:val="en-US"/>
              </w:rPr>
            </w:pPr>
          </w:p>
          <w:p w14:paraId="1E7CF1F4" w14:textId="77777777" w:rsidR="005C1A53" w:rsidRDefault="00692C8C" w:rsidP="00363FA2">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Approved by</w:t>
            </w:r>
            <w:r w:rsidR="002244DD">
              <w:rPr>
                <w:rFonts w:eastAsia="Times New Roman" w:cs="Arial"/>
                <w:color w:val="000000"/>
                <w:kern w:val="2"/>
                <w:sz w:val="20"/>
                <w:szCs w:val="20"/>
                <w:lang w:val="en-US"/>
              </w:rPr>
              <w:t xml:space="preserve"> Toronto Emergency Management Program Committee</w:t>
            </w:r>
            <w:r w:rsidR="00C52DBA">
              <w:rPr>
                <w:rFonts w:eastAsia="Times New Roman" w:cs="Arial"/>
                <w:color w:val="000000"/>
                <w:kern w:val="2"/>
                <w:sz w:val="20"/>
                <w:szCs w:val="20"/>
                <w:lang w:val="en-US"/>
              </w:rPr>
              <w:t xml:space="preserve"> (TEMPC)</w:t>
            </w:r>
            <w:r>
              <w:rPr>
                <w:rFonts w:eastAsia="Times New Roman" w:cs="Arial"/>
                <w:color w:val="000000"/>
                <w:kern w:val="2"/>
                <w:sz w:val="20"/>
                <w:szCs w:val="20"/>
                <w:lang w:val="en-US"/>
              </w:rPr>
              <w:t xml:space="preserve"> and Posted to OEM Website</w:t>
            </w:r>
          </w:p>
          <w:p w14:paraId="680C0CFF" w14:textId="5D4BFEB1" w:rsidR="004D7650" w:rsidRPr="005C1A53" w:rsidRDefault="004D7650" w:rsidP="00363FA2">
            <w:pPr>
              <w:spacing w:before="120" w:after="0" w:line="240" w:lineRule="auto"/>
              <w:rPr>
                <w:rFonts w:eastAsia="Times New Roman" w:cs="Arial"/>
                <w:color w:val="000000"/>
                <w:kern w:val="2"/>
                <w:sz w:val="20"/>
                <w:szCs w:val="20"/>
                <w:lang w:val="en-US"/>
              </w:rPr>
            </w:pPr>
          </w:p>
        </w:tc>
        <w:tc>
          <w:tcPr>
            <w:tcW w:w="725" w:type="pct"/>
            <w:tcBorders>
              <w:top w:val="single" w:sz="4" w:space="0" w:color="auto"/>
              <w:left w:val="single" w:sz="4" w:space="0" w:color="auto"/>
              <w:bottom w:val="single" w:sz="4" w:space="0" w:color="auto"/>
              <w:right w:val="single" w:sz="4" w:space="0" w:color="auto"/>
            </w:tcBorders>
            <w:vAlign w:val="center"/>
          </w:tcPr>
          <w:p w14:paraId="7450011B" w14:textId="77777777" w:rsidR="006A30CE" w:rsidRDefault="00EF671C" w:rsidP="006A30CE">
            <w:pPr>
              <w:spacing w:before="120" w:after="0" w:line="240" w:lineRule="auto"/>
              <w:jc w:val="center"/>
              <w:rPr>
                <w:rFonts w:eastAsia="Times New Roman" w:cs="Arial"/>
                <w:color w:val="000000"/>
                <w:kern w:val="2"/>
                <w:sz w:val="20"/>
                <w:szCs w:val="20"/>
                <w:lang w:val="en-US"/>
              </w:rPr>
            </w:pPr>
            <w:r>
              <w:rPr>
                <w:rFonts w:eastAsia="Times New Roman" w:cs="Arial"/>
                <w:color w:val="000000"/>
                <w:kern w:val="2"/>
                <w:sz w:val="20"/>
                <w:szCs w:val="20"/>
                <w:lang w:val="en-US"/>
              </w:rPr>
              <w:t>S</w:t>
            </w:r>
            <w:r w:rsidR="005C1A53" w:rsidRPr="005C1A53">
              <w:rPr>
                <w:rFonts w:eastAsia="Times New Roman" w:cs="Arial"/>
                <w:color w:val="000000"/>
                <w:kern w:val="2"/>
                <w:sz w:val="20"/>
                <w:szCs w:val="20"/>
                <w:lang w:val="en-US"/>
              </w:rPr>
              <w:t xml:space="preserve">eptember </w:t>
            </w:r>
            <w:r w:rsidR="00526AC9">
              <w:rPr>
                <w:rFonts w:eastAsia="Times New Roman" w:cs="Arial"/>
                <w:color w:val="000000"/>
                <w:kern w:val="2"/>
                <w:sz w:val="20"/>
                <w:szCs w:val="20"/>
                <w:lang w:val="en-US"/>
              </w:rPr>
              <w:t xml:space="preserve">    </w:t>
            </w:r>
            <w:r w:rsidR="005C1A53" w:rsidRPr="005C1A53">
              <w:rPr>
                <w:rFonts w:eastAsia="Times New Roman" w:cs="Arial"/>
                <w:color w:val="000000"/>
                <w:kern w:val="2"/>
                <w:sz w:val="20"/>
                <w:szCs w:val="20"/>
                <w:lang w:val="en-US"/>
              </w:rPr>
              <w:t>2015</w:t>
            </w:r>
          </w:p>
          <w:p w14:paraId="18E81D2F" w14:textId="77777777" w:rsidR="006A30CE" w:rsidRDefault="006A30CE" w:rsidP="006A30CE">
            <w:pPr>
              <w:spacing w:before="120" w:after="0" w:line="240" w:lineRule="auto"/>
              <w:jc w:val="center"/>
              <w:rPr>
                <w:rFonts w:eastAsia="Times New Roman" w:cs="Arial"/>
                <w:color w:val="000000"/>
                <w:kern w:val="2"/>
                <w:sz w:val="20"/>
                <w:szCs w:val="20"/>
                <w:lang w:val="en-US"/>
              </w:rPr>
            </w:pPr>
          </w:p>
          <w:p w14:paraId="1BB45544" w14:textId="77777777" w:rsidR="006A30CE" w:rsidRDefault="006A30CE" w:rsidP="006A30CE">
            <w:pPr>
              <w:spacing w:before="120" w:after="0" w:line="240" w:lineRule="auto"/>
              <w:jc w:val="center"/>
              <w:rPr>
                <w:rFonts w:eastAsia="Times New Roman" w:cs="Arial"/>
                <w:color w:val="000000"/>
                <w:kern w:val="2"/>
                <w:sz w:val="20"/>
                <w:szCs w:val="20"/>
                <w:lang w:val="en-US"/>
              </w:rPr>
            </w:pPr>
          </w:p>
          <w:p w14:paraId="7037C63A" w14:textId="77777777" w:rsidR="006A30CE" w:rsidRDefault="006A30CE" w:rsidP="006A30CE">
            <w:pPr>
              <w:spacing w:before="120" w:after="0" w:line="240" w:lineRule="auto"/>
              <w:jc w:val="center"/>
              <w:rPr>
                <w:rFonts w:eastAsia="Times New Roman" w:cs="Arial"/>
                <w:color w:val="000000"/>
                <w:kern w:val="2"/>
                <w:sz w:val="20"/>
                <w:szCs w:val="20"/>
                <w:lang w:val="en-US"/>
              </w:rPr>
            </w:pPr>
          </w:p>
          <w:p w14:paraId="295D1E76" w14:textId="77777777" w:rsidR="006A30CE" w:rsidRDefault="006A30CE" w:rsidP="006A30CE">
            <w:pPr>
              <w:spacing w:before="120" w:after="0" w:line="240" w:lineRule="auto"/>
              <w:rPr>
                <w:rFonts w:eastAsia="Times New Roman" w:cs="Arial"/>
                <w:color w:val="000000"/>
                <w:kern w:val="2"/>
                <w:sz w:val="20"/>
                <w:szCs w:val="20"/>
                <w:lang w:val="en-US"/>
              </w:rPr>
            </w:pPr>
          </w:p>
          <w:p w14:paraId="0AA3F0AD" w14:textId="1D7A18A5" w:rsidR="001C01BD" w:rsidRDefault="001C01BD" w:rsidP="003E5E4F">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 xml:space="preserve">Sept </w:t>
            </w:r>
            <w:r w:rsidR="002244DD">
              <w:rPr>
                <w:rFonts w:eastAsia="Times New Roman" w:cs="Arial"/>
                <w:color w:val="000000"/>
                <w:kern w:val="2"/>
                <w:sz w:val="20"/>
                <w:szCs w:val="20"/>
                <w:lang w:val="en-US"/>
              </w:rPr>
              <w:t>28</w:t>
            </w:r>
            <w:r>
              <w:rPr>
                <w:rFonts w:eastAsia="Times New Roman" w:cs="Arial"/>
                <w:color w:val="000000"/>
                <w:kern w:val="2"/>
                <w:sz w:val="20"/>
                <w:szCs w:val="20"/>
                <w:lang w:val="en-US"/>
              </w:rPr>
              <w:t xml:space="preserve"> &amp;</w:t>
            </w:r>
            <w:r w:rsidR="008A3461">
              <w:rPr>
                <w:rFonts w:eastAsia="Times New Roman" w:cs="Arial"/>
                <w:color w:val="000000"/>
                <w:kern w:val="2"/>
                <w:sz w:val="20"/>
                <w:szCs w:val="20"/>
                <w:lang w:val="en-US"/>
              </w:rPr>
              <w:t xml:space="preserve"> </w:t>
            </w:r>
            <w:r>
              <w:rPr>
                <w:rFonts w:eastAsia="Times New Roman" w:cs="Arial"/>
                <w:color w:val="000000"/>
                <w:kern w:val="2"/>
                <w:sz w:val="20"/>
                <w:szCs w:val="20"/>
                <w:lang w:val="en-US"/>
              </w:rPr>
              <w:t>Oct</w:t>
            </w:r>
            <w:r w:rsidR="007A47FE">
              <w:rPr>
                <w:rFonts w:eastAsia="Times New Roman" w:cs="Arial"/>
                <w:color w:val="000000"/>
                <w:kern w:val="2"/>
                <w:sz w:val="20"/>
                <w:szCs w:val="20"/>
                <w:lang w:val="en-US"/>
              </w:rPr>
              <w:t xml:space="preserve"> 26</w:t>
            </w:r>
            <w:r>
              <w:rPr>
                <w:rFonts w:eastAsia="Times New Roman" w:cs="Arial"/>
                <w:color w:val="000000"/>
                <w:kern w:val="2"/>
                <w:sz w:val="20"/>
                <w:szCs w:val="20"/>
                <w:lang w:val="en-US"/>
              </w:rPr>
              <w:t>, 2015</w:t>
            </w:r>
          </w:p>
          <w:p w14:paraId="365E6CB5" w14:textId="77777777" w:rsidR="00692C8C" w:rsidRDefault="00692C8C" w:rsidP="003E5E4F">
            <w:pPr>
              <w:spacing w:before="120" w:after="0" w:line="240" w:lineRule="auto"/>
              <w:rPr>
                <w:rFonts w:eastAsia="Times New Roman" w:cs="Arial"/>
                <w:color w:val="000000"/>
                <w:kern w:val="2"/>
                <w:sz w:val="20"/>
                <w:szCs w:val="20"/>
                <w:lang w:val="en-US"/>
              </w:rPr>
            </w:pPr>
          </w:p>
          <w:p w14:paraId="4E54D1E5" w14:textId="77777777" w:rsidR="002244DD" w:rsidRDefault="008A3461" w:rsidP="003E5E4F">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 xml:space="preserve">November 30, </w:t>
            </w:r>
            <w:r w:rsidR="002244DD">
              <w:rPr>
                <w:rFonts w:eastAsia="Times New Roman" w:cs="Arial"/>
                <w:color w:val="000000"/>
                <w:kern w:val="2"/>
                <w:sz w:val="20"/>
                <w:szCs w:val="20"/>
                <w:lang w:val="en-US"/>
              </w:rPr>
              <w:t>2015</w:t>
            </w:r>
          </w:p>
          <w:p w14:paraId="0C7DC722" w14:textId="77777777" w:rsidR="00692C8C" w:rsidRDefault="00692C8C" w:rsidP="007A47FE">
            <w:pPr>
              <w:spacing w:before="120" w:after="0" w:line="240" w:lineRule="auto"/>
              <w:rPr>
                <w:rFonts w:eastAsia="Times New Roman" w:cs="Arial"/>
                <w:color w:val="000000"/>
                <w:kern w:val="2"/>
                <w:sz w:val="20"/>
                <w:szCs w:val="20"/>
                <w:lang w:val="en-US"/>
              </w:rPr>
            </w:pPr>
          </w:p>
          <w:p w14:paraId="0CED14C0" w14:textId="77777777" w:rsidR="007A47FE" w:rsidRDefault="00C52DBA" w:rsidP="007A47FE">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December 8, 2015</w:t>
            </w:r>
          </w:p>
          <w:p w14:paraId="74666856" w14:textId="77777777" w:rsidR="006A30CE" w:rsidRDefault="006A30CE" w:rsidP="007A47FE">
            <w:pPr>
              <w:spacing w:before="120" w:after="0" w:line="240" w:lineRule="auto"/>
              <w:rPr>
                <w:rFonts w:eastAsia="Times New Roman" w:cs="Arial"/>
                <w:color w:val="000000"/>
                <w:kern w:val="2"/>
                <w:sz w:val="20"/>
                <w:szCs w:val="20"/>
                <w:lang w:val="en-US"/>
              </w:rPr>
            </w:pPr>
          </w:p>
          <w:p w14:paraId="46AB42E1" w14:textId="5EA6F15B" w:rsidR="003E5E4F" w:rsidRPr="005C1A53" w:rsidRDefault="003E5E4F" w:rsidP="001A61DF">
            <w:pPr>
              <w:spacing w:before="120" w:after="0" w:line="240" w:lineRule="auto"/>
              <w:rPr>
                <w:rFonts w:eastAsia="Times New Roman" w:cs="Arial"/>
                <w:color w:val="000000"/>
                <w:kern w:val="2"/>
                <w:sz w:val="20"/>
                <w:szCs w:val="20"/>
                <w:lang w:val="en-US"/>
              </w:rPr>
            </w:pPr>
          </w:p>
        </w:tc>
      </w:tr>
      <w:tr w:rsidR="00370B0A" w:rsidRPr="005C1A53" w14:paraId="1D9542AA" w14:textId="77777777" w:rsidTr="004D7650">
        <w:trPr>
          <w:trHeight w:val="953"/>
        </w:trPr>
        <w:tc>
          <w:tcPr>
            <w:tcW w:w="415" w:type="pct"/>
            <w:tcBorders>
              <w:top w:val="single" w:sz="4" w:space="0" w:color="auto"/>
              <w:left w:val="single" w:sz="4" w:space="0" w:color="auto"/>
              <w:bottom w:val="single" w:sz="4" w:space="0" w:color="auto"/>
              <w:right w:val="single" w:sz="4" w:space="0" w:color="auto"/>
            </w:tcBorders>
            <w:vAlign w:val="center"/>
          </w:tcPr>
          <w:p w14:paraId="4D4AF894" w14:textId="77777777" w:rsidR="00370B0A" w:rsidRPr="005C1A53" w:rsidRDefault="00370B0A" w:rsidP="005C1A53">
            <w:pPr>
              <w:spacing w:before="120" w:after="0" w:line="240" w:lineRule="auto"/>
              <w:jc w:val="center"/>
              <w:rPr>
                <w:rFonts w:eastAsia="Times New Roman" w:cs="Arial"/>
                <w:kern w:val="2"/>
                <w:sz w:val="20"/>
                <w:szCs w:val="20"/>
                <w:lang w:val="en-US"/>
              </w:rPr>
            </w:pPr>
          </w:p>
        </w:tc>
        <w:tc>
          <w:tcPr>
            <w:tcW w:w="1725" w:type="pct"/>
            <w:tcBorders>
              <w:top w:val="single" w:sz="4" w:space="0" w:color="auto"/>
              <w:left w:val="single" w:sz="4" w:space="0" w:color="auto"/>
              <w:bottom w:val="single" w:sz="4" w:space="0" w:color="auto"/>
              <w:right w:val="single" w:sz="4" w:space="0" w:color="auto"/>
            </w:tcBorders>
            <w:vAlign w:val="center"/>
          </w:tcPr>
          <w:p w14:paraId="561E0ABC" w14:textId="77777777" w:rsidR="0006769C" w:rsidRDefault="0006769C" w:rsidP="0006769C">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City of Toronto</w:t>
            </w:r>
            <w:r>
              <w:rPr>
                <w:rFonts w:eastAsia="Times New Roman" w:cs="Arial"/>
                <w:color w:val="000000"/>
                <w:kern w:val="2"/>
                <w:sz w:val="20"/>
                <w:szCs w:val="20"/>
                <w:lang w:val="en-US"/>
              </w:rPr>
              <w:t xml:space="preserve">, </w:t>
            </w:r>
            <w:r w:rsidRPr="005C1A53">
              <w:rPr>
                <w:rFonts w:eastAsia="Times New Roman" w:cs="Arial"/>
                <w:color w:val="000000"/>
                <w:kern w:val="2"/>
                <w:sz w:val="20"/>
                <w:szCs w:val="20"/>
                <w:lang w:val="en-US"/>
              </w:rPr>
              <w:t>O</w:t>
            </w:r>
            <w:r>
              <w:rPr>
                <w:rFonts w:eastAsia="Times New Roman" w:cs="Arial"/>
                <w:color w:val="000000"/>
                <w:kern w:val="2"/>
                <w:sz w:val="20"/>
                <w:szCs w:val="20"/>
                <w:lang w:val="en-US"/>
              </w:rPr>
              <w:t>ffice of Emergency Management</w:t>
            </w:r>
            <w:r w:rsidRPr="005C1A53">
              <w:rPr>
                <w:rFonts w:eastAsia="Times New Roman" w:cs="Arial"/>
                <w:color w:val="000000"/>
                <w:kern w:val="2"/>
                <w:sz w:val="20"/>
                <w:szCs w:val="20"/>
                <w:lang w:val="en-US"/>
              </w:rPr>
              <w:t xml:space="preserve">: </w:t>
            </w:r>
          </w:p>
          <w:p w14:paraId="598EADC1" w14:textId="77777777" w:rsidR="0006769C" w:rsidRDefault="0006769C" w:rsidP="0006769C">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 xml:space="preserve">L. Chandler, </w:t>
            </w:r>
            <w:r w:rsidRPr="005C1A53">
              <w:rPr>
                <w:rFonts w:eastAsia="Times New Roman" w:cs="Arial"/>
                <w:color w:val="000000"/>
                <w:kern w:val="2"/>
                <w:sz w:val="20"/>
                <w:szCs w:val="20"/>
                <w:lang w:val="en-US"/>
              </w:rPr>
              <w:t>T. Griffin, J. Kilgour, S. Waters</w:t>
            </w:r>
          </w:p>
          <w:p w14:paraId="502F25E6" w14:textId="77777777" w:rsidR="00370B0A" w:rsidRPr="005C1A53" w:rsidRDefault="00370B0A" w:rsidP="005C1A53">
            <w:pPr>
              <w:spacing w:before="120" w:after="0" w:line="240" w:lineRule="auto"/>
              <w:rPr>
                <w:rFonts w:eastAsia="Times New Roman" w:cs="Arial"/>
                <w:color w:val="000000"/>
                <w:kern w:val="2"/>
                <w:sz w:val="20"/>
                <w:szCs w:val="20"/>
                <w:lang w:val="en-US"/>
              </w:rPr>
            </w:pPr>
          </w:p>
        </w:tc>
        <w:tc>
          <w:tcPr>
            <w:tcW w:w="2134" w:type="pct"/>
            <w:tcBorders>
              <w:top w:val="single" w:sz="4" w:space="0" w:color="auto"/>
              <w:left w:val="single" w:sz="4" w:space="0" w:color="auto"/>
              <w:bottom w:val="single" w:sz="4" w:space="0" w:color="auto"/>
              <w:right w:val="single" w:sz="4" w:space="0" w:color="auto"/>
            </w:tcBorders>
            <w:vAlign w:val="center"/>
          </w:tcPr>
          <w:p w14:paraId="20A12F53" w14:textId="77777777" w:rsidR="0006769C" w:rsidRDefault="0006769C" w:rsidP="0006769C">
            <w:pPr>
              <w:spacing w:before="120" w:after="0" w:line="240" w:lineRule="auto"/>
              <w:rPr>
                <w:rFonts w:eastAsia="Times New Roman" w:cs="Arial"/>
                <w:color w:val="000000"/>
                <w:kern w:val="2"/>
                <w:sz w:val="20"/>
                <w:szCs w:val="20"/>
                <w:lang w:val="en-US"/>
              </w:rPr>
            </w:pPr>
            <w:r w:rsidRPr="005C1A53">
              <w:rPr>
                <w:rFonts w:eastAsia="Times New Roman" w:cs="Arial"/>
                <w:color w:val="000000"/>
                <w:kern w:val="2"/>
                <w:sz w:val="20"/>
                <w:szCs w:val="20"/>
                <w:lang w:val="en-US"/>
              </w:rPr>
              <w:t>Annual Update and revisions as per</w:t>
            </w:r>
            <w:r>
              <w:rPr>
                <w:rFonts w:eastAsia="Times New Roman" w:cs="Arial"/>
                <w:color w:val="000000"/>
                <w:kern w:val="2"/>
                <w:sz w:val="20"/>
                <w:szCs w:val="20"/>
                <w:lang w:val="en-US"/>
              </w:rPr>
              <w:t xml:space="preserve"> the Municipal Code, Chapter 59,</w:t>
            </w:r>
            <w:r w:rsidRPr="005C1A53">
              <w:rPr>
                <w:rFonts w:eastAsia="Times New Roman" w:cs="Arial"/>
                <w:color w:val="000000"/>
                <w:kern w:val="2"/>
                <w:sz w:val="20"/>
                <w:szCs w:val="20"/>
                <w:lang w:val="en-US"/>
              </w:rPr>
              <w:t xml:space="preserve"> Emergency Management Working Group (EMWG) feedback, and Toronto Emergency Management Program Committee (TEMPC) approval.</w:t>
            </w:r>
          </w:p>
          <w:p w14:paraId="62A14E61" w14:textId="77777777" w:rsidR="0006769C" w:rsidRDefault="0006769C" w:rsidP="0006769C">
            <w:pPr>
              <w:spacing w:before="120" w:after="0" w:line="240" w:lineRule="auto"/>
              <w:rPr>
                <w:rFonts w:eastAsia="Times New Roman" w:cs="Arial"/>
                <w:color w:val="000000"/>
                <w:kern w:val="2"/>
                <w:sz w:val="20"/>
                <w:szCs w:val="20"/>
                <w:lang w:val="en-US"/>
              </w:rPr>
            </w:pPr>
          </w:p>
          <w:p w14:paraId="6148C72A" w14:textId="77777777" w:rsidR="0006769C" w:rsidRDefault="0006769C" w:rsidP="0006769C">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Tabled for discussion and review at Emergency Management Working Group (EMWG)</w:t>
            </w:r>
          </w:p>
          <w:p w14:paraId="400D6DA0" w14:textId="77777777" w:rsidR="0006769C" w:rsidRDefault="0006769C" w:rsidP="0006769C">
            <w:pPr>
              <w:spacing w:before="120" w:after="0" w:line="240" w:lineRule="auto"/>
              <w:rPr>
                <w:rFonts w:eastAsia="Times New Roman" w:cs="Arial"/>
                <w:color w:val="000000"/>
                <w:kern w:val="2"/>
                <w:sz w:val="20"/>
                <w:szCs w:val="20"/>
                <w:lang w:val="en-US"/>
              </w:rPr>
            </w:pPr>
          </w:p>
          <w:p w14:paraId="5E336505" w14:textId="77777777" w:rsidR="0006769C" w:rsidRDefault="0006769C" w:rsidP="0006769C">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Approved by Emergency Management Working Group (EMWG)</w:t>
            </w:r>
          </w:p>
          <w:p w14:paraId="2EF5C2DD" w14:textId="77777777" w:rsidR="00370B0A" w:rsidRDefault="00370B0A" w:rsidP="001A61DF">
            <w:pPr>
              <w:spacing w:before="120" w:after="0" w:line="240" w:lineRule="auto"/>
              <w:rPr>
                <w:rFonts w:eastAsia="Times New Roman" w:cs="Arial"/>
                <w:color w:val="000000"/>
                <w:kern w:val="2"/>
                <w:sz w:val="20"/>
                <w:szCs w:val="20"/>
                <w:lang w:val="en-US"/>
              </w:rPr>
            </w:pPr>
          </w:p>
          <w:p w14:paraId="732BA46D" w14:textId="77777777" w:rsidR="00EE756F" w:rsidRDefault="00EE756F" w:rsidP="001A61DF">
            <w:pPr>
              <w:spacing w:before="120" w:after="0" w:line="240" w:lineRule="auto"/>
              <w:rPr>
                <w:rFonts w:eastAsia="Times New Roman" w:cs="Arial"/>
                <w:color w:val="000000"/>
                <w:kern w:val="2"/>
                <w:sz w:val="20"/>
                <w:szCs w:val="20"/>
                <w:lang w:val="en-US"/>
              </w:rPr>
            </w:pPr>
          </w:p>
          <w:p w14:paraId="25416889" w14:textId="77777777" w:rsidR="00EE756F" w:rsidRDefault="00EE756F" w:rsidP="00EE756F">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Approved by Toronto Emergency Management Program Committee (TEMPC) and Posted to OEM Website</w:t>
            </w:r>
          </w:p>
          <w:p w14:paraId="3BCDC41E" w14:textId="77777777" w:rsidR="00EE756F" w:rsidRPr="005C1A53" w:rsidRDefault="00EE756F" w:rsidP="001A61DF">
            <w:pPr>
              <w:spacing w:before="120" w:after="0" w:line="240" w:lineRule="auto"/>
              <w:rPr>
                <w:rFonts w:eastAsia="Times New Roman" w:cs="Arial"/>
                <w:color w:val="000000"/>
                <w:kern w:val="2"/>
                <w:sz w:val="20"/>
                <w:szCs w:val="20"/>
                <w:lang w:val="en-US"/>
              </w:rPr>
            </w:pPr>
          </w:p>
        </w:tc>
        <w:tc>
          <w:tcPr>
            <w:tcW w:w="725" w:type="pct"/>
            <w:tcBorders>
              <w:top w:val="single" w:sz="4" w:space="0" w:color="auto"/>
              <w:left w:val="single" w:sz="4" w:space="0" w:color="auto"/>
              <w:bottom w:val="single" w:sz="4" w:space="0" w:color="auto"/>
              <w:right w:val="single" w:sz="4" w:space="0" w:color="auto"/>
            </w:tcBorders>
            <w:vAlign w:val="center"/>
          </w:tcPr>
          <w:p w14:paraId="42AFF3E0" w14:textId="77777777" w:rsidR="00EE756F" w:rsidRDefault="00EE756F" w:rsidP="00EE756F">
            <w:pPr>
              <w:spacing w:before="120" w:after="0" w:line="240" w:lineRule="auto"/>
              <w:rPr>
                <w:rFonts w:eastAsia="Times New Roman" w:cs="Arial"/>
                <w:color w:val="000000"/>
                <w:kern w:val="2"/>
                <w:sz w:val="20"/>
                <w:szCs w:val="20"/>
                <w:lang w:val="en-US"/>
              </w:rPr>
            </w:pPr>
          </w:p>
          <w:p w14:paraId="6D16570A" w14:textId="79201156" w:rsidR="0006769C" w:rsidRDefault="0006769C" w:rsidP="00EE756F">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April 2016</w:t>
            </w:r>
          </w:p>
          <w:p w14:paraId="0D161BE4" w14:textId="77777777" w:rsidR="0006769C" w:rsidRDefault="0006769C" w:rsidP="0006769C">
            <w:pPr>
              <w:spacing w:before="120" w:after="0" w:line="240" w:lineRule="auto"/>
              <w:jc w:val="center"/>
              <w:rPr>
                <w:rFonts w:eastAsia="Times New Roman" w:cs="Arial"/>
                <w:color w:val="000000"/>
                <w:kern w:val="2"/>
                <w:sz w:val="20"/>
                <w:szCs w:val="20"/>
                <w:lang w:val="en-US"/>
              </w:rPr>
            </w:pPr>
          </w:p>
          <w:p w14:paraId="595417D9" w14:textId="77777777" w:rsidR="00EE756F" w:rsidRDefault="00EE756F" w:rsidP="0006769C">
            <w:pPr>
              <w:spacing w:before="120" w:after="0" w:line="240" w:lineRule="auto"/>
              <w:rPr>
                <w:rFonts w:eastAsia="Times New Roman" w:cs="Arial"/>
                <w:color w:val="000000"/>
                <w:kern w:val="2"/>
                <w:sz w:val="20"/>
                <w:szCs w:val="20"/>
                <w:lang w:val="en-US"/>
              </w:rPr>
            </w:pPr>
          </w:p>
          <w:p w14:paraId="48DE0E16" w14:textId="21A40F93" w:rsidR="0006769C" w:rsidRDefault="001637B5" w:rsidP="0006769C">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May 30, 2016</w:t>
            </w:r>
          </w:p>
          <w:p w14:paraId="0A23D5FF" w14:textId="77777777" w:rsidR="00EE756F" w:rsidRDefault="00EE756F" w:rsidP="0006769C">
            <w:pPr>
              <w:spacing w:before="120" w:after="0" w:line="240" w:lineRule="auto"/>
              <w:rPr>
                <w:rFonts w:eastAsia="Times New Roman" w:cs="Arial"/>
                <w:color w:val="000000"/>
                <w:kern w:val="2"/>
                <w:sz w:val="20"/>
                <w:szCs w:val="20"/>
                <w:lang w:val="en-US"/>
              </w:rPr>
            </w:pPr>
          </w:p>
          <w:p w14:paraId="6C4FD172" w14:textId="77777777" w:rsidR="00EE756F" w:rsidRDefault="00EE756F" w:rsidP="0006769C">
            <w:pPr>
              <w:spacing w:before="120" w:after="0" w:line="240" w:lineRule="auto"/>
              <w:rPr>
                <w:rFonts w:eastAsia="Times New Roman" w:cs="Arial"/>
                <w:color w:val="000000"/>
                <w:kern w:val="2"/>
                <w:sz w:val="20"/>
                <w:szCs w:val="20"/>
                <w:lang w:val="en-US"/>
              </w:rPr>
            </w:pPr>
          </w:p>
          <w:p w14:paraId="6F0062FF" w14:textId="64A6D129" w:rsidR="0006769C" w:rsidRDefault="001637B5" w:rsidP="0006769C">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June 27, 2016</w:t>
            </w:r>
          </w:p>
          <w:p w14:paraId="6341AB97" w14:textId="77777777" w:rsidR="00EE756F" w:rsidRDefault="00EE756F" w:rsidP="0006769C">
            <w:pPr>
              <w:spacing w:before="120" w:after="0" w:line="240" w:lineRule="auto"/>
              <w:rPr>
                <w:rFonts w:eastAsia="Times New Roman" w:cs="Arial"/>
                <w:color w:val="000000"/>
                <w:kern w:val="2"/>
                <w:sz w:val="20"/>
                <w:szCs w:val="20"/>
                <w:lang w:val="en-US"/>
              </w:rPr>
            </w:pPr>
          </w:p>
          <w:p w14:paraId="4D22F953" w14:textId="77777777" w:rsidR="00EE756F" w:rsidRDefault="00EE756F" w:rsidP="0006769C">
            <w:pPr>
              <w:spacing w:before="120" w:after="0" w:line="240" w:lineRule="auto"/>
              <w:rPr>
                <w:rFonts w:eastAsia="Times New Roman" w:cs="Arial"/>
                <w:color w:val="000000"/>
                <w:kern w:val="2"/>
                <w:sz w:val="20"/>
                <w:szCs w:val="20"/>
                <w:lang w:val="en-US"/>
              </w:rPr>
            </w:pPr>
            <w:bookmarkStart w:id="72" w:name="_GoBack"/>
            <w:bookmarkEnd w:id="72"/>
          </w:p>
          <w:p w14:paraId="30B49E5E" w14:textId="1BD55C46" w:rsidR="0006769C" w:rsidRDefault="00EE756F" w:rsidP="0006769C">
            <w:pPr>
              <w:spacing w:before="120" w:after="0" w:line="240" w:lineRule="auto"/>
              <w:rPr>
                <w:rFonts w:eastAsia="Times New Roman" w:cs="Arial"/>
                <w:color w:val="000000"/>
                <w:kern w:val="2"/>
                <w:sz w:val="20"/>
                <w:szCs w:val="20"/>
                <w:lang w:val="en-US"/>
              </w:rPr>
            </w:pPr>
            <w:r>
              <w:rPr>
                <w:rFonts w:eastAsia="Times New Roman" w:cs="Arial"/>
                <w:color w:val="000000"/>
                <w:kern w:val="2"/>
                <w:sz w:val="20"/>
                <w:szCs w:val="20"/>
                <w:lang w:val="en-US"/>
              </w:rPr>
              <w:t>September 23, 2016</w:t>
            </w:r>
          </w:p>
          <w:p w14:paraId="5FE98B63" w14:textId="00057997" w:rsidR="00370B0A" w:rsidRDefault="00370B0A" w:rsidP="0006769C">
            <w:pPr>
              <w:spacing w:before="120" w:after="0" w:line="240" w:lineRule="auto"/>
              <w:rPr>
                <w:rFonts w:eastAsia="Times New Roman" w:cs="Arial"/>
                <w:color w:val="000000"/>
                <w:kern w:val="2"/>
                <w:sz w:val="20"/>
                <w:szCs w:val="20"/>
                <w:lang w:val="en-US"/>
              </w:rPr>
            </w:pPr>
          </w:p>
        </w:tc>
      </w:tr>
    </w:tbl>
    <w:p w14:paraId="0FF8109A" w14:textId="66993CF3" w:rsidR="005C1A53" w:rsidRPr="005C1A53" w:rsidRDefault="005C1A53" w:rsidP="005C1A53">
      <w:pPr>
        <w:spacing w:after="120" w:line="240" w:lineRule="auto"/>
        <w:rPr>
          <w:rFonts w:eastAsia="Times New Roman" w:cs="Arial"/>
          <w:sz w:val="22"/>
          <w:lang w:val="en-US"/>
        </w:rPr>
      </w:pPr>
      <w:r w:rsidRPr="005C1A53">
        <w:rPr>
          <w:rFonts w:eastAsia="Times New Roman" w:cs="Arial"/>
          <w:sz w:val="22"/>
          <w:lang w:val="en-US"/>
        </w:rPr>
        <w:t>Note: For the purpos</w:t>
      </w:r>
      <w:r w:rsidR="001637B5">
        <w:rPr>
          <w:rFonts w:eastAsia="Times New Roman" w:cs="Arial"/>
          <w:sz w:val="22"/>
          <w:lang w:val="en-US"/>
        </w:rPr>
        <w:t>es of this document, the initialization</w:t>
      </w:r>
      <w:r w:rsidRPr="005C1A53">
        <w:rPr>
          <w:rFonts w:eastAsia="Times New Roman" w:cs="Arial"/>
          <w:sz w:val="22"/>
          <w:lang w:val="en-US"/>
        </w:rPr>
        <w:t xml:space="preserve"> ‘OEM’ refers to the City of Toronto Office of Emergency Management.</w:t>
      </w:r>
    </w:p>
    <w:sectPr w:rsidR="005C1A53" w:rsidRPr="005C1A53" w:rsidSect="00050C46">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1BBB8" w14:textId="77777777" w:rsidR="00A81BB2" w:rsidRDefault="00A81BB2" w:rsidP="00885E88">
      <w:pPr>
        <w:spacing w:after="0" w:line="240" w:lineRule="auto"/>
      </w:pPr>
      <w:r>
        <w:separator/>
      </w:r>
    </w:p>
  </w:endnote>
  <w:endnote w:type="continuationSeparator" w:id="0">
    <w:p w14:paraId="032349F4" w14:textId="77777777" w:rsidR="00A81BB2" w:rsidRDefault="00A81BB2" w:rsidP="00885E88">
      <w:pPr>
        <w:spacing w:after="0" w:line="240" w:lineRule="auto"/>
      </w:pPr>
      <w:r>
        <w:continuationSeparator/>
      </w:r>
    </w:p>
  </w:endnote>
  <w:endnote w:type="continuationNotice" w:id="1">
    <w:p w14:paraId="713E3D52" w14:textId="77777777" w:rsidR="00A81BB2" w:rsidRDefault="00A81B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2E2D3" w14:textId="77777777" w:rsidR="00A81BB2" w:rsidRDefault="00A81B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51591"/>
      <w:docPartObj>
        <w:docPartGallery w:val="Page Numbers (Bottom of Page)"/>
        <w:docPartUnique/>
      </w:docPartObj>
    </w:sdtPr>
    <w:sdtEndPr>
      <w:rPr>
        <w:noProof/>
      </w:rPr>
    </w:sdtEndPr>
    <w:sdtContent>
      <w:p w14:paraId="1DA14E87" w14:textId="77777777" w:rsidR="00A81BB2" w:rsidRDefault="00A81BB2">
        <w:pPr>
          <w:pStyle w:val="Footer"/>
          <w:jc w:val="right"/>
        </w:pPr>
        <w:r>
          <w:fldChar w:fldCharType="begin"/>
        </w:r>
        <w:r>
          <w:instrText xml:space="preserve"> PAGE   \* MERGEFORMAT </w:instrText>
        </w:r>
        <w:r>
          <w:fldChar w:fldCharType="separate"/>
        </w:r>
        <w:r w:rsidR="00D43C94">
          <w:rPr>
            <w:noProof/>
          </w:rPr>
          <w:t>20</w:t>
        </w:r>
        <w:r>
          <w:rPr>
            <w:noProof/>
          </w:rPr>
          <w:fldChar w:fldCharType="end"/>
        </w:r>
      </w:p>
    </w:sdtContent>
  </w:sdt>
  <w:p w14:paraId="444CE3E5" w14:textId="0F0CDF37" w:rsidR="00A81BB2" w:rsidRDefault="00A81BB2">
    <w:r>
      <w:t>September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535E3" w14:textId="77777777" w:rsidR="00A81BB2" w:rsidRDefault="00A81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C751E" w14:textId="77777777" w:rsidR="00A81BB2" w:rsidRDefault="00A81BB2" w:rsidP="00885E88">
      <w:pPr>
        <w:spacing w:after="0" w:line="240" w:lineRule="auto"/>
      </w:pPr>
      <w:r>
        <w:separator/>
      </w:r>
    </w:p>
  </w:footnote>
  <w:footnote w:type="continuationSeparator" w:id="0">
    <w:p w14:paraId="3DCCFD6A" w14:textId="77777777" w:rsidR="00A81BB2" w:rsidRDefault="00A81BB2" w:rsidP="00885E88">
      <w:pPr>
        <w:spacing w:after="0" w:line="240" w:lineRule="auto"/>
      </w:pPr>
      <w:r>
        <w:continuationSeparator/>
      </w:r>
    </w:p>
  </w:footnote>
  <w:footnote w:type="continuationNotice" w:id="1">
    <w:p w14:paraId="1A1C2823" w14:textId="77777777" w:rsidR="00A81BB2" w:rsidRDefault="00A81BB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4AFF" w14:textId="77777777" w:rsidR="00A81BB2" w:rsidRDefault="00A81B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33792" w14:textId="33BBBCD1" w:rsidR="00A81BB2" w:rsidRPr="00184BB6" w:rsidRDefault="00A81BB2" w:rsidP="00740971">
    <w:pPr>
      <w:pStyle w:val="Header"/>
      <w:jc w:val="right"/>
      <w:rPr>
        <w:rFonts w:cs="Arial"/>
        <w:color w:val="A6A6A6"/>
        <w:szCs w:val="24"/>
      </w:rPr>
    </w:pPr>
    <w:r>
      <w:rPr>
        <w:rFonts w:ascii="Times New Roman" w:hAnsi="Times New Roman" w:cs="Times New Roman"/>
        <w:noProof/>
        <w:sz w:val="20"/>
        <w:szCs w:val="20"/>
        <w:lang w:eastAsia="en-CA"/>
      </w:rPr>
      <w:drawing>
        <wp:anchor distT="0" distB="0" distL="114300" distR="114300" simplePos="0" relativeHeight="251657728" behindDoc="0" locked="0" layoutInCell="1" allowOverlap="1" wp14:anchorId="5539B2EF" wp14:editId="21926573">
          <wp:simplePos x="0" y="0"/>
          <wp:positionH relativeFrom="column">
            <wp:posOffset>1133475</wp:posOffset>
          </wp:positionH>
          <wp:positionV relativeFrom="paragraph">
            <wp:posOffset>-200025</wp:posOffset>
          </wp:positionV>
          <wp:extent cx="428625" cy="4476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eastAsia="en-CA"/>
      </w:rPr>
      <w:drawing>
        <wp:anchor distT="0" distB="0" distL="114300" distR="114300" simplePos="0" relativeHeight="251656704" behindDoc="0" locked="0" layoutInCell="1" allowOverlap="1" wp14:anchorId="084AB277" wp14:editId="34AD2FDC">
          <wp:simplePos x="0" y="0"/>
          <wp:positionH relativeFrom="column">
            <wp:posOffset>-28575</wp:posOffset>
          </wp:positionH>
          <wp:positionV relativeFrom="paragraph">
            <wp:posOffset>-142875</wp:posOffset>
          </wp:positionV>
          <wp:extent cx="923925" cy="2952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0"/>
      </w:rPr>
      <w:tab/>
    </w:r>
    <w:r>
      <w:rPr>
        <w:rFonts w:ascii="Times New Roman" w:hAnsi="Times New Roman"/>
        <w:sz w:val="20"/>
      </w:rPr>
      <w:tab/>
    </w:r>
    <w:r w:rsidRPr="00184BB6">
      <w:rPr>
        <w:rFonts w:cs="Arial"/>
        <w:color w:val="A6A6A6"/>
        <w:szCs w:val="24"/>
      </w:rPr>
      <w:t>City of Toronto Emergency Plan</w:t>
    </w:r>
  </w:p>
  <w:p w14:paraId="32B7A924" w14:textId="77777777" w:rsidR="00A81BB2" w:rsidRDefault="00A81BB2">
    <w:pPr>
      <w:pStyle w:val="Header"/>
    </w:pPr>
  </w:p>
  <w:p w14:paraId="4AE0A065" w14:textId="77777777" w:rsidR="00A81BB2" w:rsidRDefault="00A81B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419F5" w14:textId="77777777" w:rsidR="00A81BB2" w:rsidRDefault="00A81B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D7F0D"/>
    <w:multiLevelType w:val="hybridMultilevel"/>
    <w:tmpl w:val="BFCA1F02"/>
    <w:lvl w:ilvl="0" w:tplc="09FA15BA">
      <w:numFmt w:val="bullet"/>
      <w:lvlText w:val="-"/>
      <w:lvlJc w:val="left"/>
      <w:pPr>
        <w:ind w:left="720" w:hanging="360"/>
      </w:pPr>
      <w:rPr>
        <w:rFonts w:ascii="Calibri" w:eastAsia="Calibri"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800E05"/>
    <w:multiLevelType w:val="hybridMultilevel"/>
    <w:tmpl w:val="0C1E3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C9021C"/>
    <w:multiLevelType w:val="hybridMultilevel"/>
    <w:tmpl w:val="C22E0C1E"/>
    <w:lvl w:ilvl="0" w:tplc="298EB03E">
      <w:start w:val="1"/>
      <w:numFmt w:val="bullet"/>
      <w:pStyle w:val="Bullet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4D6329"/>
    <w:multiLevelType w:val="hybridMultilevel"/>
    <w:tmpl w:val="B5E8F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7C600F"/>
    <w:multiLevelType w:val="hybridMultilevel"/>
    <w:tmpl w:val="D68C73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3859B0"/>
    <w:multiLevelType w:val="hybridMultilevel"/>
    <w:tmpl w:val="F8183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E607D6"/>
    <w:multiLevelType w:val="hybridMultilevel"/>
    <w:tmpl w:val="E55EFEA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48655B3"/>
    <w:multiLevelType w:val="hybridMultilevel"/>
    <w:tmpl w:val="8E969B3A"/>
    <w:lvl w:ilvl="0" w:tplc="2EDABB26">
      <w:start w:val="1"/>
      <w:numFmt w:val="bullet"/>
      <w:pStyle w:val="Bulletlis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4DA0224"/>
    <w:multiLevelType w:val="hybridMultilevel"/>
    <w:tmpl w:val="FA320DCE"/>
    <w:lvl w:ilvl="0" w:tplc="58842E84">
      <w:start w:val="1"/>
      <w:numFmt w:val="lowerRoman"/>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C2F3872"/>
    <w:multiLevelType w:val="hybridMultilevel"/>
    <w:tmpl w:val="E55EFEA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2FE09EE"/>
    <w:multiLevelType w:val="hybridMultilevel"/>
    <w:tmpl w:val="4FACDAE4"/>
    <w:lvl w:ilvl="0" w:tplc="8B327EB4">
      <w:start w:val="1"/>
      <w:numFmt w:val="decimal"/>
      <w:lvlText w:val="%1)"/>
      <w:lvlJc w:val="left"/>
      <w:pPr>
        <w:ind w:left="128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4B66838"/>
    <w:multiLevelType w:val="hybridMultilevel"/>
    <w:tmpl w:val="E7924F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40A82251"/>
    <w:multiLevelType w:val="hybridMultilevel"/>
    <w:tmpl w:val="7E76F4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1E5487"/>
    <w:multiLevelType w:val="hybridMultilevel"/>
    <w:tmpl w:val="E9AE6E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813518E"/>
    <w:multiLevelType w:val="hybridMultilevel"/>
    <w:tmpl w:val="E98066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DE806B4"/>
    <w:multiLevelType w:val="hybridMultilevel"/>
    <w:tmpl w:val="907ED144"/>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6" w15:restartNumberingAfterBreak="0">
    <w:nsid w:val="524E51FB"/>
    <w:multiLevelType w:val="hybridMultilevel"/>
    <w:tmpl w:val="6098248C"/>
    <w:lvl w:ilvl="0" w:tplc="10090011">
      <w:start w:val="1"/>
      <w:numFmt w:val="decimal"/>
      <w:lvlText w:val="%1)"/>
      <w:lvlJc w:val="left"/>
      <w:pPr>
        <w:ind w:left="1287" w:hanging="360"/>
      </w:p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17" w15:restartNumberingAfterBreak="0">
    <w:nsid w:val="54B0196F"/>
    <w:multiLevelType w:val="hybridMultilevel"/>
    <w:tmpl w:val="ECD650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557E0FA2"/>
    <w:multiLevelType w:val="hybridMultilevel"/>
    <w:tmpl w:val="FD8CA5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9277FE8"/>
    <w:multiLevelType w:val="hybridMultilevel"/>
    <w:tmpl w:val="72520EDA"/>
    <w:lvl w:ilvl="0" w:tplc="2A56B00E">
      <w:start w:val="1"/>
      <w:numFmt w:val="bullet"/>
      <w:lvlText w:val=""/>
      <w:lvlJc w:val="left"/>
      <w:pPr>
        <w:ind w:left="780" w:hanging="360"/>
      </w:pPr>
      <w:rPr>
        <w:rFonts w:ascii="Symbol" w:hAnsi="Symbol" w:hint="default"/>
        <w:b w:val="0"/>
        <w:sz w:val="24"/>
        <w:szCs w:val="24"/>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0" w15:restartNumberingAfterBreak="0">
    <w:nsid w:val="59E44046"/>
    <w:multiLevelType w:val="hybridMultilevel"/>
    <w:tmpl w:val="E97277CA"/>
    <w:lvl w:ilvl="0" w:tplc="46FCC68E">
      <w:start w:val="1"/>
      <w:numFmt w:val="bullet"/>
      <w:pStyle w:val="BodyBullets"/>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1" w15:restartNumberingAfterBreak="0">
    <w:nsid w:val="5A181E3C"/>
    <w:multiLevelType w:val="hybridMultilevel"/>
    <w:tmpl w:val="D70C8C4E"/>
    <w:lvl w:ilvl="0" w:tplc="2A56B00E">
      <w:start w:val="1"/>
      <w:numFmt w:val="bullet"/>
      <w:lvlText w:val=""/>
      <w:lvlJc w:val="left"/>
      <w:pPr>
        <w:ind w:left="720" w:hanging="360"/>
      </w:pPr>
      <w:rPr>
        <w:rFonts w:ascii="Symbol" w:hAnsi="Symbol" w:hint="default"/>
        <w:b w:val="0"/>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A7873D4"/>
    <w:multiLevelType w:val="hybridMultilevel"/>
    <w:tmpl w:val="DD98C38A"/>
    <w:lvl w:ilvl="0" w:tplc="358A40C4">
      <w:start w:val="1"/>
      <w:numFmt w:val="bullet"/>
      <w:lvlText w:val=""/>
      <w:lvlJc w:val="left"/>
      <w:pPr>
        <w:tabs>
          <w:tab w:val="num" w:pos="720"/>
        </w:tabs>
        <w:ind w:left="720" w:hanging="360"/>
      </w:pPr>
      <w:rPr>
        <w:rFonts w:ascii="Wingdings" w:hAnsi="Wingdings" w:hint="default"/>
      </w:rPr>
    </w:lvl>
    <w:lvl w:ilvl="1" w:tplc="11AA144A">
      <w:start w:val="40"/>
      <w:numFmt w:val="bullet"/>
      <w:lvlText w:val="•"/>
      <w:lvlJc w:val="left"/>
      <w:pPr>
        <w:tabs>
          <w:tab w:val="num" w:pos="1440"/>
        </w:tabs>
        <w:ind w:left="1440" w:hanging="360"/>
      </w:pPr>
      <w:rPr>
        <w:rFonts w:ascii="Arial" w:hAnsi="Arial" w:hint="default"/>
      </w:rPr>
    </w:lvl>
    <w:lvl w:ilvl="2" w:tplc="AA0030BE" w:tentative="1">
      <w:start w:val="1"/>
      <w:numFmt w:val="bullet"/>
      <w:lvlText w:val=""/>
      <w:lvlJc w:val="left"/>
      <w:pPr>
        <w:tabs>
          <w:tab w:val="num" w:pos="2160"/>
        </w:tabs>
        <w:ind w:left="2160" w:hanging="360"/>
      </w:pPr>
      <w:rPr>
        <w:rFonts w:ascii="Wingdings" w:hAnsi="Wingdings" w:hint="default"/>
      </w:rPr>
    </w:lvl>
    <w:lvl w:ilvl="3" w:tplc="41C6B7FA" w:tentative="1">
      <w:start w:val="1"/>
      <w:numFmt w:val="bullet"/>
      <w:lvlText w:val=""/>
      <w:lvlJc w:val="left"/>
      <w:pPr>
        <w:tabs>
          <w:tab w:val="num" w:pos="2880"/>
        </w:tabs>
        <w:ind w:left="2880" w:hanging="360"/>
      </w:pPr>
      <w:rPr>
        <w:rFonts w:ascii="Wingdings" w:hAnsi="Wingdings" w:hint="default"/>
      </w:rPr>
    </w:lvl>
    <w:lvl w:ilvl="4" w:tplc="77E6418E" w:tentative="1">
      <w:start w:val="1"/>
      <w:numFmt w:val="bullet"/>
      <w:lvlText w:val=""/>
      <w:lvlJc w:val="left"/>
      <w:pPr>
        <w:tabs>
          <w:tab w:val="num" w:pos="3600"/>
        </w:tabs>
        <w:ind w:left="3600" w:hanging="360"/>
      </w:pPr>
      <w:rPr>
        <w:rFonts w:ascii="Wingdings" w:hAnsi="Wingdings" w:hint="default"/>
      </w:rPr>
    </w:lvl>
    <w:lvl w:ilvl="5" w:tplc="5BD0B766" w:tentative="1">
      <w:start w:val="1"/>
      <w:numFmt w:val="bullet"/>
      <w:lvlText w:val=""/>
      <w:lvlJc w:val="left"/>
      <w:pPr>
        <w:tabs>
          <w:tab w:val="num" w:pos="4320"/>
        </w:tabs>
        <w:ind w:left="4320" w:hanging="360"/>
      </w:pPr>
      <w:rPr>
        <w:rFonts w:ascii="Wingdings" w:hAnsi="Wingdings" w:hint="default"/>
      </w:rPr>
    </w:lvl>
    <w:lvl w:ilvl="6" w:tplc="506E192C" w:tentative="1">
      <w:start w:val="1"/>
      <w:numFmt w:val="bullet"/>
      <w:lvlText w:val=""/>
      <w:lvlJc w:val="left"/>
      <w:pPr>
        <w:tabs>
          <w:tab w:val="num" w:pos="5040"/>
        </w:tabs>
        <w:ind w:left="5040" w:hanging="360"/>
      </w:pPr>
      <w:rPr>
        <w:rFonts w:ascii="Wingdings" w:hAnsi="Wingdings" w:hint="default"/>
      </w:rPr>
    </w:lvl>
    <w:lvl w:ilvl="7" w:tplc="F5429FE2" w:tentative="1">
      <w:start w:val="1"/>
      <w:numFmt w:val="bullet"/>
      <w:lvlText w:val=""/>
      <w:lvlJc w:val="left"/>
      <w:pPr>
        <w:tabs>
          <w:tab w:val="num" w:pos="5760"/>
        </w:tabs>
        <w:ind w:left="5760" w:hanging="360"/>
      </w:pPr>
      <w:rPr>
        <w:rFonts w:ascii="Wingdings" w:hAnsi="Wingdings" w:hint="default"/>
      </w:rPr>
    </w:lvl>
    <w:lvl w:ilvl="8" w:tplc="4738B40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DA5A05"/>
    <w:multiLevelType w:val="hybridMultilevel"/>
    <w:tmpl w:val="69B83B04"/>
    <w:lvl w:ilvl="0" w:tplc="2F148F5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AA7292"/>
    <w:multiLevelType w:val="hybridMultilevel"/>
    <w:tmpl w:val="493618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15:restartNumberingAfterBreak="0">
    <w:nsid w:val="7F06666A"/>
    <w:multiLevelType w:val="hybridMultilevel"/>
    <w:tmpl w:val="6A6C4FC8"/>
    <w:lvl w:ilvl="0" w:tplc="2F148F56">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0"/>
  </w:num>
  <w:num w:numId="3">
    <w:abstractNumId w:val="7"/>
  </w:num>
  <w:num w:numId="4">
    <w:abstractNumId w:val="1"/>
  </w:num>
  <w:num w:numId="5">
    <w:abstractNumId w:val="25"/>
  </w:num>
  <w:num w:numId="6">
    <w:abstractNumId w:val="23"/>
  </w:num>
  <w:num w:numId="7">
    <w:abstractNumId w:val="8"/>
  </w:num>
  <w:num w:numId="8">
    <w:abstractNumId w:val="21"/>
  </w:num>
  <w:num w:numId="9">
    <w:abstractNumId w:val="9"/>
  </w:num>
  <w:num w:numId="10">
    <w:abstractNumId w:val="16"/>
  </w:num>
  <w:num w:numId="11">
    <w:abstractNumId w:val="10"/>
  </w:num>
  <w:num w:numId="12">
    <w:abstractNumId w:val="15"/>
  </w:num>
  <w:num w:numId="13">
    <w:abstractNumId w:val="4"/>
  </w:num>
  <w:num w:numId="14">
    <w:abstractNumId w:val="19"/>
  </w:num>
  <w:num w:numId="15">
    <w:abstractNumId w:val="17"/>
  </w:num>
  <w:num w:numId="16">
    <w:abstractNumId w:val="11"/>
  </w:num>
  <w:num w:numId="17">
    <w:abstractNumId w:val="13"/>
  </w:num>
  <w:num w:numId="18">
    <w:abstractNumId w:val="14"/>
  </w:num>
  <w:num w:numId="19">
    <w:abstractNumId w:val="24"/>
  </w:num>
  <w:num w:numId="20">
    <w:abstractNumId w:val="12"/>
  </w:num>
  <w:num w:numId="21">
    <w:abstractNumId w:val="3"/>
  </w:num>
  <w:num w:numId="22">
    <w:abstractNumId w:val="0"/>
  </w:num>
  <w:num w:numId="23">
    <w:abstractNumId w:val="5"/>
  </w:num>
  <w:num w:numId="24">
    <w:abstractNumId w:val="18"/>
  </w:num>
  <w:num w:numId="25">
    <w:abstractNumId w:val="22"/>
  </w:num>
  <w:num w:numId="26">
    <w:abstractNumId w:val="20"/>
  </w:num>
  <w:num w:numId="27">
    <w:abstractNumId w:val="20"/>
  </w:num>
  <w:num w:numId="28">
    <w:abstractNumId w:val="20"/>
  </w:num>
  <w:num w:numId="29">
    <w:abstractNumId w:val="20"/>
  </w:num>
  <w:num w:numId="30">
    <w:abstractNumId w:val="20"/>
  </w:num>
  <w:num w:numId="3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5837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117"/>
    <w:rsid w:val="000120F0"/>
    <w:rsid w:val="000131CD"/>
    <w:rsid w:val="00013645"/>
    <w:rsid w:val="00013E55"/>
    <w:rsid w:val="00021746"/>
    <w:rsid w:val="000226D3"/>
    <w:rsid w:val="00031D8C"/>
    <w:rsid w:val="00032BB6"/>
    <w:rsid w:val="00037E48"/>
    <w:rsid w:val="00042B13"/>
    <w:rsid w:val="00045E39"/>
    <w:rsid w:val="00046AC1"/>
    <w:rsid w:val="00050C46"/>
    <w:rsid w:val="000522BF"/>
    <w:rsid w:val="00052B54"/>
    <w:rsid w:val="00053C4D"/>
    <w:rsid w:val="00055505"/>
    <w:rsid w:val="00055606"/>
    <w:rsid w:val="000641E8"/>
    <w:rsid w:val="0006526C"/>
    <w:rsid w:val="00065FB5"/>
    <w:rsid w:val="0006769C"/>
    <w:rsid w:val="00067FA8"/>
    <w:rsid w:val="000713D8"/>
    <w:rsid w:val="000738B3"/>
    <w:rsid w:val="000776E2"/>
    <w:rsid w:val="00080930"/>
    <w:rsid w:val="00082F7E"/>
    <w:rsid w:val="000864F4"/>
    <w:rsid w:val="00094AC0"/>
    <w:rsid w:val="00097225"/>
    <w:rsid w:val="000A2E38"/>
    <w:rsid w:val="000A2EED"/>
    <w:rsid w:val="000A542A"/>
    <w:rsid w:val="000A55DC"/>
    <w:rsid w:val="000A6111"/>
    <w:rsid w:val="000B232D"/>
    <w:rsid w:val="000C755A"/>
    <w:rsid w:val="000D1745"/>
    <w:rsid w:val="000D3122"/>
    <w:rsid w:val="000E284E"/>
    <w:rsid w:val="000F2181"/>
    <w:rsid w:val="000F2429"/>
    <w:rsid w:val="000F38B6"/>
    <w:rsid w:val="000F47AC"/>
    <w:rsid w:val="000F65EA"/>
    <w:rsid w:val="00100BD8"/>
    <w:rsid w:val="001043C3"/>
    <w:rsid w:val="00104D49"/>
    <w:rsid w:val="00105028"/>
    <w:rsid w:val="00106C11"/>
    <w:rsid w:val="001123D0"/>
    <w:rsid w:val="00121404"/>
    <w:rsid w:val="001230D0"/>
    <w:rsid w:val="00125374"/>
    <w:rsid w:val="00125A9D"/>
    <w:rsid w:val="0013525B"/>
    <w:rsid w:val="001529CE"/>
    <w:rsid w:val="00153262"/>
    <w:rsid w:val="00160724"/>
    <w:rsid w:val="00163635"/>
    <w:rsid w:val="001637B5"/>
    <w:rsid w:val="00163D03"/>
    <w:rsid w:val="001648CD"/>
    <w:rsid w:val="001718DC"/>
    <w:rsid w:val="00171ABF"/>
    <w:rsid w:val="00182F22"/>
    <w:rsid w:val="00190F52"/>
    <w:rsid w:val="00190F62"/>
    <w:rsid w:val="0019538B"/>
    <w:rsid w:val="00195C37"/>
    <w:rsid w:val="00195D5C"/>
    <w:rsid w:val="0019778C"/>
    <w:rsid w:val="001A3D8C"/>
    <w:rsid w:val="001A57D7"/>
    <w:rsid w:val="001A59D5"/>
    <w:rsid w:val="001A61DF"/>
    <w:rsid w:val="001B670C"/>
    <w:rsid w:val="001B73E5"/>
    <w:rsid w:val="001C01BD"/>
    <w:rsid w:val="001C1F28"/>
    <w:rsid w:val="001C4278"/>
    <w:rsid w:val="001D42A7"/>
    <w:rsid w:val="001E1507"/>
    <w:rsid w:val="001F0EDA"/>
    <w:rsid w:val="00200A1D"/>
    <w:rsid w:val="0021325B"/>
    <w:rsid w:val="002244DD"/>
    <w:rsid w:val="00227B51"/>
    <w:rsid w:val="00232C72"/>
    <w:rsid w:val="00237A6F"/>
    <w:rsid w:val="0024074F"/>
    <w:rsid w:val="00252BF8"/>
    <w:rsid w:val="002614DE"/>
    <w:rsid w:val="00262275"/>
    <w:rsid w:val="00263606"/>
    <w:rsid w:val="002649A1"/>
    <w:rsid w:val="00266EF9"/>
    <w:rsid w:val="00276F96"/>
    <w:rsid w:val="00284C1F"/>
    <w:rsid w:val="00287E16"/>
    <w:rsid w:val="002913FD"/>
    <w:rsid w:val="002919F8"/>
    <w:rsid w:val="002936A6"/>
    <w:rsid w:val="002A454A"/>
    <w:rsid w:val="002A7E65"/>
    <w:rsid w:val="002B02CF"/>
    <w:rsid w:val="002B188D"/>
    <w:rsid w:val="002B3A37"/>
    <w:rsid w:val="002B3AD7"/>
    <w:rsid w:val="002B63C6"/>
    <w:rsid w:val="002C3B5C"/>
    <w:rsid w:val="002E407C"/>
    <w:rsid w:val="002E6812"/>
    <w:rsid w:val="002F3BBD"/>
    <w:rsid w:val="00321140"/>
    <w:rsid w:val="003349D7"/>
    <w:rsid w:val="003351E6"/>
    <w:rsid w:val="0033607C"/>
    <w:rsid w:val="003404C6"/>
    <w:rsid w:val="0034154D"/>
    <w:rsid w:val="00342C4B"/>
    <w:rsid w:val="00346711"/>
    <w:rsid w:val="00355CDA"/>
    <w:rsid w:val="0036192E"/>
    <w:rsid w:val="00361D0B"/>
    <w:rsid w:val="00363FA2"/>
    <w:rsid w:val="00370B0A"/>
    <w:rsid w:val="00372076"/>
    <w:rsid w:val="00383E66"/>
    <w:rsid w:val="0038427F"/>
    <w:rsid w:val="00386F8C"/>
    <w:rsid w:val="003A31B7"/>
    <w:rsid w:val="003A3340"/>
    <w:rsid w:val="003A5354"/>
    <w:rsid w:val="003A5F09"/>
    <w:rsid w:val="003B2A9E"/>
    <w:rsid w:val="003C268C"/>
    <w:rsid w:val="003C5154"/>
    <w:rsid w:val="003C6160"/>
    <w:rsid w:val="003D34DE"/>
    <w:rsid w:val="003D4A2F"/>
    <w:rsid w:val="003D520B"/>
    <w:rsid w:val="003E3044"/>
    <w:rsid w:val="003E5E4F"/>
    <w:rsid w:val="003F406D"/>
    <w:rsid w:val="0040014F"/>
    <w:rsid w:val="004322CB"/>
    <w:rsid w:val="00435DB1"/>
    <w:rsid w:val="004415B1"/>
    <w:rsid w:val="00443701"/>
    <w:rsid w:val="004573BD"/>
    <w:rsid w:val="00460971"/>
    <w:rsid w:val="004612EB"/>
    <w:rsid w:val="00461F34"/>
    <w:rsid w:val="004652B3"/>
    <w:rsid w:val="00474514"/>
    <w:rsid w:val="00474F8D"/>
    <w:rsid w:val="00482920"/>
    <w:rsid w:val="00482A59"/>
    <w:rsid w:val="00487AAD"/>
    <w:rsid w:val="004912D0"/>
    <w:rsid w:val="004A1921"/>
    <w:rsid w:val="004A4F9F"/>
    <w:rsid w:val="004A56C4"/>
    <w:rsid w:val="004B16A2"/>
    <w:rsid w:val="004B721F"/>
    <w:rsid w:val="004C6E34"/>
    <w:rsid w:val="004D20D4"/>
    <w:rsid w:val="004D474A"/>
    <w:rsid w:val="004D7650"/>
    <w:rsid w:val="004E1F8D"/>
    <w:rsid w:val="004E6D08"/>
    <w:rsid w:val="004F1E6F"/>
    <w:rsid w:val="00500D70"/>
    <w:rsid w:val="00500E28"/>
    <w:rsid w:val="0050104F"/>
    <w:rsid w:val="005034EE"/>
    <w:rsid w:val="00504165"/>
    <w:rsid w:val="00505B37"/>
    <w:rsid w:val="005212DC"/>
    <w:rsid w:val="0052179F"/>
    <w:rsid w:val="00526AC9"/>
    <w:rsid w:val="00526ACF"/>
    <w:rsid w:val="00531147"/>
    <w:rsid w:val="0053425D"/>
    <w:rsid w:val="00543E42"/>
    <w:rsid w:val="00554896"/>
    <w:rsid w:val="00554DB7"/>
    <w:rsid w:val="0055573D"/>
    <w:rsid w:val="005565AF"/>
    <w:rsid w:val="00560782"/>
    <w:rsid w:val="00562D24"/>
    <w:rsid w:val="00564E61"/>
    <w:rsid w:val="00570FD9"/>
    <w:rsid w:val="00571A79"/>
    <w:rsid w:val="005730D0"/>
    <w:rsid w:val="00573B80"/>
    <w:rsid w:val="0058622D"/>
    <w:rsid w:val="0059135C"/>
    <w:rsid w:val="00592425"/>
    <w:rsid w:val="005933C3"/>
    <w:rsid w:val="00593BD6"/>
    <w:rsid w:val="005A2D76"/>
    <w:rsid w:val="005A6BB1"/>
    <w:rsid w:val="005B12D0"/>
    <w:rsid w:val="005B3FE0"/>
    <w:rsid w:val="005C0A57"/>
    <w:rsid w:val="005C1A53"/>
    <w:rsid w:val="005C517A"/>
    <w:rsid w:val="005C78C4"/>
    <w:rsid w:val="005E2F9B"/>
    <w:rsid w:val="005E617C"/>
    <w:rsid w:val="005F516E"/>
    <w:rsid w:val="006003A2"/>
    <w:rsid w:val="00602492"/>
    <w:rsid w:val="00607132"/>
    <w:rsid w:val="00610E6B"/>
    <w:rsid w:val="00622DBB"/>
    <w:rsid w:val="0063034F"/>
    <w:rsid w:val="0063294E"/>
    <w:rsid w:val="00674470"/>
    <w:rsid w:val="006838FC"/>
    <w:rsid w:val="00683C50"/>
    <w:rsid w:val="00692C8C"/>
    <w:rsid w:val="0069346B"/>
    <w:rsid w:val="006939EC"/>
    <w:rsid w:val="00694768"/>
    <w:rsid w:val="00697AC1"/>
    <w:rsid w:val="00697BAE"/>
    <w:rsid w:val="006A30CE"/>
    <w:rsid w:val="006A62F7"/>
    <w:rsid w:val="006A6BD8"/>
    <w:rsid w:val="006A7A73"/>
    <w:rsid w:val="006B1664"/>
    <w:rsid w:val="006C1A85"/>
    <w:rsid w:val="006C2B1A"/>
    <w:rsid w:val="006C6423"/>
    <w:rsid w:val="006D01E3"/>
    <w:rsid w:val="006D0B0B"/>
    <w:rsid w:val="006D0C28"/>
    <w:rsid w:val="006D4612"/>
    <w:rsid w:val="006E3A1C"/>
    <w:rsid w:val="006E3C10"/>
    <w:rsid w:val="006E4EC2"/>
    <w:rsid w:val="006E7236"/>
    <w:rsid w:val="006F09C3"/>
    <w:rsid w:val="00703B03"/>
    <w:rsid w:val="007042C6"/>
    <w:rsid w:val="00713350"/>
    <w:rsid w:val="00717603"/>
    <w:rsid w:val="00724B0E"/>
    <w:rsid w:val="00732D82"/>
    <w:rsid w:val="00733F68"/>
    <w:rsid w:val="00735C30"/>
    <w:rsid w:val="00740971"/>
    <w:rsid w:val="00760574"/>
    <w:rsid w:val="00761026"/>
    <w:rsid w:val="007632D5"/>
    <w:rsid w:val="00763EF0"/>
    <w:rsid w:val="00771322"/>
    <w:rsid w:val="00771D8C"/>
    <w:rsid w:val="007768F0"/>
    <w:rsid w:val="00797F2E"/>
    <w:rsid w:val="007A47FE"/>
    <w:rsid w:val="007B1568"/>
    <w:rsid w:val="007B4F9A"/>
    <w:rsid w:val="007C6CD7"/>
    <w:rsid w:val="007C6DED"/>
    <w:rsid w:val="007D5DB2"/>
    <w:rsid w:val="007E0C44"/>
    <w:rsid w:val="007E38F0"/>
    <w:rsid w:val="007E3DB1"/>
    <w:rsid w:val="007F1056"/>
    <w:rsid w:val="0080271A"/>
    <w:rsid w:val="00802C88"/>
    <w:rsid w:val="00805582"/>
    <w:rsid w:val="00806F16"/>
    <w:rsid w:val="00811971"/>
    <w:rsid w:val="00816234"/>
    <w:rsid w:val="00816366"/>
    <w:rsid w:val="00817F27"/>
    <w:rsid w:val="0082477C"/>
    <w:rsid w:val="00825038"/>
    <w:rsid w:val="008353FA"/>
    <w:rsid w:val="00850FC1"/>
    <w:rsid w:val="00851410"/>
    <w:rsid w:val="00856F65"/>
    <w:rsid w:val="00867699"/>
    <w:rsid w:val="00870223"/>
    <w:rsid w:val="00872D20"/>
    <w:rsid w:val="0087686F"/>
    <w:rsid w:val="00876937"/>
    <w:rsid w:val="00877242"/>
    <w:rsid w:val="00881C98"/>
    <w:rsid w:val="00884C95"/>
    <w:rsid w:val="008857B6"/>
    <w:rsid w:val="00885E88"/>
    <w:rsid w:val="00893FBD"/>
    <w:rsid w:val="00897785"/>
    <w:rsid w:val="008A2600"/>
    <w:rsid w:val="008A2867"/>
    <w:rsid w:val="008A3461"/>
    <w:rsid w:val="008A5FD6"/>
    <w:rsid w:val="008B0699"/>
    <w:rsid w:val="008B396E"/>
    <w:rsid w:val="008B4072"/>
    <w:rsid w:val="008B5609"/>
    <w:rsid w:val="008B7FE8"/>
    <w:rsid w:val="008C314F"/>
    <w:rsid w:val="008C7CB9"/>
    <w:rsid w:val="008E0086"/>
    <w:rsid w:val="008E4F84"/>
    <w:rsid w:val="008F1E6B"/>
    <w:rsid w:val="008F265E"/>
    <w:rsid w:val="008F6276"/>
    <w:rsid w:val="008F7FC7"/>
    <w:rsid w:val="00900AD8"/>
    <w:rsid w:val="009026B3"/>
    <w:rsid w:val="00912B9C"/>
    <w:rsid w:val="009132E6"/>
    <w:rsid w:val="0092366E"/>
    <w:rsid w:val="00932F7C"/>
    <w:rsid w:val="00935C9D"/>
    <w:rsid w:val="00940352"/>
    <w:rsid w:val="009418D7"/>
    <w:rsid w:val="00941F28"/>
    <w:rsid w:val="00951A03"/>
    <w:rsid w:val="009549B0"/>
    <w:rsid w:val="0095741B"/>
    <w:rsid w:val="00980517"/>
    <w:rsid w:val="00982063"/>
    <w:rsid w:val="00985015"/>
    <w:rsid w:val="009871B7"/>
    <w:rsid w:val="00987B37"/>
    <w:rsid w:val="009922E8"/>
    <w:rsid w:val="00994157"/>
    <w:rsid w:val="0099709D"/>
    <w:rsid w:val="009A6289"/>
    <w:rsid w:val="009B0038"/>
    <w:rsid w:val="009C0F81"/>
    <w:rsid w:val="009C694F"/>
    <w:rsid w:val="009D7A82"/>
    <w:rsid w:val="009E1A84"/>
    <w:rsid w:val="009E1F43"/>
    <w:rsid w:val="009E5343"/>
    <w:rsid w:val="009E66E3"/>
    <w:rsid w:val="009E67A9"/>
    <w:rsid w:val="009F7579"/>
    <w:rsid w:val="00A05065"/>
    <w:rsid w:val="00A17324"/>
    <w:rsid w:val="00A210CC"/>
    <w:rsid w:val="00A22FC0"/>
    <w:rsid w:val="00A2391D"/>
    <w:rsid w:val="00A244E1"/>
    <w:rsid w:val="00A25923"/>
    <w:rsid w:val="00A32613"/>
    <w:rsid w:val="00A36D86"/>
    <w:rsid w:val="00A40E99"/>
    <w:rsid w:val="00A43AE2"/>
    <w:rsid w:val="00A4609C"/>
    <w:rsid w:val="00A61BCD"/>
    <w:rsid w:val="00A620B1"/>
    <w:rsid w:val="00A62542"/>
    <w:rsid w:val="00A81BB2"/>
    <w:rsid w:val="00A8389F"/>
    <w:rsid w:val="00A84B5B"/>
    <w:rsid w:val="00A856B6"/>
    <w:rsid w:val="00A87969"/>
    <w:rsid w:val="00A92B45"/>
    <w:rsid w:val="00A96A27"/>
    <w:rsid w:val="00AA1736"/>
    <w:rsid w:val="00AA2A7B"/>
    <w:rsid w:val="00AA632A"/>
    <w:rsid w:val="00AB0C43"/>
    <w:rsid w:val="00AB33B8"/>
    <w:rsid w:val="00AB40E7"/>
    <w:rsid w:val="00AB417A"/>
    <w:rsid w:val="00AB42AE"/>
    <w:rsid w:val="00AB4B93"/>
    <w:rsid w:val="00AB6D85"/>
    <w:rsid w:val="00AD037A"/>
    <w:rsid w:val="00AD1201"/>
    <w:rsid w:val="00AD46B0"/>
    <w:rsid w:val="00AD7A25"/>
    <w:rsid w:val="00AE4A14"/>
    <w:rsid w:val="00AF086B"/>
    <w:rsid w:val="00AF5B31"/>
    <w:rsid w:val="00B05B7B"/>
    <w:rsid w:val="00B064B3"/>
    <w:rsid w:val="00B106F5"/>
    <w:rsid w:val="00B14A3A"/>
    <w:rsid w:val="00B31DDE"/>
    <w:rsid w:val="00B3654C"/>
    <w:rsid w:val="00B36884"/>
    <w:rsid w:val="00B36C7B"/>
    <w:rsid w:val="00B40633"/>
    <w:rsid w:val="00B43491"/>
    <w:rsid w:val="00B4394E"/>
    <w:rsid w:val="00B513FE"/>
    <w:rsid w:val="00B64224"/>
    <w:rsid w:val="00B86426"/>
    <w:rsid w:val="00B8752C"/>
    <w:rsid w:val="00B87926"/>
    <w:rsid w:val="00B915B2"/>
    <w:rsid w:val="00B922EE"/>
    <w:rsid w:val="00B9330B"/>
    <w:rsid w:val="00B9531C"/>
    <w:rsid w:val="00B95D7E"/>
    <w:rsid w:val="00BA074D"/>
    <w:rsid w:val="00BA494A"/>
    <w:rsid w:val="00BA54DC"/>
    <w:rsid w:val="00BA73E2"/>
    <w:rsid w:val="00BB2F13"/>
    <w:rsid w:val="00BC61F4"/>
    <w:rsid w:val="00BC79DD"/>
    <w:rsid w:val="00BD57AA"/>
    <w:rsid w:val="00BD72B4"/>
    <w:rsid w:val="00BD7AE1"/>
    <w:rsid w:val="00BE0638"/>
    <w:rsid w:val="00BE1402"/>
    <w:rsid w:val="00BE5FB4"/>
    <w:rsid w:val="00BF460C"/>
    <w:rsid w:val="00C01D60"/>
    <w:rsid w:val="00C030A1"/>
    <w:rsid w:val="00C045A9"/>
    <w:rsid w:val="00C05D52"/>
    <w:rsid w:val="00C1054D"/>
    <w:rsid w:val="00C11D81"/>
    <w:rsid w:val="00C1376F"/>
    <w:rsid w:val="00C20FD4"/>
    <w:rsid w:val="00C24F04"/>
    <w:rsid w:val="00C34795"/>
    <w:rsid w:val="00C44637"/>
    <w:rsid w:val="00C45135"/>
    <w:rsid w:val="00C47734"/>
    <w:rsid w:val="00C52DBA"/>
    <w:rsid w:val="00C62FE7"/>
    <w:rsid w:val="00C70117"/>
    <w:rsid w:val="00C70327"/>
    <w:rsid w:val="00C74112"/>
    <w:rsid w:val="00C761F7"/>
    <w:rsid w:val="00C84483"/>
    <w:rsid w:val="00C86EF8"/>
    <w:rsid w:val="00C872C9"/>
    <w:rsid w:val="00C96096"/>
    <w:rsid w:val="00CA134C"/>
    <w:rsid w:val="00CA15E2"/>
    <w:rsid w:val="00CA6382"/>
    <w:rsid w:val="00CA6AEC"/>
    <w:rsid w:val="00CC7AF2"/>
    <w:rsid w:val="00CD1974"/>
    <w:rsid w:val="00D00831"/>
    <w:rsid w:val="00D019F2"/>
    <w:rsid w:val="00D12172"/>
    <w:rsid w:val="00D257D4"/>
    <w:rsid w:val="00D30A76"/>
    <w:rsid w:val="00D3127C"/>
    <w:rsid w:val="00D37E1C"/>
    <w:rsid w:val="00D42610"/>
    <w:rsid w:val="00D43C94"/>
    <w:rsid w:val="00D46CEF"/>
    <w:rsid w:val="00D4764F"/>
    <w:rsid w:val="00D515B5"/>
    <w:rsid w:val="00D56C66"/>
    <w:rsid w:val="00D73C7C"/>
    <w:rsid w:val="00D74AEF"/>
    <w:rsid w:val="00D74DEC"/>
    <w:rsid w:val="00D74FB8"/>
    <w:rsid w:val="00D80F5A"/>
    <w:rsid w:val="00D828F8"/>
    <w:rsid w:val="00D9221B"/>
    <w:rsid w:val="00DA22BA"/>
    <w:rsid w:val="00DA3F96"/>
    <w:rsid w:val="00DB7BD2"/>
    <w:rsid w:val="00DC6962"/>
    <w:rsid w:val="00DD1237"/>
    <w:rsid w:val="00DD2E57"/>
    <w:rsid w:val="00DD56BB"/>
    <w:rsid w:val="00DD5E63"/>
    <w:rsid w:val="00DE2E90"/>
    <w:rsid w:val="00DE347E"/>
    <w:rsid w:val="00DE5224"/>
    <w:rsid w:val="00DF024F"/>
    <w:rsid w:val="00DF6F59"/>
    <w:rsid w:val="00DF7594"/>
    <w:rsid w:val="00E00A48"/>
    <w:rsid w:val="00E04282"/>
    <w:rsid w:val="00E06DBF"/>
    <w:rsid w:val="00E114FE"/>
    <w:rsid w:val="00E119E6"/>
    <w:rsid w:val="00E17088"/>
    <w:rsid w:val="00E20BAD"/>
    <w:rsid w:val="00E211CE"/>
    <w:rsid w:val="00E26526"/>
    <w:rsid w:val="00E335BC"/>
    <w:rsid w:val="00E36C10"/>
    <w:rsid w:val="00E37C4E"/>
    <w:rsid w:val="00E44A72"/>
    <w:rsid w:val="00E457D5"/>
    <w:rsid w:val="00E506E1"/>
    <w:rsid w:val="00E60E79"/>
    <w:rsid w:val="00E73856"/>
    <w:rsid w:val="00E74790"/>
    <w:rsid w:val="00E83FC5"/>
    <w:rsid w:val="00E86AB7"/>
    <w:rsid w:val="00E95369"/>
    <w:rsid w:val="00EA5112"/>
    <w:rsid w:val="00EA7764"/>
    <w:rsid w:val="00EB0C14"/>
    <w:rsid w:val="00EB181C"/>
    <w:rsid w:val="00EB2E3C"/>
    <w:rsid w:val="00EB458C"/>
    <w:rsid w:val="00EE4FB8"/>
    <w:rsid w:val="00EE756F"/>
    <w:rsid w:val="00EF32B6"/>
    <w:rsid w:val="00EF671C"/>
    <w:rsid w:val="00F07AE2"/>
    <w:rsid w:val="00F15AED"/>
    <w:rsid w:val="00F170FB"/>
    <w:rsid w:val="00F22A05"/>
    <w:rsid w:val="00F26423"/>
    <w:rsid w:val="00F3553E"/>
    <w:rsid w:val="00F40353"/>
    <w:rsid w:val="00F54DBD"/>
    <w:rsid w:val="00F55F2C"/>
    <w:rsid w:val="00F62E1E"/>
    <w:rsid w:val="00F647D6"/>
    <w:rsid w:val="00F70F9F"/>
    <w:rsid w:val="00F70FFC"/>
    <w:rsid w:val="00F75934"/>
    <w:rsid w:val="00F76493"/>
    <w:rsid w:val="00F82535"/>
    <w:rsid w:val="00F91E15"/>
    <w:rsid w:val="00F93CE7"/>
    <w:rsid w:val="00FA271E"/>
    <w:rsid w:val="00FA45F8"/>
    <w:rsid w:val="00FA5191"/>
    <w:rsid w:val="00FA6067"/>
    <w:rsid w:val="00FB27A8"/>
    <w:rsid w:val="00FC1C73"/>
    <w:rsid w:val="00FC2EF2"/>
    <w:rsid w:val="00FC4FE5"/>
    <w:rsid w:val="00FD0C9B"/>
    <w:rsid w:val="00FE3731"/>
    <w:rsid w:val="00FE6EC1"/>
    <w:rsid w:val="00FF56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8372"/>
    <o:shapelayout v:ext="edit">
      <o:idmap v:ext="edit" data="1"/>
    </o:shapelayout>
  </w:shapeDefaults>
  <w:decimalSymbol w:val="."/>
  <w:listSeparator w:val=","/>
  <w14:docId w14:val="71710A26"/>
  <w15:docId w15:val="{E4B7DB99-EE69-48EF-8258-044C75F9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117"/>
    <w:rPr>
      <w:rFonts w:ascii="Arial" w:hAnsi="Arial"/>
      <w:sz w:val="24"/>
    </w:rPr>
  </w:style>
  <w:style w:type="paragraph" w:styleId="Heading1">
    <w:name w:val="heading 1"/>
    <w:basedOn w:val="TOC1"/>
    <w:next w:val="Normal"/>
    <w:link w:val="Heading1Char"/>
    <w:qFormat/>
    <w:rsid w:val="000F38B6"/>
    <w:pPr>
      <w:spacing w:before="240" w:after="240"/>
      <w:outlineLvl w:val="0"/>
    </w:pPr>
    <w:rPr>
      <w:rFonts w:eastAsia="Times New Roman"/>
      <w:sz w:val="32"/>
      <w:lang w:val="en-US"/>
    </w:rPr>
  </w:style>
  <w:style w:type="paragraph" w:styleId="Heading2">
    <w:name w:val="heading 2"/>
    <w:basedOn w:val="Normal"/>
    <w:next w:val="Normal"/>
    <w:link w:val="Heading2Char"/>
    <w:unhideWhenUsed/>
    <w:qFormat/>
    <w:rsid w:val="00E83FC5"/>
    <w:pPr>
      <w:keepNext/>
      <w:keepLines/>
      <w:tabs>
        <w:tab w:val="left" w:pos="540"/>
      </w:tabs>
      <w:spacing w:before="200"/>
      <w:outlineLvl w:val="1"/>
    </w:pPr>
    <w:rPr>
      <w:rFonts w:eastAsia="Times New Roman" w:cstheme="majorBidi"/>
      <w:b/>
      <w:bCs/>
      <w:sz w:val="28"/>
      <w:szCs w:val="26"/>
      <w:lang w:val="en-US"/>
    </w:rPr>
  </w:style>
  <w:style w:type="paragraph" w:styleId="Heading3">
    <w:name w:val="heading 3"/>
    <w:basedOn w:val="Normal"/>
    <w:next w:val="Normal"/>
    <w:link w:val="Heading3Char"/>
    <w:unhideWhenUsed/>
    <w:qFormat/>
    <w:rsid w:val="00E83FC5"/>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4612EB"/>
    <w:pPr>
      <w:keepNext/>
      <w:keepLines/>
      <w:spacing w:before="200" w:after="0"/>
      <w:outlineLvl w:val="3"/>
    </w:pPr>
    <w:rPr>
      <w:rFonts w:eastAsiaTheme="majorEastAsia" w:cstheme="majorBidi"/>
      <w:b/>
      <w:bCs/>
      <w:iCs/>
      <w:sz w:val="40"/>
    </w:rPr>
  </w:style>
  <w:style w:type="paragraph" w:styleId="Heading5">
    <w:name w:val="heading 5"/>
    <w:basedOn w:val="Normal"/>
    <w:next w:val="Normal"/>
    <w:link w:val="Heading5Char"/>
    <w:autoRedefine/>
    <w:qFormat/>
    <w:rsid w:val="005C1A53"/>
    <w:pPr>
      <w:keepNext/>
      <w:spacing w:after="0" w:line="240" w:lineRule="auto"/>
      <w:outlineLvl w:val="4"/>
    </w:pPr>
    <w:rPr>
      <w:rFonts w:eastAsia="Times New Roman" w:cs="Times New Roman"/>
      <w:b/>
      <w:szCs w:val="20"/>
      <w:lang w:val="en-US"/>
    </w:rPr>
  </w:style>
  <w:style w:type="paragraph" w:styleId="Heading6">
    <w:name w:val="heading 6"/>
    <w:basedOn w:val="Normal"/>
    <w:next w:val="Normal"/>
    <w:link w:val="Heading6Char"/>
    <w:qFormat/>
    <w:rsid w:val="005C1A53"/>
    <w:pPr>
      <w:keepNext/>
      <w:tabs>
        <w:tab w:val="left" w:pos="-720"/>
      </w:tabs>
      <w:spacing w:after="0" w:line="240" w:lineRule="auto"/>
      <w:ind w:left="1418" w:hanging="2160"/>
      <w:jc w:val="both"/>
      <w:outlineLvl w:val="5"/>
    </w:pPr>
    <w:rPr>
      <w:rFonts w:ascii="Times New Roman" w:eastAsia="Times New Roman" w:hAnsi="Times New Roman" w:cs="Times New Roman"/>
      <w:szCs w:val="20"/>
      <w:lang w:val="en-US"/>
    </w:rPr>
  </w:style>
  <w:style w:type="paragraph" w:styleId="Heading7">
    <w:name w:val="heading 7"/>
    <w:basedOn w:val="Normal"/>
    <w:next w:val="Normal"/>
    <w:link w:val="Heading7Char"/>
    <w:qFormat/>
    <w:rsid w:val="005C1A53"/>
    <w:pPr>
      <w:keepNext/>
      <w:spacing w:after="0" w:line="240" w:lineRule="auto"/>
      <w:ind w:right="-104"/>
      <w:outlineLvl w:val="6"/>
    </w:pPr>
    <w:rPr>
      <w:rFonts w:eastAsia="Times New Roman" w:cs="Times New Roman"/>
      <w:b/>
      <w:sz w:val="20"/>
      <w:szCs w:val="20"/>
      <w:lang w:val="en-US"/>
    </w:rPr>
  </w:style>
  <w:style w:type="paragraph" w:styleId="Heading8">
    <w:name w:val="heading 8"/>
    <w:basedOn w:val="Normal"/>
    <w:next w:val="Normal"/>
    <w:link w:val="Heading8Char"/>
    <w:qFormat/>
    <w:rsid w:val="005C1A53"/>
    <w:pPr>
      <w:keepNext/>
      <w:spacing w:after="0" w:line="240" w:lineRule="auto"/>
      <w:outlineLvl w:val="7"/>
    </w:pPr>
    <w:rPr>
      <w:rFonts w:ascii="Times New Roman" w:eastAsia="Times New Roman" w:hAnsi="Times New Roman" w:cs="Times New Roman"/>
      <w:szCs w:val="20"/>
      <w:lang w:val="en-US"/>
    </w:rPr>
  </w:style>
  <w:style w:type="paragraph" w:styleId="Heading9">
    <w:name w:val="heading 9"/>
    <w:basedOn w:val="Normal"/>
    <w:next w:val="Normal"/>
    <w:link w:val="Heading9Char"/>
    <w:qFormat/>
    <w:rsid w:val="005C1A53"/>
    <w:pPr>
      <w:keepNext/>
      <w:spacing w:after="0" w:line="240" w:lineRule="auto"/>
      <w:jc w:val="right"/>
      <w:outlineLvl w:val="8"/>
    </w:pPr>
    <w:rPr>
      <w:rFonts w:eastAsia="Times New Roman" w:cs="Times New Roman"/>
      <w:noProof/>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38B6"/>
    <w:rPr>
      <w:rFonts w:ascii="Arial" w:eastAsia="Times New Roman" w:hAnsi="Arial" w:cs="Arial"/>
      <w:b/>
      <w:bCs/>
      <w:noProof/>
      <w:sz w:val="32"/>
      <w:szCs w:val="24"/>
      <w:lang w:val="en-US" w:eastAsia="en-CA"/>
    </w:rPr>
  </w:style>
  <w:style w:type="character" w:customStyle="1" w:styleId="Heading2Char">
    <w:name w:val="Heading 2 Char"/>
    <w:basedOn w:val="DefaultParagraphFont"/>
    <w:link w:val="Heading2"/>
    <w:rsid w:val="00E83FC5"/>
    <w:rPr>
      <w:rFonts w:ascii="Arial" w:eastAsia="Times New Roman" w:hAnsi="Arial" w:cstheme="majorBidi"/>
      <w:b/>
      <w:bCs/>
      <w:sz w:val="28"/>
      <w:szCs w:val="26"/>
      <w:lang w:val="en-US"/>
    </w:rPr>
  </w:style>
  <w:style w:type="character" w:customStyle="1" w:styleId="Heading3Char">
    <w:name w:val="Heading 3 Char"/>
    <w:basedOn w:val="DefaultParagraphFont"/>
    <w:link w:val="Heading3"/>
    <w:rsid w:val="00E83FC5"/>
    <w:rPr>
      <w:rFonts w:ascii="Arial" w:eastAsiaTheme="majorEastAsia" w:hAnsi="Arial" w:cstheme="majorBidi"/>
      <w:b/>
      <w:bCs/>
      <w:sz w:val="24"/>
    </w:rPr>
  </w:style>
  <w:style w:type="paragraph" w:styleId="ListParagraph">
    <w:name w:val="List Paragraph"/>
    <w:basedOn w:val="Normal"/>
    <w:link w:val="ListParagraphChar"/>
    <w:uiPriority w:val="34"/>
    <w:qFormat/>
    <w:rsid w:val="00C70117"/>
    <w:pPr>
      <w:ind w:left="720"/>
      <w:contextualSpacing/>
    </w:pPr>
  </w:style>
  <w:style w:type="paragraph" w:customStyle="1" w:styleId="BulletList">
    <w:name w:val="Bullet List"/>
    <w:basedOn w:val="ListParagraph"/>
    <w:link w:val="BulletListChar"/>
    <w:qFormat/>
    <w:rsid w:val="00885E88"/>
    <w:pPr>
      <w:numPr>
        <w:numId w:val="1"/>
      </w:numPr>
    </w:pPr>
  </w:style>
  <w:style w:type="paragraph" w:styleId="Header">
    <w:name w:val="header"/>
    <w:basedOn w:val="Normal"/>
    <w:link w:val="HeaderChar"/>
    <w:unhideWhenUsed/>
    <w:rsid w:val="00885E88"/>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885E88"/>
    <w:rPr>
      <w:rFonts w:ascii="Arial" w:hAnsi="Arial"/>
      <w:sz w:val="24"/>
    </w:rPr>
  </w:style>
  <w:style w:type="character" w:customStyle="1" w:styleId="BulletListChar">
    <w:name w:val="Bullet List Char"/>
    <w:basedOn w:val="ListParagraphChar"/>
    <w:link w:val="BulletList"/>
    <w:rsid w:val="00885E88"/>
    <w:rPr>
      <w:rFonts w:ascii="Arial" w:hAnsi="Arial"/>
      <w:sz w:val="24"/>
    </w:rPr>
  </w:style>
  <w:style w:type="character" w:customStyle="1" w:styleId="HeaderChar">
    <w:name w:val="Header Char"/>
    <w:basedOn w:val="DefaultParagraphFont"/>
    <w:link w:val="Header"/>
    <w:rsid w:val="00885E88"/>
    <w:rPr>
      <w:rFonts w:ascii="Arial" w:hAnsi="Arial"/>
      <w:sz w:val="24"/>
    </w:rPr>
  </w:style>
  <w:style w:type="paragraph" w:styleId="Footer">
    <w:name w:val="footer"/>
    <w:basedOn w:val="Normal"/>
    <w:link w:val="FooterChar"/>
    <w:uiPriority w:val="99"/>
    <w:unhideWhenUsed/>
    <w:rsid w:val="00885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E88"/>
    <w:rPr>
      <w:rFonts w:ascii="Arial" w:hAnsi="Arial"/>
      <w:sz w:val="24"/>
    </w:rPr>
  </w:style>
  <w:style w:type="paragraph" w:customStyle="1" w:styleId="BodyBullets">
    <w:name w:val="Body Bullets"/>
    <w:basedOn w:val="ListParagraph"/>
    <w:qFormat/>
    <w:rsid w:val="008E0086"/>
    <w:pPr>
      <w:numPr>
        <w:numId w:val="2"/>
      </w:numPr>
      <w:tabs>
        <w:tab w:val="left" w:pos="3060"/>
      </w:tabs>
      <w:spacing w:before="240" w:after="120" w:line="240" w:lineRule="auto"/>
      <w:contextualSpacing w:val="0"/>
    </w:pPr>
    <w:rPr>
      <w:rFonts w:cs="Arial"/>
      <w:szCs w:val="24"/>
    </w:rPr>
  </w:style>
  <w:style w:type="table" w:styleId="TableGrid">
    <w:name w:val="Table Grid"/>
    <w:basedOn w:val="TableNormal"/>
    <w:rsid w:val="008E0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4612EB"/>
    <w:rPr>
      <w:rFonts w:ascii="Arial" w:eastAsiaTheme="majorEastAsia" w:hAnsi="Arial" w:cstheme="majorBidi"/>
      <w:b/>
      <w:bCs/>
      <w:iCs/>
      <w:sz w:val="40"/>
    </w:rPr>
  </w:style>
  <w:style w:type="paragraph" w:styleId="Caption">
    <w:name w:val="caption"/>
    <w:basedOn w:val="Normal"/>
    <w:next w:val="Normal"/>
    <w:uiPriority w:val="35"/>
    <w:unhideWhenUsed/>
    <w:qFormat/>
    <w:rsid w:val="004612EB"/>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63034F"/>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BD57AA"/>
    <w:pPr>
      <w:tabs>
        <w:tab w:val="left" w:pos="540"/>
        <w:tab w:val="right" w:leader="dot" w:pos="9350"/>
      </w:tabs>
      <w:spacing w:before="120" w:after="120" w:line="240" w:lineRule="auto"/>
    </w:pPr>
    <w:rPr>
      <w:rFonts w:eastAsiaTheme="minorEastAsia" w:cs="Arial"/>
      <w:b/>
      <w:bCs/>
      <w:noProof/>
      <w:szCs w:val="24"/>
      <w:lang w:eastAsia="en-CA"/>
    </w:rPr>
  </w:style>
  <w:style w:type="paragraph" w:styleId="TOC3">
    <w:name w:val="toc 3"/>
    <w:basedOn w:val="Normal"/>
    <w:next w:val="Normal"/>
    <w:autoRedefine/>
    <w:uiPriority w:val="39"/>
    <w:unhideWhenUsed/>
    <w:rsid w:val="0063034F"/>
    <w:pPr>
      <w:spacing w:after="100"/>
      <w:ind w:left="480"/>
    </w:pPr>
  </w:style>
  <w:style w:type="paragraph" w:styleId="TOC2">
    <w:name w:val="toc 2"/>
    <w:basedOn w:val="Normal"/>
    <w:next w:val="Normal"/>
    <w:autoRedefine/>
    <w:uiPriority w:val="39"/>
    <w:unhideWhenUsed/>
    <w:rsid w:val="00032BB6"/>
    <w:pPr>
      <w:tabs>
        <w:tab w:val="left" w:pos="1170"/>
        <w:tab w:val="right" w:leader="dot" w:pos="9350"/>
      </w:tabs>
      <w:spacing w:before="120" w:after="120" w:line="240" w:lineRule="auto"/>
      <w:ind w:left="547"/>
      <w:contextualSpacing/>
    </w:pPr>
  </w:style>
  <w:style w:type="character" w:styleId="Hyperlink">
    <w:name w:val="Hyperlink"/>
    <w:basedOn w:val="DefaultParagraphFont"/>
    <w:uiPriority w:val="99"/>
    <w:unhideWhenUsed/>
    <w:rsid w:val="0063034F"/>
    <w:rPr>
      <w:color w:val="0000FF" w:themeColor="hyperlink"/>
      <w:u w:val="single"/>
    </w:rPr>
  </w:style>
  <w:style w:type="paragraph" w:styleId="BalloonText">
    <w:name w:val="Balloon Text"/>
    <w:basedOn w:val="Normal"/>
    <w:link w:val="BalloonTextChar"/>
    <w:semiHidden/>
    <w:unhideWhenUsed/>
    <w:rsid w:val="00630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34F"/>
    <w:rPr>
      <w:rFonts w:ascii="Tahoma" w:hAnsi="Tahoma" w:cs="Tahoma"/>
      <w:sz w:val="16"/>
      <w:szCs w:val="16"/>
    </w:rPr>
  </w:style>
  <w:style w:type="paragraph" w:styleId="Title">
    <w:name w:val="Title"/>
    <w:basedOn w:val="Heading4"/>
    <w:next w:val="Normal"/>
    <w:link w:val="TitleChar"/>
    <w:uiPriority w:val="10"/>
    <w:qFormat/>
    <w:rsid w:val="00FB27A8"/>
    <w:pPr>
      <w:jc w:val="center"/>
    </w:pPr>
  </w:style>
  <w:style w:type="character" w:customStyle="1" w:styleId="TitleChar">
    <w:name w:val="Title Char"/>
    <w:basedOn w:val="DefaultParagraphFont"/>
    <w:link w:val="Title"/>
    <w:uiPriority w:val="10"/>
    <w:rsid w:val="00FB27A8"/>
    <w:rPr>
      <w:rFonts w:ascii="Arial" w:eastAsiaTheme="majorEastAsia" w:hAnsi="Arial" w:cstheme="majorBidi"/>
      <w:b/>
      <w:bCs/>
      <w:iCs/>
      <w:sz w:val="40"/>
    </w:rPr>
  </w:style>
  <w:style w:type="paragraph" w:styleId="Subtitle">
    <w:name w:val="Subtitle"/>
    <w:basedOn w:val="Normal"/>
    <w:next w:val="Normal"/>
    <w:link w:val="SubtitleChar"/>
    <w:uiPriority w:val="11"/>
    <w:qFormat/>
    <w:rsid w:val="00FB27A8"/>
    <w:pPr>
      <w:jc w:val="center"/>
    </w:pPr>
    <w:rPr>
      <w:b/>
    </w:rPr>
  </w:style>
  <w:style w:type="character" w:customStyle="1" w:styleId="SubtitleChar">
    <w:name w:val="Subtitle Char"/>
    <w:basedOn w:val="DefaultParagraphFont"/>
    <w:link w:val="Subtitle"/>
    <w:uiPriority w:val="11"/>
    <w:rsid w:val="00FB27A8"/>
    <w:rPr>
      <w:rFonts w:ascii="Arial" w:hAnsi="Arial"/>
      <w:b/>
      <w:sz w:val="24"/>
    </w:rPr>
  </w:style>
  <w:style w:type="paragraph" w:customStyle="1" w:styleId="Bulletlist0">
    <w:name w:val="Bullet list"/>
    <w:basedOn w:val="ListParagraph"/>
    <w:link w:val="BulletlistChar0"/>
    <w:qFormat/>
    <w:rsid w:val="00BE1402"/>
    <w:pPr>
      <w:numPr>
        <w:numId w:val="3"/>
      </w:numPr>
    </w:pPr>
    <w:rPr>
      <w:rFonts w:eastAsia="Calibri" w:cs="Times New Roman"/>
      <w:sz w:val="22"/>
    </w:rPr>
  </w:style>
  <w:style w:type="character" w:customStyle="1" w:styleId="BulletlistChar0">
    <w:name w:val="Bullet list Char"/>
    <w:link w:val="Bulletlist0"/>
    <w:rsid w:val="00BE1402"/>
    <w:rPr>
      <w:rFonts w:ascii="Arial" w:eastAsia="Calibri" w:hAnsi="Arial" w:cs="Times New Roman"/>
    </w:rPr>
  </w:style>
  <w:style w:type="paragraph" w:styleId="NoSpacing">
    <w:name w:val="No Spacing"/>
    <w:link w:val="NoSpacingChar"/>
    <w:uiPriority w:val="1"/>
    <w:qFormat/>
    <w:rsid w:val="00BE1402"/>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BE1402"/>
    <w:rPr>
      <w:rFonts w:ascii="Calibri" w:eastAsia="Times New Roman" w:hAnsi="Calibri" w:cs="Times New Roman"/>
      <w:lang w:val="en-US"/>
    </w:rPr>
  </w:style>
  <w:style w:type="character" w:styleId="FollowedHyperlink">
    <w:name w:val="FollowedHyperlink"/>
    <w:uiPriority w:val="99"/>
    <w:semiHidden/>
    <w:unhideWhenUsed/>
    <w:rsid w:val="00BE1402"/>
    <w:rPr>
      <w:color w:val="800080"/>
      <w:u w:val="single"/>
    </w:rPr>
  </w:style>
  <w:style w:type="paragraph" w:styleId="ListContinue2">
    <w:name w:val="List Continue 2"/>
    <w:basedOn w:val="Normal"/>
    <w:uiPriority w:val="99"/>
    <w:unhideWhenUsed/>
    <w:rsid w:val="00BE1402"/>
    <w:pPr>
      <w:spacing w:after="120"/>
      <w:ind w:left="566"/>
      <w:contextualSpacing/>
    </w:pPr>
    <w:rPr>
      <w:rFonts w:eastAsia="Calibri" w:cs="Times New Roman"/>
    </w:rPr>
  </w:style>
  <w:style w:type="paragraph" w:styleId="List">
    <w:name w:val="List"/>
    <w:basedOn w:val="Normal"/>
    <w:uiPriority w:val="99"/>
    <w:unhideWhenUsed/>
    <w:rsid w:val="00BE1402"/>
    <w:pPr>
      <w:ind w:left="283" w:hanging="283"/>
      <w:contextualSpacing/>
    </w:pPr>
    <w:rPr>
      <w:rFonts w:eastAsia="Calibri" w:cs="Times New Roman"/>
      <w:sz w:val="22"/>
    </w:rPr>
  </w:style>
  <w:style w:type="paragraph" w:styleId="TOC4">
    <w:name w:val="toc 4"/>
    <w:basedOn w:val="Normal"/>
    <w:next w:val="Normal"/>
    <w:autoRedefine/>
    <w:uiPriority w:val="39"/>
    <w:unhideWhenUsed/>
    <w:rsid w:val="00BE1402"/>
    <w:pPr>
      <w:ind w:left="720"/>
    </w:pPr>
    <w:rPr>
      <w:rFonts w:eastAsia="Calibri" w:cs="Times New Roman"/>
    </w:rPr>
  </w:style>
  <w:style w:type="paragraph" w:styleId="EndnoteText">
    <w:name w:val="endnote text"/>
    <w:basedOn w:val="Normal"/>
    <w:link w:val="EndnoteTextChar"/>
    <w:semiHidden/>
    <w:rsid w:val="00BE1402"/>
    <w:pPr>
      <w:spacing w:after="0" w:line="240" w:lineRule="auto"/>
    </w:pPr>
    <w:rPr>
      <w:rFonts w:ascii="CG Times" w:eastAsia="Times New Roman" w:hAnsi="CG Times" w:cs="Times New Roman"/>
      <w:szCs w:val="20"/>
      <w:lang w:val="en-US"/>
    </w:rPr>
  </w:style>
  <w:style w:type="character" w:customStyle="1" w:styleId="EndnoteTextChar">
    <w:name w:val="Endnote Text Char"/>
    <w:basedOn w:val="DefaultParagraphFont"/>
    <w:link w:val="EndnoteText"/>
    <w:semiHidden/>
    <w:rsid w:val="00BE1402"/>
    <w:rPr>
      <w:rFonts w:ascii="CG Times" w:eastAsia="Times New Roman" w:hAnsi="CG Times" w:cs="Times New Roman"/>
      <w:sz w:val="24"/>
      <w:szCs w:val="20"/>
      <w:lang w:val="en-US"/>
    </w:rPr>
  </w:style>
  <w:style w:type="character" w:styleId="CommentReference">
    <w:name w:val="annotation reference"/>
    <w:semiHidden/>
    <w:unhideWhenUsed/>
    <w:rsid w:val="00BE1402"/>
    <w:rPr>
      <w:sz w:val="16"/>
      <w:szCs w:val="16"/>
    </w:rPr>
  </w:style>
  <w:style w:type="paragraph" w:styleId="CommentText">
    <w:name w:val="annotation text"/>
    <w:basedOn w:val="Normal"/>
    <w:link w:val="CommentTextChar"/>
    <w:semiHidden/>
    <w:unhideWhenUsed/>
    <w:rsid w:val="00BE1402"/>
    <w:rPr>
      <w:rFonts w:eastAsia="Calibri" w:cs="Times New Roman"/>
      <w:sz w:val="20"/>
      <w:szCs w:val="20"/>
    </w:rPr>
  </w:style>
  <w:style w:type="character" w:customStyle="1" w:styleId="CommentTextChar">
    <w:name w:val="Comment Text Char"/>
    <w:basedOn w:val="DefaultParagraphFont"/>
    <w:link w:val="CommentText"/>
    <w:semiHidden/>
    <w:rsid w:val="00BE1402"/>
    <w:rPr>
      <w:rFonts w:ascii="Arial" w:eastAsia="Calibri" w:hAnsi="Arial" w:cs="Times New Roman"/>
      <w:sz w:val="20"/>
      <w:szCs w:val="20"/>
    </w:rPr>
  </w:style>
  <w:style w:type="paragraph" w:styleId="CommentSubject">
    <w:name w:val="annotation subject"/>
    <w:basedOn w:val="CommentText"/>
    <w:next w:val="CommentText"/>
    <w:link w:val="CommentSubjectChar"/>
    <w:semiHidden/>
    <w:unhideWhenUsed/>
    <w:rsid w:val="00BE1402"/>
    <w:rPr>
      <w:b/>
      <w:bCs/>
    </w:rPr>
  </w:style>
  <w:style w:type="character" w:customStyle="1" w:styleId="CommentSubjectChar">
    <w:name w:val="Comment Subject Char"/>
    <w:basedOn w:val="CommentTextChar"/>
    <w:link w:val="CommentSubject"/>
    <w:uiPriority w:val="99"/>
    <w:semiHidden/>
    <w:rsid w:val="00BE1402"/>
    <w:rPr>
      <w:rFonts w:ascii="Arial" w:eastAsia="Calibri" w:hAnsi="Arial" w:cs="Times New Roman"/>
      <w:b/>
      <w:bCs/>
      <w:sz w:val="20"/>
      <w:szCs w:val="20"/>
    </w:rPr>
  </w:style>
  <w:style w:type="paragraph" w:styleId="NormalWeb">
    <w:name w:val="Normal (Web)"/>
    <w:basedOn w:val="Normal"/>
    <w:uiPriority w:val="99"/>
    <w:semiHidden/>
    <w:unhideWhenUsed/>
    <w:rsid w:val="00D9221B"/>
    <w:pPr>
      <w:spacing w:before="100" w:beforeAutospacing="1" w:after="100" w:afterAutospacing="1" w:line="240" w:lineRule="auto"/>
    </w:pPr>
    <w:rPr>
      <w:rFonts w:ascii="Times New Roman" w:eastAsiaTheme="minorEastAsia" w:hAnsi="Times New Roman" w:cs="Times New Roman"/>
      <w:szCs w:val="24"/>
      <w:lang w:eastAsia="en-CA"/>
    </w:rPr>
  </w:style>
  <w:style w:type="paragraph" w:styleId="Revision">
    <w:name w:val="Revision"/>
    <w:hidden/>
    <w:uiPriority w:val="99"/>
    <w:semiHidden/>
    <w:rsid w:val="00F07AE2"/>
    <w:pPr>
      <w:spacing w:after="0" w:line="240" w:lineRule="auto"/>
    </w:pPr>
    <w:rPr>
      <w:rFonts w:ascii="Arial" w:hAnsi="Arial"/>
      <w:sz w:val="24"/>
    </w:rPr>
  </w:style>
  <w:style w:type="character" w:customStyle="1" w:styleId="Heading5Char">
    <w:name w:val="Heading 5 Char"/>
    <w:basedOn w:val="DefaultParagraphFont"/>
    <w:link w:val="Heading5"/>
    <w:rsid w:val="005C1A53"/>
    <w:rPr>
      <w:rFonts w:ascii="Arial" w:eastAsia="Times New Roman" w:hAnsi="Arial" w:cs="Times New Roman"/>
      <w:b/>
      <w:sz w:val="24"/>
      <w:szCs w:val="20"/>
      <w:lang w:val="en-US"/>
    </w:rPr>
  </w:style>
  <w:style w:type="character" w:customStyle="1" w:styleId="Heading6Char">
    <w:name w:val="Heading 6 Char"/>
    <w:basedOn w:val="DefaultParagraphFont"/>
    <w:link w:val="Heading6"/>
    <w:rsid w:val="005C1A53"/>
    <w:rPr>
      <w:rFonts w:ascii="Times New Roman" w:eastAsia="Times New Roman" w:hAnsi="Times New Roman" w:cs="Times New Roman"/>
      <w:sz w:val="24"/>
      <w:szCs w:val="20"/>
      <w:lang w:val="en-US"/>
    </w:rPr>
  </w:style>
  <w:style w:type="character" w:customStyle="1" w:styleId="Heading7Char">
    <w:name w:val="Heading 7 Char"/>
    <w:basedOn w:val="DefaultParagraphFont"/>
    <w:link w:val="Heading7"/>
    <w:rsid w:val="005C1A53"/>
    <w:rPr>
      <w:rFonts w:ascii="Arial" w:eastAsia="Times New Roman" w:hAnsi="Arial" w:cs="Times New Roman"/>
      <w:b/>
      <w:sz w:val="20"/>
      <w:szCs w:val="20"/>
      <w:lang w:val="en-US"/>
    </w:rPr>
  </w:style>
  <w:style w:type="character" w:customStyle="1" w:styleId="Heading8Char">
    <w:name w:val="Heading 8 Char"/>
    <w:basedOn w:val="DefaultParagraphFont"/>
    <w:link w:val="Heading8"/>
    <w:rsid w:val="005C1A53"/>
    <w:rPr>
      <w:rFonts w:ascii="Times New Roman" w:eastAsia="Times New Roman" w:hAnsi="Times New Roman" w:cs="Times New Roman"/>
      <w:sz w:val="24"/>
      <w:szCs w:val="20"/>
      <w:lang w:val="en-US"/>
    </w:rPr>
  </w:style>
  <w:style w:type="character" w:customStyle="1" w:styleId="Heading9Char">
    <w:name w:val="Heading 9 Char"/>
    <w:basedOn w:val="DefaultParagraphFont"/>
    <w:link w:val="Heading9"/>
    <w:rsid w:val="005C1A53"/>
    <w:rPr>
      <w:rFonts w:ascii="Arial" w:eastAsia="Times New Roman" w:hAnsi="Arial" w:cs="Times New Roman"/>
      <w:noProof/>
      <w:sz w:val="24"/>
      <w:szCs w:val="20"/>
      <w:lang w:val="en-US"/>
    </w:rPr>
  </w:style>
  <w:style w:type="numbering" w:customStyle="1" w:styleId="NoList1">
    <w:name w:val="No List1"/>
    <w:next w:val="NoList"/>
    <w:uiPriority w:val="99"/>
    <w:semiHidden/>
    <w:unhideWhenUsed/>
    <w:rsid w:val="005C1A53"/>
  </w:style>
  <w:style w:type="character" w:styleId="PageNumber">
    <w:name w:val="page number"/>
    <w:basedOn w:val="DefaultParagraphFont"/>
    <w:rsid w:val="005C1A53"/>
  </w:style>
  <w:style w:type="paragraph" w:styleId="BodyText">
    <w:name w:val="Body Text"/>
    <w:basedOn w:val="Normal"/>
    <w:link w:val="BodyTextChar"/>
    <w:rsid w:val="005C1A53"/>
    <w:pPr>
      <w:tabs>
        <w:tab w:val="left" w:pos="-720"/>
      </w:tabs>
      <w:spacing w:after="0" w:line="240" w:lineRule="auto"/>
      <w:jc w:val="both"/>
    </w:pPr>
    <w:rPr>
      <w:rFonts w:ascii="Times New Roman" w:eastAsia="Times New Roman" w:hAnsi="Times New Roman" w:cs="Times New Roman"/>
      <w:b/>
      <w:szCs w:val="20"/>
      <w:lang w:val="en-US"/>
    </w:rPr>
  </w:style>
  <w:style w:type="character" w:customStyle="1" w:styleId="BodyTextChar">
    <w:name w:val="Body Text Char"/>
    <w:basedOn w:val="DefaultParagraphFont"/>
    <w:link w:val="BodyText"/>
    <w:rsid w:val="005C1A53"/>
    <w:rPr>
      <w:rFonts w:ascii="Times New Roman" w:eastAsia="Times New Roman" w:hAnsi="Times New Roman" w:cs="Times New Roman"/>
      <w:b/>
      <w:sz w:val="24"/>
      <w:szCs w:val="20"/>
      <w:lang w:val="en-US"/>
    </w:rPr>
  </w:style>
  <w:style w:type="paragraph" w:styleId="BlockText">
    <w:name w:val="Block Text"/>
    <w:basedOn w:val="Normal"/>
    <w:rsid w:val="005C1A53"/>
    <w:pPr>
      <w:tabs>
        <w:tab w:val="left" w:pos="-720"/>
        <w:tab w:val="left" w:pos="1440"/>
      </w:tabs>
      <w:spacing w:after="0" w:line="240" w:lineRule="auto"/>
      <w:ind w:left="4320" w:right="-720" w:hanging="4320"/>
    </w:pPr>
    <w:rPr>
      <w:rFonts w:ascii="Times New Roman" w:eastAsia="Times New Roman" w:hAnsi="Times New Roman" w:cs="Times New Roman"/>
      <w:szCs w:val="20"/>
      <w:lang w:val="en-US"/>
    </w:rPr>
  </w:style>
  <w:style w:type="paragraph" w:styleId="BodyTextIndent">
    <w:name w:val="Body Text Indent"/>
    <w:basedOn w:val="Normal"/>
    <w:link w:val="BodyTextIndentChar"/>
    <w:rsid w:val="005C1A53"/>
    <w:pPr>
      <w:tabs>
        <w:tab w:val="left" w:pos="-720"/>
      </w:tabs>
      <w:spacing w:after="0" w:line="240" w:lineRule="auto"/>
      <w:ind w:left="2160" w:hanging="2160"/>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C1A53"/>
    <w:rPr>
      <w:rFonts w:ascii="Times New Roman" w:eastAsia="Times New Roman" w:hAnsi="Times New Roman" w:cs="Times New Roman"/>
      <w:sz w:val="24"/>
      <w:szCs w:val="20"/>
      <w:lang w:val="en-US"/>
    </w:rPr>
  </w:style>
  <w:style w:type="paragraph" w:styleId="BodyTextIndent2">
    <w:name w:val="Body Text Indent 2"/>
    <w:basedOn w:val="Normal"/>
    <w:link w:val="BodyTextIndent2Char"/>
    <w:rsid w:val="005C1A53"/>
    <w:pPr>
      <w:tabs>
        <w:tab w:val="left" w:pos="-720"/>
        <w:tab w:val="left" w:pos="1440"/>
      </w:tabs>
      <w:spacing w:after="0" w:line="240" w:lineRule="auto"/>
      <w:ind w:left="4320" w:hanging="4320"/>
    </w:pPr>
    <w:rPr>
      <w:rFonts w:ascii="Times New Roman" w:eastAsia="Times New Roman" w:hAnsi="Times New Roman" w:cs="Times New Roman"/>
      <w:szCs w:val="20"/>
      <w:lang w:val="en-US"/>
    </w:rPr>
  </w:style>
  <w:style w:type="character" w:customStyle="1" w:styleId="BodyTextIndent2Char">
    <w:name w:val="Body Text Indent 2 Char"/>
    <w:basedOn w:val="DefaultParagraphFont"/>
    <w:link w:val="BodyTextIndent2"/>
    <w:rsid w:val="005C1A53"/>
    <w:rPr>
      <w:rFonts w:ascii="Times New Roman" w:eastAsia="Times New Roman" w:hAnsi="Times New Roman" w:cs="Times New Roman"/>
      <w:sz w:val="24"/>
      <w:szCs w:val="20"/>
      <w:lang w:val="en-US"/>
    </w:rPr>
  </w:style>
  <w:style w:type="paragraph" w:styleId="BodyText2">
    <w:name w:val="Body Text 2"/>
    <w:basedOn w:val="Normal"/>
    <w:link w:val="BodyText2Char"/>
    <w:rsid w:val="005C1A53"/>
    <w:pPr>
      <w:tabs>
        <w:tab w:val="left" w:pos="-720"/>
        <w:tab w:val="left" w:pos="0"/>
      </w:tabs>
      <w:spacing w:after="0" w:line="240" w:lineRule="auto"/>
      <w:jc w:val="both"/>
    </w:pPr>
    <w:rPr>
      <w:rFonts w:ascii="Times New Roman" w:eastAsia="Times New Roman" w:hAnsi="Times New Roman" w:cs="Times New Roman"/>
      <w:szCs w:val="20"/>
      <w:lang w:val="en-US"/>
    </w:rPr>
  </w:style>
  <w:style w:type="character" w:customStyle="1" w:styleId="BodyText2Char">
    <w:name w:val="Body Text 2 Char"/>
    <w:basedOn w:val="DefaultParagraphFont"/>
    <w:link w:val="BodyText2"/>
    <w:rsid w:val="005C1A53"/>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5C1A53"/>
    <w:pPr>
      <w:tabs>
        <w:tab w:val="left" w:pos="-720"/>
        <w:tab w:val="left" w:pos="0"/>
        <w:tab w:val="left" w:pos="720"/>
      </w:tabs>
      <w:spacing w:after="0" w:line="240" w:lineRule="auto"/>
      <w:ind w:left="1440" w:hanging="1440"/>
      <w:jc w:val="both"/>
    </w:pPr>
    <w:rPr>
      <w:rFonts w:ascii="Times New Roman" w:eastAsia="Times New Roman" w:hAnsi="Times New Roman" w:cs="Times New Roman"/>
      <w:color w:val="0000FF"/>
      <w:szCs w:val="20"/>
      <w:lang w:val="en-US"/>
    </w:rPr>
  </w:style>
  <w:style w:type="character" w:customStyle="1" w:styleId="BodyTextIndent3Char">
    <w:name w:val="Body Text Indent 3 Char"/>
    <w:basedOn w:val="DefaultParagraphFont"/>
    <w:link w:val="BodyTextIndent3"/>
    <w:rsid w:val="005C1A53"/>
    <w:rPr>
      <w:rFonts w:ascii="Times New Roman" w:eastAsia="Times New Roman" w:hAnsi="Times New Roman" w:cs="Times New Roman"/>
      <w:color w:val="0000FF"/>
      <w:sz w:val="24"/>
      <w:szCs w:val="20"/>
      <w:lang w:val="en-US"/>
    </w:rPr>
  </w:style>
  <w:style w:type="paragraph" w:customStyle="1" w:styleId="doubleindent">
    <w:name w:val="double indent"/>
    <w:basedOn w:val="Normal"/>
    <w:rsid w:val="005C1A53"/>
    <w:pPr>
      <w:spacing w:after="0" w:line="240" w:lineRule="auto"/>
      <w:ind w:left="1134" w:right="1134"/>
    </w:pPr>
    <w:rPr>
      <w:rFonts w:ascii="Times New Roman" w:eastAsia="Times New Roman" w:hAnsi="Times New Roman" w:cs="Times New Roman"/>
      <w:szCs w:val="20"/>
    </w:rPr>
  </w:style>
  <w:style w:type="table" w:customStyle="1" w:styleId="TableGrid1">
    <w:name w:val="Table Grid1"/>
    <w:basedOn w:val="TableNormal"/>
    <w:next w:val="TableGrid"/>
    <w:uiPriority w:val="59"/>
    <w:rsid w:val="005C1A53"/>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1A53"/>
    <w:pPr>
      <w:autoSpaceDE w:val="0"/>
      <w:autoSpaceDN w:val="0"/>
      <w:adjustRightInd w:val="0"/>
      <w:spacing w:after="0" w:line="240" w:lineRule="auto"/>
    </w:pPr>
    <w:rPr>
      <w:rFonts w:ascii="Symbol" w:eastAsia="Times New Roman" w:hAnsi="Symbol" w:cs="Symbol"/>
      <w:color w:val="000000"/>
      <w:sz w:val="24"/>
      <w:szCs w:val="24"/>
      <w:lang w:eastAsia="en-CA"/>
    </w:rPr>
  </w:style>
  <w:style w:type="paragraph" w:styleId="BodyText3">
    <w:name w:val="Body Text 3"/>
    <w:basedOn w:val="Normal"/>
    <w:link w:val="BodyText3Char"/>
    <w:rsid w:val="005C1A53"/>
    <w:pPr>
      <w:spacing w:after="120" w:line="240" w:lineRule="auto"/>
    </w:pPr>
    <w:rPr>
      <w:rFonts w:eastAsia="Times New Roman" w:cs="Times New Roman"/>
      <w:sz w:val="16"/>
      <w:szCs w:val="16"/>
      <w:lang w:val="en-US"/>
    </w:rPr>
  </w:style>
  <w:style w:type="character" w:customStyle="1" w:styleId="BodyText3Char">
    <w:name w:val="Body Text 3 Char"/>
    <w:basedOn w:val="DefaultParagraphFont"/>
    <w:link w:val="BodyText3"/>
    <w:rsid w:val="005C1A53"/>
    <w:rPr>
      <w:rFonts w:ascii="Arial" w:eastAsia="Times New Roman" w:hAnsi="Arial" w:cs="Times New Roman"/>
      <w:sz w:val="16"/>
      <w:szCs w:val="16"/>
      <w:lang w:val="en-US"/>
    </w:rPr>
  </w:style>
  <w:style w:type="paragraph" w:customStyle="1" w:styleId="ArticleTitle">
    <w:name w:val="ArticleTitle"/>
    <w:basedOn w:val="Normal"/>
    <w:rsid w:val="005C1A53"/>
    <w:pPr>
      <w:keepNext/>
      <w:tabs>
        <w:tab w:val="left" w:pos="540"/>
        <w:tab w:val="left" w:pos="1080"/>
        <w:tab w:val="left" w:pos="1620"/>
        <w:tab w:val="left" w:pos="2160"/>
        <w:tab w:val="left" w:pos="2700"/>
        <w:tab w:val="left" w:pos="3240"/>
      </w:tabs>
      <w:spacing w:after="0" w:line="240" w:lineRule="auto"/>
      <w:jc w:val="center"/>
    </w:pPr>
    <w:rPr>
      <w:rFonts w:ascii="Times New Roman" w:eastAsia="Times New Roman" w:hAnsi="Times New Roman" w:cs="Times New Roman"/>
      <w:b/>
      <w:kern w:val="22"/>
      <w:szCs w:val="20"/>
      <w:lang w:val="en-US"/>
    </w:rPr>
  </w:style>
  <w:style w:type="character" w:customStyle="1" w:styleId="corner">
    <w:name w:val="corner"/>
    <w:rsid w:val="005C1A53"/>
    <w:rPr>
      <w:rFonts w:ascii="Times New Roman" w:hAnsi="Times New Roman"/>
      <w:sz w:val="24"/>
    </w:rPr>
  </w:style>
  <w:style w:type="paragraph" w:customStyle="1" w:styleId="GenrefTitle">
    <w:name w:val="GenrefTitle"/>
    <w:basedOn w:val="Normal"/>
    <w:autoRedefine/>
    <w:rsid w:val="005C1A53"/>
    <w:pPr>
      <w:keepNext/>
      <w:keepLines/>
      <w:tabs>
        <w:tab w:val="left" w:pos="540"/>
        <w:tab w:val="left" w:pos="1080"/>
        <w:tab w:val="left" w:pos="1620"/>
        <w:tab w:val="left" w:pos="2160"/>
        <w:tab w:val="left" w:pos="2700"/>
        <w:tab w:val="left" w:pos="3240"/>
      </w:tabs>
      <w:spacing w:after="160" w:line="240" w:lineRule="auto"/>
      <w:jc w:val="center"/>
    </w:pPr>
    <w:rPr>
      <w:rFonts w:ascii="Times New Roman" w:eastAsia="Times New Roman" w:hAnsi="Times New Roman" w:cs="Times New Roman"/>
      <w:b/>
      <w:kern w:val="22"/>
      <w:sz w:val="16"/>
      <w:szCs w:val="20"/>
      <w:lang w:val="en-US"/>
    </w:rPr>
  </w:style>
  <w:style w:type="paragraph" w:styleId="TOC5">
    <w:name w:val="toc 5"/>
    <w:basedOn w:val="Normal"/>
    <w:next w:val="Normal"/>
    <w:autoRedefine/>
    <w:uiPriority w:val="39"/>
    <w:unhideWhenUsed/>
    <w:rsid w:val="005C1A53"/>
    <w:pPr>
      <w:tabs>
        <w:tab w:val="left" w:pos="1780"/>
        <w:tab w:val="right" w:leader="dot" w:pos="8630"/>
      </w:tabs>
      <w:spacing w:after="100" w:line="240" w:lineRule="auto"/>
      <w:ind w:left="1540" w:hanging="820"/>
    </w:pPr>
    <w:rPr>
      <w:rFonts w:eastAsia="Times New Roman" w:cs="Times New Roman"/>
      <w:szCs w:val="20"/>
      <w:lang w:val="en-US"/>
    </w:rPr>
  </w:style>
  <w:style w:type="paragraph" w:customStyle="1" w:styleId="Style1">
    <w:name w:val="Style1"/>
    <w:basedOn w:val="Heading4"/>
    <w:link w:val="Style1Char"/>
    <w:qFormat/>
    <w:rsid w:val="005C1A53"/>
    <w:pPr>
      <w:keepLines w:val="0"/>
      <w:tabs>
        <w:tab w:val="left" w:pos="-720"/>
      </w:tabs>
      <w:spacing w:before="0" w:line="240" w:lineRule="auto"/>
      <w:jc w:val="both"/>
    </w:pPr>
    <w:rPr>
      <w:rFonts w:eastAsia="Times New Roman" w:cs="Arial"/>
      <w:bCs w:val="0"/>
      <w:iCs w:val="0"/>
      <w:sz w:val="22"/>
      <w:lang w:val="en-US"/>
    </w:rPr>
  </w:style>
  <w:style w:type="character" w:customStyle="1" w:styleId="Style1Char">
    <w:name w:val="Style1 Char"/>
    <w:link w:val="Style1"/>
    <w:rsid w:val="005C1A53"/>
    <w:rPr>
      <w:rFonts w:ascii="Arial" w:eastAsia="Times New Roman" w:hAnsi="Arial" w:cs="Arial"/>
      <w:b/>
      <w:lang w:val="en-US"/>
    </w:rPr>
  </w:style>
  <w:style w:type="paragraph" w:styleId="DocumentMap">
    <w:name w:val="Document Map"/>
    <w:basedOn w:val="Normal"/>
    <w:link w:val="DocumentMapChar"/>
    <w:uiPriority w:val="99"/>
    <w:semiHidden/>
    <w:unhideWhenUsed/>
    <w:rsid w:val="005C1A53"/>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5C1A53"/>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7030">
      <w:bodyDiv w:val="1"/>
      <w:marLeft w:val="0"/>
      <w:marRight w:val="0"/>
      <w:marTop w:val="0"/>
      <w:marBottom w:val="0"/>
      <w:divBdr>
        <w:top w:val="none" w:sz="0" w:space="0" w:color="auto"/>
        <w:left w:val="none" w:sz="0" w:space="0" w:color="auto"/>
        <w:bottom w:val="none" w:sz="0" w:space="0" w:color="auto"/>
        <w:right w:val="none" w:sz="0" w:space="0" w:color="auto"/>
      </w:divBdr>
    </w:div>
    <w:div w:id="1190100390">
      <w:bodyDiv w:val="1"/>
      <w:marLeft w:val="0"/>
      <w:marRight w:val="0"/>
      <w:marTop w:val="0"/>
      <w:marBottom w:val="0"/>
      <w:divBdr>
        <w:top w:val="none" w:sz="0" w:space="0" w:color="auto"/>
        <w:left w:val="none" w:sz="0" w:space="0" w:color="auto"/>
        <w:bottom w:val="none" w:sz="0" w:space="0" w:color="auto"/>
        <w:right w:val="none" w:sz="0" w:space="0" w:color="auto"/>
      </w:divBdr>
    </w:div>
    <w:div w:id="1370182588">
      <w:bodyDiv w:val="1"/>
      <w:marLeft w:val="0"/>
      <w:marRight w:val="0"/>
      <w:marTop w:val="0"/>
      <w:marBottom w:val="0"/>
      <w:divBdr>
        <w:top w:val="none" w:sz="0" w:space="0" w:color="auto"/>
        <w:left w:val="none" w:sz="0" w:space="0" w:color="auto"/>
        <w:bottom w:val="none" w:sz="0" w:space="0" w:color="auto"/>
        <w:right w:val="none" w:sz="0" w:space="0" w:color="auto"/>
      </w:divBdr>
    </w:div>
    <w:div w:id="1517497043">
      <w:bodyDiv w:val="1"/>
      <w:marLeft w:val="0"/>
      <w:marRight w:val="0"/>
      <w:marTop w:val="0"/>
      <w:marBottom w:val="0"/>
      <w:divBdr>
        <w:top w:val="none" w:sz="0" w:space="0" w:color="auto"/>
        <w:left w:val="none" w:sz="0" w:space="0" w:color="auto"/>
        <w:bottom w:val="none" w:sz="0" w:space="0" w:color="auto"/>
        <w:right w:val="none" w:sz="0" w:space="0" w:color="auto"/>
      </w:divBdr>
      <w:divsChild>
        <w:div w:id="1667055666">
          <w:marLeft w:val="576"/>
          <w:marRight w:val="0"/>
          <w:marTop w:val="60"/>
          <w:marBottom w:val="0"/>
          <w:divBdr>
            <w:top w:val="none" w:sz="0" w:space="0" w:color="auto"/>
            <w:left w:val="none" w:sz="0" w:space="0" w:color="auto"/>
            <w:bottom w:val="none" w:sz="0" w:space="0" w:color="auto"/>
            <w:right w:val="none" w:sz="0" w:space="0" w:color="auto"/>
          </w:divBdr>
        </w:div>
        <w:div w:id="937903940">
          <w:marLeft w:val="1037"/>
          <w:marRight w:val="0"/>
          <w:marTop w:val="60"/>
          <w:marBottom w:val="0"/>
          <w:divBdr>
            <w:top w:val="none" w:sz="0" w:space="0" w:color="auto"/>
            <w:left w:val="none" w:sz="0" w:space="0" w:color="auto"/>
            <w:bottom w:val="none" w:sz="0" w:space="0" w:color="auto"/>
            <w:right w:val="none" w:sz="0" w:space="0" w:color="auto"/>
          </w:divBdr>
        </w:div>
        <w:div w:id="1104039718">
          <w:marLeft w:val="576"/>
          <w:marRight w:val="0"/>
          <w:marTop w:val="60"/>
          <w:marBottom w:val="0"/>
          <w:divBdr>
            <w:top w:val="none" w:sz="0" w:space="0" w:color="auto"/>
            <w:left w:val="none" w:sz="0" w:space="0" w:color="auto"/>
            <w:bottom w:val="none" w:sz="0" w:space="0" w:color="auto"/>
            <w:right w:val="none" w:sz="0" w:space="0" w:color="auto"/>
          </w:divBdr>
        </w:div>
        <w:div w:id="57944713">
          <w:marLeft w:val="1037"/>
          <w:marRight w:val="0"/>
          <w:marTop w:val="60"/>
          <w:marBottom w:val="0"/>
          <w:divBdr>
            <w:top w:val="none" w:sz="0" w:space="0" w:color="auto"/>
            <w:left w:val="none" w:sz="0" w:space="0" w:color="auto"/>
            <w:bottom w:val="none" w:sz="0" w:space="0" w:color="auto"/>
            <w:right w:val="none" w:sz="0" w:space="0" w:color="auto"/>
          </w:divBdr>
        </w:div>
      </w:divsChild>
    </w:div>
    <w:div w:id="194453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95AE2A-8A6D-4654-ADD0-901EA7446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9001</Words>
  <Characters>51309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Councillor Coordination ESF</vt:lpstr>
    </vt:vector>
  </TitlesOfParts>
  <Company>City of Toronto</Company>
  <LinksUpToDate>false</LinksUpToDate>
  <CharactersWithSpaces>60190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Councillor Coordination ESF</dc:title>
  <dc:subject>Emergency Support Function</dc:subject>
  <dc:creator>Sherry Waters</dc:creator>
  <cp:keywords>Emergency Plan; Councillor Coordination; Emergency Support Function</cp:keywords>
  <cp:lastModifiedBy>Sherry Waters</cp:lastModifiedBy>
  <cp:revision>2</cp:revision>
  <cp:lastPrinted>2016-10-03T14:20:00Z</cp:lastPrinted>
  <dcterms:created xsi:type="dcterms:W3CDTF">2016-10-03T17:50:00Z</dcterms:created>
  <dcterms:modified xsi:type="dcterms:W3CDTF">2016-10-03T17:50:00Z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329626730</vt:i4>
  </property>
</Properties>
</file>