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78" w:rsidRPr="00307C0F" w:rsidRDefault="009366E5" w:rsidP="006E4D10">
      <w:pPr>
        <w:pStyle w:val="Title"/>
        <w:jc w:val="center"/>
        <w:rPr>
          <w:sz w:val="52"/>
        </w:rPr>
      </w:pPr>
      <w:r w:rsidRPr="00307C0F">
        <w:rPr>
          <w:sz w:val="52"/>
        </w:rPr>
        <w:t>Neighbourhood Grants</w:t>
      </w:r>
      <w:r w:rsidR="00CF4E6E" w:rsidRPr="00307C0F">
        <w:rPr>
          <w:sz w:val="52"/>
        </w:rPr>
        <w:t xml:space="preserve"> Expenses</w:t>
      </w:r>
    </w:p>
    <w:p w:rsidR="00A66554" w:rsidRPr="00307C0F" w:rsidRDefault="00A66554" w:rsidP="00580EAD">
      <w:pPr>
        <w:spacing w:after="0" w:line="240" w:lineRule="auto"/>
        <w:rPr>
          <w:rFonts w:ascii="Arial" w:hAnsi="Arial" w:cs="Arial"/>
          <w:szCs w:val="24"/>
        </w:rPr>
      </w:pPr>
    </w:p>
    <w:p w:rsidR="00307C0F" w:rsidRPr="00307C0F" w:rsidRDefault="00307C0F" w:rsidP="00580EA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307C0F">
        <w:rPr>
          <w:rFonts w:ascii="Arial" w:hAnsi="Arial" w:cs="Arial"/>
          <w:b/>
          <w:sz w:val="23"/>
          <w:szCs w:val="23"/>
        </w:rPr>
        <w:t>Eligible expenses</w:t>
      </w:r>
      <w:r w:rsidR="00433F15">
        <w:rPr>
          <w:rFonts w:ascii="Arial" w:hAnsi="Arial" w:cs="Arial"/>
          <w:b/>
          <w:sz w:val="23"/>
          <w:szCs w:val="23"/>
        </w:rPr>
        <w:t xml:space="preserve"> – what you </w:t>
      </w:r>
      <w:r w:rsidR="00433F15" w:rsidRPr="00433F15">
        <w:rPr>
          <w:rFonts w:ascii="Arial" w:hAnsi="Arial" w:cs="Arial"/>
          <w:b/>
          <w:sz w:val="23"/>
          <w:szCs w:val="23"/>
          <w:u w:val="single"/>
        </w:rPr>
        <w:t>can</w:t>
      </w:r>
      <w:r w:rsidR="00433F15">
        <w:rPr>
          <w:rFonts w:ascii="Arial" w:hAnsi="Arial" w:cs="Arial"/>
          <w:b/>
          <w:sz w:val="23"/>
          <w:szCs w:val="23"/>
        </w:rPr>
        <w:t xml:space="preserve"> use the funding for:</w:t>
      </w:r>
    </w:p>
    <w:p w:rsidR="00307C0F" w:rsidRPr="00307C0F" w:rsidRDefault="00307C0F" w:rsidP="004217C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9A5890" w:rsidRPr="00307C0F" w:rsidRDefault="009A5890" w:rsidP="004217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307C0F">
        <w:rPr>
          <w:rFonts w:ascii="Arial" w:hAnsi="Arial" w:cs="Arial"/>
          <w:sz w:val="23"/>
          <w:szCs w:val="23"/>
        </w:rPr>
        <w:t>Permit for your event</w:t>
      </w:r>
      <w:r w:rsidR="00D8374F" w:rsidRPr="00307C0F">
        <w:rPr>
          <w:rFonts w:ascii="Arial" w:hAnsi="Arial" w:cs="Arial"/>
          <w:sz w:val="23"/>
          <w:szCs w:val="23"/>
        </w:rPr>
        <w:t>/activity</w:t>
      </w:r>
    </w:p>
    <w:p w:rsidR="009A5890" w:rsidRPr="00307C0F" w:rsidRDefault="00E23907" w:rsidP="004217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307C0F">
        <w:rPr>
          <w:rFonts w:ascii="Arial" w:hAnsi="Arial" w:cs="Arial"/>
          <w:sz w:val="23"/>
          <w:szCs w:val="23"/>
        </w:rPr>
        <w:t xml:space="preserve">Liability insurance </w:t>
      </w:r>
      <w:r w:rsidR="009A5890" w:rsidRPr="00307C0F">
        <w:rPr>
          <w:rFonts w:ascii="Arial" w:hAnsi="Arial" w:cs="Arial"/>
          <w:sz w:val="23"/>
          <w:szCs w:val="23"/>
        </w:rPr>
        <w:t xml:space="preserve">for your event </w:t>
      </w:r>
      <w:r w:rsidR="00D8374F" w:rsidRPr="00307C0F">
        <w:rPr>
          <w:rFonts w:ascii="Arial" w:hAnsi="Arial" w:cs="Arial"/>
          <w:sz w:val="23"/>
          <w:szCs w:val="23"/>
        </w:rPr>
        <w:t>/activity</w:t>
      </w:r>
    </w:p>
    <w:p w:rsidR="004217CC" w:rsidRPr="00307C0F" w:rsidRDefault="004217CC" w:rsidP="004217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307C0F">
        <w:rPr>
          <w:rFonts w:ascii="Arial" w:hAnsi="Arial" w:cs="Arial"/>
          <w:sz w:val="23"/>
          <w:szCs w:val="23"/>
        </w:rPr>
        <w:t>Advertising and promotion</w:t>
      </w:r>
    </w:p>
    <w:p w:rsidR="004217CC" w:rsidRPr="00307C0F" w:rsidRDefault="00EB0EA7" w:rsidP="004217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307C0F">
        <w:rPr>
          <w:rFonts w:ascii="Arial" w:hAnsi="Arial" w:cs="Arial"/>
          <w:sz w:val="23"/>
          <w:szCs w:val="23"/>
        </w:rPr>
        <w:t xml:space="preserve">Honoraria for volunteers </w:t>
      </w:r>
      <w:r w:rsidR="00B37C5B" w:rsidRPr="00307C0F">
        <w:rPr>
          <w:rFonts w:ascii="Arial" w:hAnsi="Arial" w:cs="Arial"/>
          <w:sz w:val="23"/>
          <w:szCs w:val="23"/>
        </w:rPr>
        <w:t>(e.g. entertainment, child-minding, etc</w:t>
      </w:r>
      <w:r w:rsidR="00EC469D">
        <w:rPr>
          <w:rFonts w:ascii="Arial" w:hAnsi="Arial" w:cs="Arial"/>
          <w:sz w:val="23"/>
          <w:szCs w:val="23"/>
        </w:rPr>
        <w:t>.</w:t>
      </w:r>
      <w:r w:rsidR="00B37C5B" w:rsidRPr="00307C0F">
        <w:rPr>
          <w:rFonts w:ascii="Arial" w:hAnsi="Arial" w:cs="Arial"/>
          <w:sz w:val="23"/>
          <w:szCs w:val="23"/>
        </w:rPr>
        <w:t>)</w:t>
      </w:r>
    </w:p>
    <w:p w:rsidR="00EB0EA7" w:rsidRPr="00307C0F" w:rsidRDefault="00EB0EA7" w:rsidP="004217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307C0F">
        <w:rPr>
          <w:rFonts w:ascii="Arial" w:hAnsi="Arial" w:cs="Arial"/>
          <w:sz w:val="23"/>
          <w:szCs w:val="23"/>
        </w:rPr>
        <w:t xml:space="preserve">Dedicated </w:t>
      </w:r>
      <w:r w:rsidR="007B2084" w:rsidRPr="00307C0F">
        <w:rPr>
          <w:rFonts w:ascii="Arial" w:hAnsi="Arial" w:cs="Arial"/>
          <w:sz w:val="23"/>
          <w:szCs w:val="23"/>
        </w:rPr>
        <w:t xml:space="preserve">space rental or permit fees for </w:t>
      </w:r>
      <w:r w:rsidRPr="00307C0F">
        <w:rPr>
          <w:rFonts w:ascii="Arial" w:hAnsi="Arial" w:cs="Arial"/>
          <w:sz w:val="23"/>
          <w:szCs w:val="23"/>
        </w:rPr>
        <w:t>event/activity space</w:t>
      </w:r>
    </w:p>
    <w:p w:rsidR="004D3D71" w:rsidRPr="004D3D71" w:rsidRDefault="004217CC" w:rsidP="004D3D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307C0F">
        <w:rPr>
          <w:rFonts w:ascii="Arial" w:hAnsi="Arial" w:cs="Arial"/>
          <w:sz w:val="23"/>
          <w:szCs w:val="23"/>
        </w:rPr>
        <w:t>Local travel expenses</w:t>
      </w:r>
      <w:r w:rsidR="007F725F" w:rsidRPr="00307C0F">
        <w:rPr>
          <w:rFonts w:ascii="Arial" w:hAnsi="Arial" w:cs="Arial"/>
          <w:sz w:val="23"/>
          <w:szCs w:val="23"/>
        </w:rPr>
        <w:t>:</w:t>
      </w:r>
      <w:r w:rsidRPr="00307C0F">
        <w:rPr>
          <w:rFonts w:ascii="Arial" w:hAnsi="Arial" w:cs="Arial"/>
          <w:sz w:val="23"/>
          <w:szCs w:val="23"/>
        </w:rPr>
        <w:t xml:space="preserve"> </w:t>
      </w:r>
      <w:r w:rsidRPr="004D3D71">
        <w:rPr>
          <w:rFonts w:ascii="Arial" w:hAnsi="Arial" w:cs="Arial"/>
          <w:sz w:val="23"/>
          <w:szCs w:val="23"/>
        </w:rPr>
        <w:t>Toronto Transit Commission (TTC) tokens</w:t>
      </w:r>
      <w:r w:rsidR="007F725F" w:rsidRPr="004D3D71">
        <w:rPr>
          <w:rFonts w:ascii="Arial" w:hAnsi="Arial" w:cs="Arial"/>
          <w:sz w:val="23"/>
          <w:szCs w:val="23"/>
        </w:rPr>
        <w:t>, or taxi chits/receipts</w:t>
      </w:r>
      <w:r w:rsidR="004D3D71">
        <w:rPr>
          <w:rFonts w:ascii="Arial" w:hAnsi="Arial" w:cs="Arial"/>
          <w:sz w:val="23"/>
          <w:szCs w:val="23"/>
        </w:rPr>
        <w:t>,</w:t>
      </w:r>
      <w:r w:rsidR="007F725F" w:rsidRPr="004D3D71">
        <w:rPr>
          <w:rFonts w:ascii="Arial" w:hAnsi="Arial" w:cs="Arial"/>
          <w:sz w:val="23"/>
          <w:szCs w:val="23"/>
        </w:rPr>
        <w:t xml:space="preserve"> or mileage reimbursement with details for transportation of event materials/equipment to event site. </w:t>
      </w:r>
    </w:p>
    <w:p w:rsidR="004D3D71" w:rsidRPr="006E4D10" w:rsidRDefault="007F725F" w:rsidP="004D3D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307C0F">
        <w:rPr>
          <w:rFonts w:ascii="Arial" w:hAnsi="Arial" w:cs="Arial"/>
          <w:sz w:val="23"/>
          <w:szCs w:val="23"/>
        </w:rPr>
        <w:t>The maximum fo</w:t>
      </w:r>
      <w:r w:rsidR="00261950" w:rsidRPr="00307C0F">
        <w:rPr>
          <w:rFonts w:ascii="Arial" w:hAnsi="Arial" w:cs="Arial"/>
          <w:sz w:val="23"/>
          <w:szCs w:val="23"/>
        </w:rPr>
        <w:t>r</w:t>
      </w:r>
      <w:r w:rsidR="00E13EE8">
        <w:rPr>
          <w:rFonts w:ascii="Arial" w:hAnsi="Arial" w:cs="Arial"/>
          <w:sz w:val="23"/>
          <w:szCs w:val="23"/>
        </w:rPr>
        <w:t xml:space="preserve"> eligible</w:t>
      </w:r>
      <w:r w:rsidR="00261950" w:rsidRPr="00307C0F">
        <w:rPr>
          <w:rFonts w:ascii="Arial" w:hAnsi="Arial" w:cs="Arial"/>
          <w:sz w:val="23"/>
          <w:szCs w:val="23"/>
        </w:rPr>
        <w:t xml:space="preserve"> taxi receipts or mileage is </w:t>
      </w:r>
      <w:r w:rsidR="00261950" w:rsidRPr="00EC469D">
        <w:rPr>
          <w:rFonts w:ascii="Arial" w:hAnsi="Arial" w:cs="Arial"/>
          <w:sz w:val="23"/>
          <w:szCs w:val="23"/>
        </w:rPr>
        <w:t>$10</w:t>
      </w:r>
      <w:r w:rsidRPr="00EC469D">
        <w:rPr>
          <w:rFonts w:ascii="Arial" w:hAnsi="Arial" w:cs="Arial"/>
          <w:sz w:val="23"/>
          <w:szCs w:val="23"/>
        </w:rPr>
        <w:t>0</w:t>
      </w:r>
      <w:r w:rsidRPr="00307C0F">
        <w:rPr>
          <w:rFonts w:ascii="Arial" w:hAnsi="Arial" w:cs="Arial"/>
          <w:sz w:val="23"/>
          <w:szCs w:val="23"/>
        </w:rPr>
        <w:t xml:space="preserve"> fo</w:t>
      </w:r>
      <w:bookmarkStart w:id="0" w:name="_GoBack"/>
      <w:bookmarkEnd w:id="0"/>
      <w:r w:rsidRPr="00307C0F">
        <w:rPr>
          <w:rFonts w:ascii="Arial" w:hAnsi="Arial" w:cs="Arial"/>
          <w:sz w:val="23"/>
          <w:szCs w:val="23"/>
        </w:rPr>
        <w:t xml:space="preserve">r the entire </w:t>
      </w:r>
      <w:r w:rsidRPr="006E4D10">
        <w:rPr>
          <w:rFonts w:ascii="Arial" w:hAnsi="Arial" w:cs="Arial"/>
          <w:sz w:val="23"/>
          <w:szCs w:val="23"/>
        </w:rPr>
        <w:t>activity/event</w:t>
      </w:r>
      <w:r w:rsidR="00283522" w:rsidRPr="006E4D10">
        <w:rPr>
          <w:rFonts w:ascii="Arial" w:hAnsi="Arial" w:cs="Arial"/>
          <w:sz w:val="23"/>
          <w:szCs w:val="23"/>
        </w:rPr>
        <w:t xml:space="preserve"> funding period</w:t>
      </w:r>
      <w:r w:rsidR="004C646F" w:rsidRPr="006E4D10">
        <w:rPr>
          <w:rFonts w:ascii="Arial" w:hAnsi="Arial" w:cs="Arial"/>
          <w:sz w:val="23"/>
          <w:szCs w:val="23"/>
        </w:rPr>
        <w:t>.</w:t>
      </w:r>
      <w:r w:rsidR="00E13EE8" w:rsidRPr="006E4D10">
        <w:rPr>
          <w:rFonts w:ascii="Arial" w:hAnsi="Arial" w:cs="Arial"/>
          <w:sz w:val="23"/>
          <w:szCs w:val="23"/>
        </w:rPr>
        <w:t xml:space="preserve"> </w:t>
      </w:r>
    </w:p>
    <w:p w:rsidR="004217CC" w:rsidRPr="006E4D10" w:rsidRDefault="00E13EE8" w:rsidP="004D3D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6E4D10">
        <w:rPr>
          <w:rFonts w:ascii="Arial" w:hAnsi="Arial" w:cs="Arial"/>
          <w:sz w:val="23"/>
          <w:szCs w:val="23"/>
        </w:rPr>
        <w:t xml:space="preserve">Eligible </w:t>
      </w:r>
      <w:r w:rsidR="00A66554" w:rsidRPr="006E4D10">
        <w:rPr>
          <w:rFonts w:ascii="Arial" w:hAnsi="Arial" w:cs="Arial"/>
          <w:sz w:val="23"/>
          <w:szCs w:val="23"/>
        </w:rPr>
        <w:t xml:space="preserve">event/activity </w:t>
      </w:r>
      <w:r w:rsidRPr="006E4D10">
        <w:rPr>
          <w:rFonts w:ascii="Arial" w:hAnsi="Arial" w:cs="Arial"/>
          <w:sz w:val="23"/>
          <w:szCs w:val="23"/>
        </w:rPr>
        <w:t xml:space="preserve">parking fees </w:t>
      </w:r>
      <w:r w:rsidR="004D3D71" w:rsidRPr="006E4D10">
        <w:rPr>
          <w:rFonts w:ascii="Arial" w:hAnsi="Arial" w:cs="Arial"/>
          <w:sz w:val="23"/>
          <w:szCs w:val="23"/>
        </w:rPr>
        <w:t>can</w:t>
      </w:r>
      <w:r w:rsidRPr="006E4D10">
        <w:rPr>
          <w:rFonts w:ascii="Arial" w:hAnsi="Arial" w:cs="Arial"/>
          <w:sz w:val="23"/>
          <w:szCs w:val="23"/>
        </w:rPr>
        <w:t xml:space="preserve"> only be </w:t>
      </w:r>
      <w:r w:rsidR="004D3D71" w:rsidRPr="006E4D10">
        <w:rPr>
          <w:rFonts w:ascii="Arial" w:hAnsi="Arial" w:cs="Arial"/>
          <w:sz w:val="23"/>
          <w:szCs w:val="23"/>
        </w:rPr>
        <w:t xml:space="preserve">charged </w:t>
      </w:r>
      <w:r w:rsidRPr="006E4D10">
        <w:rPr>
          <w:rFonts w:ascii="Arial" w:hAnsi="Arial" w:cs="Arial"/>
          <w:sz w:val="23"/>
          <w:szCs w:val="23"/>
        </w:rPr>
        <w:t>at maximum of $6</w:t>
      </w:r>
      <w:r w:rsidR="00A66554" w:rsidRPr="006E4D10">
        <w:rPr>
          <w:rFonts w:ascii="Arial" w:hAnsi="Arial" w:cs="Arial"/>
          <w:sz w:val="23"/>
          <w:szCs w:val="23"/>
        </w:rPr>
        <w:t xml:space="preserve"> (equivalent of two TTC tokens) per incident.</w:t>
      </w:r>
      <w:r w:rsidRPr="006E4D10">
        <w:rPr>
          <w:rFonts w:ascii="Arial" w:hAnsi="Arial" w:cs="Arial"/>
          <w:sz w:val="23"/>
          <w:szCs w:val="23"/>
        </w:rPr>
        <w:t xml:space="preserve"> </w:t>
      </w:r>
    </w:p>
    <w:p w:rsidR="004217CC" w:rsidRPr="00307C0F" w:rsidRDefault="004217CC" w:rsidP="004217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307C0F">
        <w:rPr>
          <w:rFonts w:ascii="Arial" w:hAnsi="Arial" w:cs="Arial"/>
          <w:sz w:val="23"/>
          <w:szCs w:val="23"/>
        </w:rPr>
        <w:t xml:space="preserve">Printing </w:t>
      </w:r>
      <w:r w:rsidR="00283522" w:rsidRPr="00307C0F">
        <w:rPr>
          <w:rFonts w:ascii="Arial" w:hAnsi="Arial" w:cs="Arial"/>
          <w:sz w:val="23"/>
          <w:szCs w:val="23"/>
        </w:rPr>
        <w:t>(e.g. flyers)</w:t>
      </w:r>
    </w:p>
    <w:p w:rsidR="004217CC" w:rsidRPr="00307C0F" w:rsidRDefault="004217CC" w:rsidP="004217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307C0F">
        <w:rPr>
          <w:rFonts w:ascii="Arial" w:hAnsi="Arial" w:cs="Arial"/>
          <w:sz w:val="23"/>
          <w:szCs w:val="23"/>
        </w:rPr>
        <w:t>Project materials and supplies (</w:t>
      </w:r>
      <w:r w:rsidR="00B37C5B" w:rsidRPr="00307C0F">
        <w:rPr>
          <w:rFonts w:ascii="Arial" w:hAnsi="Arial" w:cs="Arial"/>
          <w:sz w:val="23"/>
          <w:szCs w:val="23"/>
        </w:rPr>
        <w:t>activity/event</w:t>
      </w:r>
      <w:r w:rsidRPr="00307C0F">
        <w:rPr>
          <w:rFonts w:ascii="Arial" w:hAnsi="Arial" w:cs="Arial"/>
          <w:sz w:val="23"/>
          <w:szCs w:val="23"/>
        </w:rPr>
        <w:t xml:space="preserve"> supplies, etc.)</w:t>
      </w:r>
    </w:p>
    <w:p w:rsidR="00283522" w:rsidRPr="00307C0F" w:rsidRDefault="00D8374F" w:rsidP="00725B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307C0F">
        <w:rPr>
          <w:rFonts w:ascii="Arial" w:hAnsi="Arial" w:cs="Arial"/>
          <w:sz w:val="23"/>
          <w:szCs w:val="23"/>
        </w:rPr>
        <w:t>F</w:t>
      </w:r>
      <w:r w:rsidR="004217CC" w:rsidRPr="00307C0F">
        <w:rPr>
          <w:rFonts w:ascii="Arial" w:hAnsi="Arial" w:cs="Arial"/>
          <w:sz w:val="23"/>
          <w:szCs w:val="23"/>
        </w:rPr>
        <w:t>ood</w:t>
      </w:r>
      <w:r w:rsidR="00211CE4" w:rsidRPr="00307C0F">
        <w:rPr>
          <w:rFonts w:ascii="Arial" w:hAnsi="Arial" w:cs="Arial"/>
          <w:sz w:val="23"/>
          <w:szCs w:val="23"/>
        </w:rPr>
        <w:t xml:space="preserve"> for participants at event/activity</w:t>
      </w:r>
    </w:p>
    <w:p w:rsidR="009A5890" w:rsidRPr="00307C0F" w:rsidRDefault="00283522" w:rsidP="00725B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307C0F">
        <w:rPr>
          <w:rFonts w:ascii="Arial" w:hAnsi="Arial" w:cs="Arial"/>
          <w:sz w:val="23"/>
          <w:szCs w:val="23"/>
        </w:rPr>
        <w:t>Volunteer expenses (e.g. food). Please note a maximum of $50 for the entire activity/event funding period</w:t>
      </w:r>
      <w:r w:rsidR="004D3D71">
        <w:rPr>
          <w:rFonts w:ascii="Arial" w:hAnsi="Arial" w:cs="Arial"/>
          <w:sz w:val="23"/>
          <w:szCs w:val="23"/>
        </w:rPr>
        <w:t>.</w:t>
      </w:r>
    </w:p>
    <w:p w:rsidR="00403DC1" w:rsidRPr="00307C0F" w:rsidRDefault="009A5890" w:rsidP="004217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307C0F">
        <w:rPr>
          <w:rFonts w:ascii="Arial" w:hAnsi="Arial" w:cs="Arial"/>
          <w:sz w:val="23"/>
          <w:szCs w:val="23"/>
        </w:rPr>
        <w:t>Purchase of art supplies and sports equipment</w:t>
      </w:r>
      <w:r w:rsidR="004D3D71">
        <w:rPr>
          <w:rFonts w:ascii="Arial" w:hAnsi="Arial" w:cs="Arial"/>
          <w:sz w:val="23"/>
          <w:szCs w:val="23"/>
        </w:rPr>
        <w:t xml:space="preserve"> for the event/activity</w:t>
      </w:r>
      <w:r w:rsidR="00283522" w:rsidRPr="00307C0F">
        <w:rPr>
          <w:rFonts w:ascii="Arial" w:hAnsi="Arial" w:cs="Arial"/>
          <w:sz w:val="23"/>
          <w:szCs w:val="23"/>
        </w:rPr>
        <w:t>. P</w:t>
      </w:r>
      <w:r w:rsidR="00B37C5B" w:rsidRPr="00307C0F">
        <w:rPr>
          <w:rFonts w:ascii="Arial" w:hAnsi="Arial" w:cs="Arial"/>
          <w:sz w:val="23"/>
          <w:szCs w:val="23"/>
        </w:rPr>
        <w:t xml:space="preserve">lease note that you will need to provide a plan </w:t>
      </w:r>
      <w:r w:rsidR="00EC469D">
        <w:rPr>
          <w:rFonts w:ascii="Arial" w:hAnsi="Arial" w:cs="Arial"/>
          <w:sz w:val="23"/>
          <w:szCs w:val="23"/>
        </w:rPr>
        <w:t>so that</w:t>
      </w:r>
      <w:r w:rsidR="00B37C5B" w:rsidRPr="00307C0F">
        <w:rPr>
          <w:rFonts w:ascii="Arial" w:hAnsi="Arial" w:cs="Arial"/>
          <w:sz w:val="23"/>
          <w:szCs w:val="23"/>
        </w:rPr>
        <w:t xml:space="preserve"> these items are a</w:t>
      </w:r>
      <w:r w:rsidR="004D3D71">
        <w:rPr>
          <w:rFonts w:ascii="Arial" w:hAnsi="Arial" w:cs="Arial"/>
          <w:sz w:val="23"/>
          <w:szCs w:val="23"/>
        </w:rPr>
        <w:t>vailable</w:t>
      </w:r>
      <w:r w:rsidR="00283522" w:rsidRPr="00307C0F">
        <w:rPr>
          <w:rFonts w:ascii="Arial" w:hAnsi="Arial" w:cs="Arial"/>
          <w:sz w:val="23"/>
          <w:szCs w:val="23"/>
        </w:rPr>
        <w:t xml:space="preserve"> to members of the public</w:t>
      </w:r>
      <w:r w:rsidR="004D3D71">
        <w:rPr>
          <w:rFonts w:ascii="Arial" w:hAnsi="Arial" w:cs="Arial"/>
          <w:sz w:val="23"/>
          <w:szCs w:val="23"/>
        </w:rPr>
        <w:t xml:space="preserve"> after the event/activity.</w:t>
      </w:r>
    </w:p>
    <w:p w:rsidR="004217CC" w:rsidRPr="00307C0F" w:rsidRDefault="004217CC" w:rsidP="004217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307C0F">
        <w:rPr>
          <w:rFonts w:ascii="Arial" w:hAnsi="Arial" w:cs="Arial"/>
          <w:sz w:val="23"/>
          <w:szCs w:val="23"/>
        </w:rPr>
        <w:t>Other expenses on a case-by-case basis</w:t>
      </w:r>
    </w:p>
    <w:p w:rsidR="004217CC" w:rsidRPr="00307C0F" w:rsidRDefault="004217CC" w:rsidP="004217C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217CC" w:rsidRPr="00307C0F" w:rsidRDefault="004217CC" w:rsidP="004217CC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307C0F">
        <w:rPr>
          <w:rFonts w:ascii="Arial" w:hAnsi="Arial" w:cs="Arial"/>
          <w:b/>
          <w:sz w:val="23"/>
          <w:szCs w:val="23"/>
        </w:rPr>
        <w:t>Ineligible expenses</w:t>
      </w:r>
      <w:r w:rsidR="00433F15">
        <w:rPr>
          <w:rFonts w:ascii="Arial" w:hAnsi="Arial" w:cs="Arial"/>
          <w:b/>
          <w:sz w:val="23"/>
          <w:szCs w:val="23"/>
        </w:rPr>
        <w:t xml:space="preserve"> – what you </w:t>
      </w:r>
      <w:r w:rsidR="00433F15" w:rsidRPr="00433F15">
        <w:rPr>
          <w:rFonts w:ascii="Arial" w:hAnsi="Arial" w:cs="Arial"/>
          <w:b/>
          <w:sz w:val="23"/>
          <w:szCs w:val="23"/>
          <w:u w:val="single"/>
        </w:rPr>
        <w:t>can't</w:t>
      </w:r>
      <w:r w:rsidR="00433F15">
        <w:rPr>
          <w:rFonts w:ascii="Arial" w:hAnsi="Arial" w:cs="Arial"/>
          <w:b/>
          <w:sz w:val="23"/>
          <w:szCs w:val="23"/>
        </w:rPr>
        <w:t xml:space="preserve"> use the funding for:</w:t>
      </w:r>
    </w:p>
    <w:p w:rsidR="009A5890" w:rsidRPr="00307C0F" w:rsidRDefault="009A5890" w:rsidP="004217CC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3573E9" w:rsidRPr="00307C0F" w:rsidRDefault="003573E9" w:rsidP="000A0D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307C0F">
        <w:rPr>
          <w:rFonts w:ascii="Arial" w:hAnsi="Arial" w:cs="Arial"/>
          <w:sz w:val="23"/>
          <w:szCs w:val="23"/>
        </w:rPr>
        <w:t xml:space="preserve">Alcohol </w:t>
      </w:r>
    </w:p>
    <w:p w:rsidR="003573E9" w:rsidRPr="00307C0F" w:rsidRDefault="003573E9" w:rsidP="000A0D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307C0F">
        <w:rPr>
          <w:rFonts w:ascii="Arial" w:hAnsi="Arial" w:cs="Arial"/>
          <w:sz w:val="23"/>
          <w:szCs w:val="23"/>
        </w:rPr>
        <w:t>Fundraising</w:t>
      </w:r>
      <w:r w:rsidR="00AA4886" w:rsidRPr="00307C0F">
        <w:rPr>
          <w:rFonts w:ascii="Arial" w:hAnsi="Arial" w:cs="Arial"/>
          <w:sz w:val="23"/>
          <w:szCs w:val="23"/>
        </w:rPr>
        <w:t xml:space="preserve"> activities</w:t>
      </w:r>
      <w:r w:rsidR="000F7FCD" w:rsidRPr="00307C0F">
        <w:rPr>
          <w:rFonts w:ascii="Arial" w:hAnsi="Arial" w:cs="Arial"/>
          <w:sz w:val="23"/>
          <w:szCs w:val="23"/>
        </w:rPr>
        <w:t>/events, donations to charitable causes</w:t>
      </w:r>
    </w:p>
    <w:p w:rsidR="004217CC" w:rsidRPr="00307C0F" w:rsidRDefault="004217CC" w:rsidP="000A0D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307C0F">
        <w:rPr>
          <w:rFonts w:ascii="Arial" w:hAnsi="Arial" w:cs="Arial"/>
          <w:sz w:val="23"/>
          <w:szCs w:val="23"/>
        </w:rPr>
        <w:t>Ongoing projects/programs</w:t>
      </w:r>
    </w:p>
    <w:p w:rsidR="00EB0EA7" w:rsidRPr="00307C0F" w:rsidRDefault="00EB0EA7" w:rsidP="000A0D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307C0F">
        <w:rPr>
          <w:rFonts w:ascii="Arial" w:hAnsi="Arial" w:cs="Arial"/>
          <w:sz w:val="23"/>
          <w:szCs w:val="23"/>
        </w:rPr>
        <w:t>Costs to maintain activities beyond the funding term</w:t>
      </w:r>
    </w:p>
    <w:p w:rsidR="004217CC" w:rsidRPr="00CD2C88" w:rsidRDefault="004217CC" w:rsidP="000A0D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307C0F">
        <w:rPr>
          <w:rFonts w:ascii="Arial" w:hAnsi="Arial" w:cs="Arial"/>
          <w:sz w:val="23"/>
          <w:szCs w:val="23"/>
        </w:rPr>
        <w:t>Salaries</w:t>
      </w:r>
      <w:r w:rsidR="005F1A00" w:rsidRPr="00307C0F">
        <w:rPr>
          <w:rFonts w:ascii="Arial" w:hAnsi="Arial" w:cs="Arial"/>
          <w:sz w:val="23"/>
          <w:szCs w:val="23"/>
        </w:rPr>
        <w:t xml:space="preserve"> and hourly</w:t>
      </w:r>
      <w:r w:rsidR="00261257" w:rsidRPr="00307C0F">
        <w:rPr>
          <w:rFonts w:ascii="Arial" w:hAnsi="Arial" w:cs="Arial"/>
          <w:sz w:val="23"/>
          <w:szCs w:val="23"/>
        </w:rPr>
        <w:t xml:space="preserve"> wages</w:t>
      </w:r>
      <w:r w:rsidR="005F1A00" w:rsidRPr="00307C0F">
        <w:rPr>
          <w:rFonts w:ascii="Arial" w:hAnsi="Arial" w:cs="Arial"/>
          <w:sz w:val="23"/>
          <w:szCs w:val="23"/>
        </w:rPr>
        <w:t xml:space="preserve"> and income-generating activities</w:t>
      </w:r>
      <w:r w:rsidR="00261257" w:rsidRPr="00307C0F">
        <w:rPr>
          <w:rFonts w:ascii="Arial" w:hAnsi="Arial" w:cs="Arial"/>
          <w:sz w:val="23"/>
          <w:szCs w:val="23"/>
        </w:rPr>
        <w:t xml:space="preserve"> for staff</w:t>
      </w:r>
      <w:r w:rsidR="00283522" w:rsidRPr="00307C0F">
        <w:rPr>
          <w:rFonts w:ascii="Arial" w:hAnsi="Arial" w:cs="Arial"/>
          <w:sz w:val="23"/>
          <w:szCs w:val="23"/>
        </w:rPr>
        <w:t xml:space="preserve">, group members and/or mentors </w:t>
      </w:r>
    </w:p>
    <w:p w:rsidR="004217CC" w:rsidRPr="00CD2C88" w:rsidRDefault="004217CC" w:rsidP="009366E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CD2C88">
        <w:rPr>
          <w:rFonts w:ascii="Arial" w:hAnsi="Arial" w:cs="Arial"/>
          <w:sz w:val="23"/>
          <w:szCs w:val="23"/>
        </w:rPr>
        <w:t xml:space="preserve">Fees or honoraria paid to </w:t>
      </w:r>
      <w:r w:rsidR="00CD2C88" w:rsidRPr="00CD2C88">
        <w:rPr>
          <w:rFonts w:ascii="Arial" w:hAnsi="Arial" w:cs="Arial"/>
          <w:sz w:val="23"/>
          <w:szCs w:val="23"/>
        </w:rPr>
        <w:t>group members</w:t>
      </w:r>
      <w:r w:rsidR="009366E5" w:rsidRPr="00CD2C88">
        <w:rPr>
          <w:rFonts w:ascii="Arial" w:hAnsi="Arial" w:cs="Arial"/>
          <w:sz w:val="23"/>
          <w:szCs w:val="23"/>
        </w:rPr>
        <w:t xml:space="preserve"> receiving the Neighbourhood Grant and/or </w:t>
      </w:r>
      <w:r w:rsidRPr="00CD2C88">
        <w:rPr>
          <w:rFonts w:ascii="Arial" w:hAnsi="Arial" w:cs="Arial"/>
          <w:sz w:val="23"/>
          <w:szCs w:val="23"/>
        </w:rPr>
        <w:t>project partners</w:t>
      </w:r>
    </w:p>
    <w:p w:rsidR="004217CC" w:rsidRPr="00CD2C88" w:rsidRDefault="004217CC" w:rsidP="000A0D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CD2C88">
        <w:rPr>
          <w:rFonts w:ascii="Arial" w:hAnsi="Arial" w:cs="Arial"/>
          <w:sz w:val="23"/>
          <w:szCs w:val="23"/>
        </w:rPr>
        <w:t>TTC monthly passes</w:t>
      </w:r>
    </w:p>
    <w:p w:rsidR="004217CC" w:rsidRPr="00CD2C88" w:rsidRDefault="004217CC" w:rsidP="000A0D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CD2C88">
        <w:rPr>
          <w:rFonts w:ascii="Arial" w:hAnsi="Arial" w:cs="Arial"/>
          <w:sz w:val="23"/>
          <w:szCs w:val="23"/>
        </w:rPr>
        <w:t>Travel outside of the City of Toronto</w:t>
      </w:r>
    </w:p>
    <w:p w:rsidR="00CF6EF6" w:rsidRPr="00CD2C88" w:rsidRDefault="00CF6EF6" w:rsidP="000A0D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CD2C88">
        <w:rPr>
          <w:rFonts w:ascii="Arial" w:hAnsi="Arial" w:cs="Arial"/>
          <w:sz w:val="23"/>
          <w:szCs w:val="23"/>
        </w:rPr>
        <w:t>Activities outside of</w:t>
      </w:r>
      <w:r w:rsidR="00433F15" w:rsidRPr="00CD2C88">
        <w:rPr>
          <w:rFonts w:ascii="Arial" w:hAnsi="Arial" w:cs="Arial"/>
          <w:sz w:val="23"/>
          <w:szCs w:val="23"/>
        </w:rPr>
        <w:t xml:space="preserve"> one of the 39 neighbourhoods (not in</w:t>
      </w:r>
      <w:r w:rsidRPr="00CD2C88">
        <w:rPr>
          <w:rFonts w:ascii="Arial" w:hAnsi="Arial" w:cs="Arial"/>
          <w:sz w:val="23"/>
          <w:szCs w:val="23"/>
        </w:rPr>
        <w:t xml:space="preserve"> a N</w:t>
      </w:r>
      <w:r w:rsidR="00261950" w:rsidRPr="00CD2C88">
        <w:rPr>
          <w:rFonts w:ascii="Arial" w:hAnsi="Arial" w:cs="Arial"/>
          <w:sz w:val="23"/>
          <w:szCs w:val="23"/>
        </w:rPr>
        <w:t>eighbourhood Improvement Area or Emerging Neighbourhood</w:t>
      </w:r>
      <w:r w:rsidR="00433F15" w:rsidRPr="00CD2C88">
        <w:rPr>
          <w:rFonts w:ascii="Arial" w:hAnsi="Arial" w:cs="Arial"/>
          <w:sz w:val="23"/>
          <w:szCs w:val="23"/>
        </w:rPr>
        <w:t>)</w:t>
      </w:r>
    </w:p>
    <w:p w:rsidR="004217CC" w:rsidRPr="00307C0F" w:rsidRDefault="00214D8E" w:rsidP="000A0D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307C0F">
        <w:rPr>
          <w:rFonts w:ascii="Arial" w:hAnsi="Arial" w:cs="Arial"/>
          <w:sz w:val="23"/>
          <w:szCs w:val="23"/>
        </w:rPr>
        <w:t xml:space="preserve">Purchase of </w:t>
      </w:r>
      <w:r w:rsidR="005C2E47" w:rsidRPr="00307C0F">
        <w:rPr>
          <w:rFonts w:ascii="Arial" w:hAnsi="Arial" w:cs="Arial"/>
          <w:sz w:val="23"/>
          <w:szCs w:val="23"/>
        </w:rPr>
        <w:t>media equipment (</w:t>
      </w:r>
      <w:r w:rsidRPr="00307C0F">
        <w:rPr>
          <w:rFonts w:ascii="Arial" w:hAnsi="Arial" w:cs="Arial"/>
          <w:sz w:val="23"/>
          <w:szCs w:val="23"/>
        </w:rPr>
        <w:t>c</w:t>
      </w:r>
      <w:r w:rsidR="004217CC" w:rsidRPr="00307C0F">
        <w:rPr>
          <w:rFonts w:ascii="Arial" w:hAnsi="Arial" w:cs="Arial"/>
          <w:sz w:val="23"/>
          <w:szCs w:val="23"/>
        </w:rPr>
        <w:t>omputers, laptops, or software</w:t>
      </w:r>
      <w:r w:rsidR="005C2E47" w:rsidRPr="00307C0F">
        <w:rPr>
          <w:rFonts w:ascii="Arial" w:hAnsi="Arial" w:cs="Arial"/>
          <w:sz w:val="23"/>
          <w:szCs w:val="23"/>
        </w:rPr>
        <w:t>)</w:t>
      </w:r>
      <w:r w:rsidR="003573E9" w:rsidRPr="00307C0F">
        <w:rPr>
          <w:rFonts w:ascii="Arial" w:hAnsi="Arial" w:cs="Arial"/>
          <w:sz w:val="23"/>
          <w:szCs w:val="23"/>
        </w:rPr>
        <w:t xml:space="preserve"> </w:t>
      </w:r>
    </w:p>
    <w:p w:rsidR="003573E9" w:rsidRPr="00307C0F" w:rsidRDefault="003573E9" w:rsidP="000A0D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307C0F">
        <w:rPr>
          <w:rFonts w:ascii="Arial" w:hAnsi="Arial" w:cs="Arial"/>
          <w:sz w:val="23"/>
          <w:szCs w:val="23"/>
        </w:rPr>
        <w:t>Activities related to religious</w:t>
      </w:r>
      <w:r w:rsidR="00C86CA8" w:rsidRPr="00307C0F">
        <w:rPr>
          <w:rFonts w:ascii="Arial" w:hAnsi="Arial" w:cs="Arial"/>
          <w:sz w:val="23"/>
          <w:szCs w:val="23"/>
        </w:rPr>
        <w:t xml:space="preserve"> and/or political purposes</w:t>
      </w:r>
    </w:p>
    <w:p w:rsidR="00214D8E" w:rsidRPr="00307C0F" w:rsidRDefault="00214D8E" w:rsidP="00214D8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9F11CB" w:rsidRPr="00307C0F" w:rsidRDefault="00725B93" w:rsidP="00214D8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07C0F">
        <w:rPr>
          <w:rFonts w:ascii="Arial" w:hAnsi="Arial" w:cs="Arial"/>
          <w:sz w:val="23"/>
          <w:szCs w:val="23"/>
        </w:rPr>
        <w:t xml:space="preserve">*Please note that for the purchase of art supplies or sporting equipment, resident-led groups will need to provide a letter </w:t>
      </w:r>
      <w:r w:rsidR="00143B48" w:rsidRPr="00307C0F">
        <w:rPr>
          <w:rFonts w:ascii="Arial" w:hAnsi="Arial" w:cs="Arial"/>
          <w:sz w:val="23"/>
          <w:szCs w:val="23"/>
        </w:rPr>
        <w:t xml:space="preserve">to Social </w:t>
      </w:r>
      <w:r w:rsidR="00143B48" w:rsidRPr="00CD2C88">
        <w:rPr>
          <w:rFonts w:ascii="Arial" w:hAnsi="Arial" w:cs="Arial"/>
          <w:sz w:val="23"/>
          <w:szCs w:val="23"/>
        </w:rPr>
        <w:t>Planning Toronto</w:t>
      </w:r>
      <w:r w:rsidRPr="00CD2C88">
        <w:rPr>
          <w:rFonts w:ascii="Arial" w:hAnsi="Arial" w:cs="Arial"/>
          <w:sz w:val="23"/>
          <w:szCs w:val="23"/>
        </w:rPr>
        <w:t xml:space="preserve"> about how these items will be used </w:t>
      </w:r>
      <w:r w:rsidR="00143B48" w:rsidRPr="00CD2C88">
        <w:rPr>
          <w:rFonts w:ascii="Arial" w:hAnsi="Arial" w:cs="Arial"/>
          <w:sz w:val="23"/>
          <w:szCs w:val="23"/>
        </w:rPr>
        <w:t>after your funded activity is over</w:t>
      </w:r>
      <w:r w:rsidRPr="00CD2C88">
        <w:rPr>
          <w:rFonts w:ascii="Arial" w:hAnsi="Arial" w:cs="Arial"/>
          <w:sz w:val="23"/>
          <w:szCs w:val="23"/>
        </w:rPr>
        <w:t xml:space="preserve">. The art supplies and sporting equipment </w:t>
      </w:r>
      <w:r w:rsidR="004C646F" w:rsidRPr="00CD2C88">
        <w:rPr>
          <w:rFonts w:ascii="Arial" w:hAnsi="Arial" w:cs="Arial"/>
          <w:sz w:val="23"/>
          <w:szCs w:val="23"/>
        </w:rPr>
        <w:t>must</w:t>
      </w:r>
      <w:r w:rsidRPr="00CD2C88">
        <w:rPr>
          <w:rFonts w:ascii="Arial" w:hAnsi="Arial" w:cs="Arial"/>
          <w:sz w:val="23"/>
          <w:szCs w:val="23"/>
        </w:rPr>
        <w:t xml:space="preserve"> be stored at an organization or TCHC building </w:t>
      </w:r>
      <w:r w:rsidR="004C646F" w:rsidRPr="00CD2C88">
        <w:rPr>
          <w:rFonts w:ascii="Arial" w:hAnsi="Arial" w:cs="Arial"/>
          <w:sz w:val="23"/>
          <w:szCs w:val="23"/>
        </w:rPr>
        <w:t>so that they can</w:t>
      </w:r>
      <w:r w:rsidRPr="00CD2C88">
        <w:rPr>
          <w:rFonts w:ascii="Arial" w:hAnsi="Arial" w:cs="Arial"/>
          <w:sz w:val="23"/>
          <w:szCs w:val="23"/>
        </w:rPr>
        <w:t xml:space="preserve"> be accessible to members of the public</w:t>
      </w:r>
      <w:r w:rsidRPr="00307C0F">
        <w:rPr>
          <w:rFonts w:ascii="Arial" w:hAnsi="Arial" w:cs="Arial"/>
          <w:sz w:val="23"/>
          <w:szCs w:val="23"/>
        </w:rPr>
        <w:t>.</w:t>
      </w:r>
    </w:p>
    <w:p w:rsidR="002F75AC" w:rsidRPr="00307C0F" w:rsidRDefault="002F75AC" w:rsidP="00214D8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A2FB2" w:rsidRPr="00307C0F" w:rsidRDefault="002F75AC" w:rsidP="00214D8E">
      <w:pPr>
        <w:spacing w:after="0" w:line="240" w:lineRule="auto"/>
        <w:rPr>
          <w:rFonts w:ascii="Arial" w:hAnsi="Arial" w:cs="Arial"/>
          <w:color w:val="FF0000"/>
          <w:szCs w:val="24"/>
        </w:rPr>
      </w:pPr>
      <w:r w:rsidRPr="00307C0F">
        <w:rPr>
          <w:rFonts w:ascii="Arial" w:hAnsi="Arial" w:cs="Arial"/>
          <w:sz w:val="23"/>
          <w:szCs w:val="23"/>
        </w:rPr>
        <w:t xml:space="preserve">Effective date: January 1, 2018 </w:t>
      </w:r>
    </w:p>
    <w:sectPr w:rsidR="007A2FB2" w:rsidRPr="00307C0F" w:rsidSect="00D21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87" w:rsidRDefault="00EB6787" w:rsidP="00923986">
      <w:pPr>
        <w:spacing w:after="0" w:line="240" w:lineRule="auto"/>
      </w:pPr>
      <w:r>
        <w:separator/>
      </w:r>
    </w:p>
  </w:endnote>
  <w:endnote w:type="continuationSeparator" w:id="0">
    <w:p w:rsidR="00EB6787" w:rsidRDefault="00EB6787" w:rsidP="0092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86" w:rsidRDefault="00923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86" w:rsidRDefault="009239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86" w:rsidRDefault="00923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87" w:rsidRDefault="00EB6787" w:rsidP="00923986">
      <w:pPr>
        <w:spacing w:after="0" w:line="240" w:lineRule="auto"/>
      </w:pPr>
      <w:r>
        <w:separator/>
      </w:r>
    </w:p>
  </w:footnote>
  <w:footnote w:type="continuationSeparator" w:id="0">
    <w:p w:rsidR="00EB6787" w:rsidRDefault="00EB6787" w:rsidP="0092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86" w:rsidRDefault="00923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86" w:rsidRDefault="009239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86" w:rsidRDefault="00923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E5212"/>
    <w:multiLevelType w:val="hybridMultilevel"/>
    <w:tmpl w:val="47A631FC"/>
    <w:lvl w:ilvl="0" w:tplc="CA861A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4638E"/>
    <w:multiLevelType w:val="hybridMultilevel"/>
    <w:tmpl w:val="107820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E14E62"/>
    <w:multiLevelType w:val="hybridMultilevel"/>
    <w:tmpl w:val="AA2E1B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3A"/>
    <w:rsid w:val="00050778"/>
    <w:rsid w:val="000A0DCF"/>
    <w:rsid w:val="000B171C"/>
    <w:rsid w:val="000F7FCD"/>
    <w:rsid w:val="00130566"/>
    <w:rsid w:val="00143B48"/>
    <w:rsid w:val="00171642"/>
    <w:rsid w:val="001F6764"/>
    <w:rsid w:val="00211CE4"/>
    <w:rsid w:val="00214D8E"/>
    <w:rsid w:val="00235B77"/>
    <w:rsid w:val="0024733D"/>
    <w:rsid w:val="00261257"/>
    <w:rsid w:val="00261950"/>
    <w:rsid w:val="00283522"/>
    <w:rsid w:val="002A6D3E"/>
    <w:rsid w:val="002F3D5E"/>
    <w:rsid w:val="002F75AC"/>
    <w:rsid w:val="00305385"/>
    <w:rsid w:val="00307C0F"/>
    <w:rsid w:val="003573E9"/>
    <w:rsid w:val="00364C05"/>
    <w:rsid w:val="00403DC1"/>
    <w:rsid w:val="004217CC"/>
    <w:rsid w:val="00433F15"/>
    <w:rsid w:val="00460990"/>
    <w:rsid w:val="00491291"/>
    <w:rsid w:val="00497F6A"/>
    <w:rsid w:val="004C620E"/>
    <w:rsid w:val="004C646F"/>
    <w:rsid w:val="004D097A"/>
    <w:rsid w:val="004D3D71"/>
    <w:rsid w:val="00580EAD"/>
    <w:rsid w:val="005C2E47"/>
    <w:rsid w:val="005D68F0"/>
    <w:rsid w:val="005F1A00"/>
    <w:rsid w:val="00602306"/>
    <w:rsid w:val="006117FF"/>
    <w:rsid w:val="00655F56"/>
    <w:rsid w:val="006E4D10"/>
    <w:rsid w:val="00725B93"/>
    <w:rsid w:val="007A2FB2"/>
    <w:rsid w:val="007B2084"/>
    <w:rsid w:val="007D2E03"/>
    <w:rsid w:val="007F725F"/>
    <w:rsid w:val="008055E2"/>
    <w:rsid w:val="0088653A"/>
    <w:rsid w:val="008A7BE9"/>
    <w:rsid w:val="008E4291"/>
    <w:rsid w:val="008E7A2A"/>
    <w:rsid w:val="008F169F"/>
    <w:rsid w:val="00923986"/>
    <w:rsid w:val="009366E5"/>
    <w:rsid w:val="00955359"/>
    <w:rsid w:val="00996ACC"/>
    <w:rsid w:val="009A5890"/>
    <w:rsid w:val="009F11CB"/>
    <w:rsid w:val="00A07D3A"/>
    <w:rsid w:val="00A20727"/>
    <w:rsid w:val="00A66554"/>
    <w:rsid w:val="00AA4886"/>
    <w:rsid w:val="00AA5B4A"/>
    <w:rsid w:val="00AC44AA"/>
    <w:rsid w:val="00B37C5B"/>
    <w:rsid w:val="00C60015"/>
    <w:rsid w:val="00C657C0"/>
    <w:rsid w:val="00C86CA8"/>
    <w:rsid w:val="00CD0517"/>
    <w:rsid w:val="00CD2C88"/>
    <w:rsid w:val="00CF4E6E"/>
    <w:rsid w:val="00CF6EF6"/>
    <w:rsid w:val="00D21732"/>
    <w:rsid w:val="00D6472D"/>
    <w:rsid w:val="00D8374F"/>
    <w:rsid w:val="00E13EE8"/>
    <w:rsid w:val="00E23907"/>
    <w:rsid w:val="00E51159"/>
    <w:rsid w:val="00E667A6"/>
    <w:rsid w:val="00EB0EA7"/>
    <w:rsid w:val="00EB6787"/>
    <w:rsid w:val="00EC469D"/>
    <w:rsid w:val="00ED1D83"/>
    <w:rsid w:val="00F37A1E"/>
    <w:rsid w:val="00F64A19"/>
    <w:rsid w:val="00F9488B"/>
    <w:rsid w:val="00F965F4"/>
    <w:rsid w:val="00F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C06C70-273B-4C85-96D3-57618D19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86"/>
  </w:style>
  <w:style w:type="paragraph" w:styleId="Footer">
    <w:name w:val="footer"/>
    <w:basedOn w:val="Normal"/>
    <w:link w:val="FooterChar"/>
    <w:uiPriority w:val="99"/>
    <w:unhideWhenUsed/>
    <w:rsid w:val="00923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86"/>
  </w:style>
  <w:style w:type="paragraph" w:styleId="BalloonText">
    <w:name w:val="Balloon Text"/>
    <w:basedOn w:val="Normal"/>
    <w:link w:val="BalloonTextChar"/>
    <w:uiPriority w:val="99"/>
    <w:semiHidden/>
    <w:unhideWhenUsed/>
    <w:rsid w:val="0092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7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33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912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2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A2FB2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Doyle</dc:creator>
  <cp:keywords/>
  <dc:description/>
  <cp:lastModifiedBy>Charleen Kong</cp:lastModifiedBy>
  <cp:revision>3</cp:revision>
  <cp:lastPrinted>2017-11-30T20:56:00Z</cp:lastPrinted>
  <dcterms:created xsi:type="dcterms:W3CDTF">2018-02-15T14:16:00Z</dcterms:created>
  <dcterms:modified xsi:type="dcterms:W3CDTF">2018-02-15T15:12:00Z</dcterms:modified>
</cp:coreProperties>
</file>