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78" w:rsidRPr="001B34D1" w:rsidRDefault="00760D10" w:rsidP="00DA044D">
      <w:pPr>
        <w:pStyle w:val="Heading1"/>
        <w:jc w:val="center"/>
        <w:rPr>
          <w:rFonts w:cs="Arial"/>
          <w:sz w:val="36"/>
          <w:szCs w:val="36"/>
        </w:rPr>
      </w:pPr>
      <w:r w:rsidRPr="001B34D1">
        <w:rPr>
          <w:rFonts w:cs="Arial"/>
          <w:sz w:val="36"/>
          <w:szCs w:val="36"/>
        </w:rPr>
        <w:t xml:space="preserve">2018 </w:t>
      </w:r>
      <w:r w:rsidR="002B019F">
        <w:rPr>
          <w:rFonts w:cs="Arial"/>
          <w:sz w:val="36"/>
          <w:szCs w:val="36"/>
        </w:rPr>
        <w:t xml:space="preserve">Election </w:t>
      </w:r>
      <w:r w:rsidRPr="001B34D1">
        <w:rPr>
          <w:rFonts w:cs="Arial"/>
          <w:sz w:val="36"/>
          <w:szCs w:val="36"/>
        </w:rPr>
        <w:t xml:space="preserve">Accessibility Plan – </w:t>
      </w:r>
      <w:r w:rsidR="00991DBF" w:rsidRPr="001B34D1">
        <w:rPr>
          <w:rFonts w:cs="Arial"/>
          <w:sz w:val="36"/>
          <w:szCs w:val="36"/>
        </w:rPr>
        <w:t>Outcomes and Achievements</w:t>
      </w:r>
    </w:p>
    <w:p w:rsidR="000E75ED" w:rsidRPr="000E75ED" w:rsidRDefault="000E75ED" w:rsidP="000E75ED">
      <w:pPr>
        <w:spacing w:after="0" w:line="240" w:lineRule="auto"/>
        <w:rPr>
          <w:rFonts w:ascii="Arial" w:hAnsi="Arial" w:cs="Arial"/>
          <w:sz w:val="24"/>
          <w:szCs w:val="24"/>
        </w:rPr>
      </w:pPr>
      <w:bookmarkStart w:id="0" w:name="_GoBack"/>
      <w:bookmarkEnd w:id="0"/>
    </w:p>
    <w:p w:rsidR="00645513" w:rsidRPr="00645513" w:rsidRDefault="00645513" w:rsidP="001B34D1">
      <w:pPr>
        <w:pStyle w:val="Heading2"/>
        <w:spacing w:after="240"/>
      </w:pPr>
      <w:r w:rsidRPr="00645513">
        <w:t>Introduction</w:t>
      </w:r>
    </w:p>
    <w:p w:rsidR="00645513" w:rsidRPr="00645513" w:rsidRDefault="00645513" w:rsidP="00645513">
      <w:pPr>
        <w:spacing w:after="0" w:line="240" w:lineRule="auto"/>
        <w:rPr>
          <w:rFonts w:ascii="Arial" w:hAnsi="Arial" w:cs="Arial"/>
          <w:sz w:val="24"/>
          <w:szCs w:val="24"/>
        </w:rPr>
      </w:pPr>
      <w:r w:rsidRPr="00645513">
        <w:rPr>
          <w:rFonts w:ascii="Arial" w:hAnsi="Arial" w:cs="Arial"/>
          <w:sz w:val="24"/>
          <w:szCs w:val="24"/>
        </w:rPr>
        <w:t>One of the most important mandates of the City Clerk’s Office is to ensure that elections are accessible to all. We continue to learn and adapt our methods of anticipating and removing barriers for voters with disabilities in Toronto's municipal elections.</w:t>
      </w:r>
    </w:p>
    <w:p w:rsidR="00645513" w:rsidRPr="00645513" w:rsidRDefault="00645513" w:rsidP="00645513">
      <w:pPr>
        <w:spacing w:after="0" w:line="240" w:lineRule="auto"/>
        <w:rPr>
          <w:rFonts w:ascii="Arial" w:hAnsi="Arial" w:cs="Arial"/>
          <w:sz w:val="24"/>
          <w:szCs w:val="24"/>
        </w:rPr>
      </w:pPr>
      <w:r w:rsidRPr="00645513">
        <w:rPr>
          <w:rFonts w:ascii="Arial" w:hAnsi="Arial" w:cs="Arial"/>
          <w:sz w:val="24"/>
          <w:szCs w:val="24"/>
        </w:rPr>
        <w:t>The main objective of the Plan is to identify and eliminate barriers for persons with disabilities to ensure that elections are accessible to all voters and candidates. The Plan outlines how the City Clerk's Office aims to meet this objective, organized into the following six key areas:</w:t>
      </w:r>
    </w:p>
    <w:p w:rsidR="00645513" w:rsidRPr="00645513" w:rsidRDefault="00645513" w:rsidP="00645513">
      <w:pPr>
        <w:numPr>
          <w:ilvl w:val="0"/>
          <w:numId w:val="29"/>
        </w:numPr>
        <w:spacing w:after="0" w:line="276" w:lineRule="auto"/>
        <w:rPr>
          <w:rFonts w:ascii="Arial" w:hAnsi="Arial" w:cs="Arial"/>
          <w:sz w:val="24"/>
          <w:szCs w:val="24"/>
        </w:rPr>
      </w:pPr>
      <w:r w:rsidRPr="00645513">
        <w:rPr>
          <w:rFonts w:ascii="Arial" w:hAnsi="Arial" w:cs="Arial"/>
          <w:sz w:val="24"/>
          <w:szCs w:val="24"/>
        </w:rPr>
        <w:t>Consultation</w:t>
      </w:r>
    </w:p>
    <w:p w:rsidR="00645513" w:rsidRPr="00645513" w:rsidRDefault="00645513" w:rsidP="00645513">
      <w:pPr>
        <w:numPr>
          <w:ilvl w:val="0"/>
          <w:numId w:val="29"/>
        </w:numPr>
        <w:spacing w:after="0" w:line="276" w:lineRule="auto"/>
        <w:rPr>
          <w:rFonts w:ascii="Arial" w:hAnsi="Arial" w:cs="Arial"/>
          <w:sz w:val="24"/>
          <w:szCs w:val="24"/>
        </w:rPr>
      </w:pPr>
      <w:r w:rsidRPr="00645513">
        <w:rPr>
          <w:rFonts w:ascii="Arial" w:hAnsi="Arial" w:cs="Arial"/>
          <w:sz w:val="24"/>
          <w:szCs w:val="24"/>
        </w:rPr>
        <w:t>Communication and Information</w:t>
      </w:r>
    </w:p>
    <w:p w:rsidR="00645513" w:rsidRPr="00645513" w:rsidRDefault="00645513" w:rsidP="00645513">
      <w:pPr>
        <w:numPr>
          <w:ilvl w:val="0"/>
          <w:numId w:val="29"/>
        </w:numPr>
        <w:spacing w:after="0" w:line="276" w:lineRule="auto"/>
        <w:rPr>
          <w:rFonts w:ascii="Arial" w:hAnsi="Arial" w:cs="Arial"/>
          <w:sz w:val="24"/>
          <w:szCs w:val="24"/>
        </w:rPr>
      </w:pPr>
      <w:r w:rsidRPr="00645513">
        <w:rPr>
          <w:rFonts w:ascii="Arial" w:hAnsi="Arial" w:cs="Arial"/>
          <w:sz w:val="24"/>
          <w:szCs w:val="24"/>
        </w:rPr>
        <w:t>Voting Places</w:t>
      </w:r>
    </w:p>
    <w:p w:rsidR="00645513" w:rsidRPr="00645513" w:rsidRDefault="00645513" w:rsidP="00645513">
      <w:pPr>
        <w:numPr>
          <w:ilvl w:val="0"/>
          <w:numId w:val="29"/>
        </w:numPr>
        <w:spacing w:after="0" w:line="276" w:lineRule="auto"/>
        <w:rPr>
          <w:rFonts w:ascii="Arial" w:hAnsi="Arial" w:cs="Arial"/>
          <w:sz w:val="24"/>
          <w:szCs w:val="24"/>
        </w:rPr>
      </w:pPr>
      <w:r w:rsidRPr="00645513">
        <w:rPr>
          <w:rFonts w:ascii="Arial" w:hAnsi="Arial" w:cs="Arial"/>
          <w:sz w:val="24"/>
          <w:szCs w:val="24"/>
        </w:rPr>
        <w:t>Voting Options and Accommodations</w:t>
      </w:r>
    </w:p>
    <w:p w:rsidR="00645513" w:rsidRPr="00645513" w:rsidRDefault="00645513" w:rsidP="00645513">
      <w:pPr>
        <w:numPr>
          <w:ilvl w:val="0"/>
          <w:numId w:val="29"/>
        </w:numPr>
        <w:spacing w:after="0" w:line="276" w:lineRule="auto"/>
        <w:rPr>
          <w:rFonts w:ascii="Arial" w:hAnsi="Arial" w:cs="Arial"/>
          <w:sz w:val="24"/>
          <w:szCs w:val="24"/>
        </w:rPr>
      </w:pPr>
      <w:r w:rsidRPr="00645513">
        <w:rPr>
          <w:rFonts w:ascii="Arial" w:hAnsi="Arial" w:cs="Arial"/>
          <w:sz w:val="24"/>
          <w:szCs w:val="24"/>
        </w:rPr>
        <w:t>Assistance to Candidates</w:t>
      </w:r>
    </w:p>
    <w:p w:rsidR="00645513" w:rsidRPr="00645513" w:rsidRDefault="00645513" w:rsidP="00645513">
      <w:pPr>
        <w:numPr>
          <w:ilvl w:val="0"/>
          <w:numId w:val="29"/>
        </w:numPr>
        <w:spacing w:after="0" w:line="276" w:lineRule="auto"/>
        <w:rPr>
          <w:rFonts w:ascii="Arial" w:hAnsi="Arial" w:cs="Arial"/>
          <w:sz w:val="24"/>
          <w:szCs w:val="24"/>
        </w:rPr>
      </w:pPr>
      <w:r w:rsidRPr="00645513">
        <w:rPr>
          <w:rFonts w:ascii="Arial" w:hAnsi="Arial" w:cs="Arial"/>
          <w:sz w:val="24"/>
          <w:szCs w:val="24"/>
        </w:rPr>
        <w:t>Accessible Customer Service</w:t>
      </w:r>
    </w:p>
    <w:p w:rsidR="00645513" w:rsidRPr="00645513" w:rsidRDefault="00645513" w:rsidP="00645513">
      <w:pPr>
        <w:spacing w:after="0" w:line="240" w:lineRule="auto"/>
        <w:rPr>
          <w:rFonts w:ascii="Arial" w:hAnsi="Arial" w:cs="Arial"/>
          <w:sz w:val="24"/>
          <w:szCs w:val="24"/>
        </w:rPr>
      </w:pPr>
    </w:p>
    <w:p w:rsidR="00930889" w:rsidRDefault="00645513" w:rsidP="00645513">
      <w:pPr>
        <w:pStyle w:val="Heading2"/>
      </w:pPr>
      <w:r w:rsidRPr="00645513">
        <w:t>Key Considerations</w:t>
      </w:r>
    </w:p>
    <w:p w:rsidR="00645513" w:rsidRPr="00645513" w:rsidRDefault="00645513" w:rsidP="00645513">
      <w:pPr>
        <w:numPr>
          <w:ilvl w:val="0"/>
          <w:numId w:val="30"/>
        </w:numPr>
        <w:spacing w:before="100" w:beforeAutospacing="1" w:after="100" w:afterAutospacing="1" w:line="276" w:lineRule="auto"/>
        <w:rPr>
          <w:rFonts w:ascii="Arial" w:hAnsi="Arial" w:cs="Arial"/>
          <w:sz w:val="24"/>
          <w:szCs w:val="24"/>
        </w:rPr>
      </w:pPr>
      <w:r w:rsidRPr="00645513">
        <w:rPr>
          <w:rFonts w:ascii="Arial" w:hAnsi="Arial" w:cs="Arial"/>
          <w:sz w:val="24"/>
          <w:szCs w:val="24"/>
        </w:rPr>
        <w:t>Policies and procedures must be consistent with the principles of the Municipal Elections Act, and must respect the dignity and independence of persons with disabilities.</w:t>
      </w:r>
    </w:p>
    <w:p w:rsidR="00645513" w:rsidRPr="00645513" w:rsidRDefault="00645513" w:rsidP="00645513">
      <w:pPr>
        <w:numPr>
          <w:ilvl w:val="0"/>
          <w:numId w:val="30"/>
        </w:numPr>
        <w:spacing w:before="100" w:beforeAutospacing="1" w:after="100" w:afterAutospacing="1" w:line="276" w:lineRule="auto"/>
        <w:rPr>
          <w:rFonts w:ascii="Arial" w:hAnsi="Arial" w:cs="Arial"/>
          <w:sz w:val="24"/>
          <w:szCs w:val="24"/>
        </w:rPr>
      </w:pPr>
      <w:r w:rsidRPr="00645513">
        <w:rPr>
          <w:rFonts w:ascii="Arial" w:hAnsi="Arial" w:cs="Arial"/>
          <w:sz w:val="24"/>
          <w:szCs w:val="24"/>
        </w:rPr>
        <w:t>Access to voting services must be integrated and equitable.</w:t>
      </w:r>
    </w:p>
    <w:p w:rsidR="00645513" w:rsidRPr="00645513" w:rsidRDefault="00645513" w:rsidP="00645513">
      <w:pPr>
        <w:numPr>
          <w:ilvl w:val="0"/>
          <w:numId w:val="30"/>
        </w:numPr>
        <w:spacing w:before="100" w:beforeAutospacing="1" w:after="100" w:afterAutospacing="1" w:line="276" w:lineRule="auto"/>
        <w:rPr>
          <w:rFonts w:ascii="Arial" w:hAnsi="Arial" w:cs="Arial"/>
          <w:sz w:val="24"/>
          <w:szCs w:val="24"/>
        </w:rPr>
      </w:pPr>
      <w:r w:rsidRPr="00645513">
        <w:rPr>
          <w:rFonts w:ascii="Arial" w:hAnsi="Arial" w:cs="Arial"/>
          <w:sz w:val="24"/>
          <w:szCs w:val="24"/>
        </w:rPr>
        <w:t>Initiatives should address and take into account a wide range of abilities.</w:t>
      </w:r>
    </w:p>
    <w:p w:rsidR="00645513" w:rsidRPr="00645513" w:rsidRDefault="00645513" w:rsidP="00645513">
      <w:pPr>
        <w:numPr>
          <w:ilvl w:val="0"/>
          <w:numId w:val="30"/>
        </w:numPr>
        <w:spacing w:before="100" w:beforeAutospacing="1" w:after="100" w:afterAutospacing="1" w:line="276" w:lineRule="auto"/>
        <w:rPr>
          <w:rFonts w:ascii="Arial" w:hAnsi="Arial" w:cs="Arial"/>
          <w:sz w:val="24"/>
          <w:szCs w:val="24"/>
        </w:rPr>
      </w:pPr>
      <w:r w:rsidRPr="00645513">
        <w:rPr>
          <w:rFonts w:ascii="Arial" w:hAnsi="Arial" w:cs="Arial"/>
          <w:sz w:val="24"/>
          <w:szCs w:val="24"/>
        </w:rPr>
        <w:t xml:space="preserve">The guidelines established in the </w:t>
      </w:r>
      <w:hyperlink r:id="rId7" w:history="1">
        <w:r w:rsidRPr="00645513">
          <w:rPr>
            <w:rStyle w:val="Hyperlink"/>
            <w:rFonts w:ascii="Arial" w:hAnsi="Arial" w:cs="Arial"/>
            <w:sz w:val="24"/>
            <w:szCs w:val="24"/>
          </w:rPr>
          <w:t>City Clerk’s Office's Customer Service Policy for Providing Services to People with Disabilities</w:t>
        </w:r>
      </w:hyperlink>
      <w:r w:rsidRPr="00645513">
        <w:rPr>
          <w:rFonts w:ascii="Arial" w:hAnsi="Arial" w:cs="Arial"/>
          <w:sz w:val="24"/>
          <w:szCs w:val="24"/>
        </w:rPr>
        <w:t xml:space="preserve"> must be followed throughout.</w:t>
      </w:r>
    </w:p>
    <w:p w:rsidR="00645513" w:rsidRDefault="00C07F49" w:rsidP="001B34D1">
      <w:pPr>
        <w:pStyle w:val="Heading2"/>
        <w:spacing w:after="240"/>
      </w:pPr>
      <w:r>
        <w:t>Requirements u</w:t>
      </w:r>
      <w:r w:rsidR="00645513">
        <w:t>nder the Municipal Elections Act</w:t>
      </w:r>
    </w:p>
    <w:p w:rsidR="00C07F49" w:rsidRPr="00C07F49" w:rsidRDefault="00C07F49" w:rsidP="00C07F49">
      <w:pPr>
        <w:rPr>
          <w:rFonts w:ascii="Arial" w:hAnsi="Arial" w:cs="Arial"/>
          <w:sz w:val="24"/>
          <w:szCs w:val="24"/>
        </w:rPr>
      </w:pPr>
      <w:r w:rsidRPr="00C07F49">
        <w:rPr>
          <w:rFonts w:ascii="Arial" w:hAnsi="Arial" w:cs="Arial"/>
          <w:sz w:val="24"/>
          <w:szCs w:val="24"/>
        </w:rPr>
        <w:t>The City Clerk is responsible for conducting municipal elections and establishing policies and procedures to ensure that all electors have the opportunity to fully participate in the 2018 City of Toronto municipal election.</w:t>
      </w:r>
    </w:p>
    <w:p w:rsidR="00C07F49" w:rsidRPr="00C07F49" w:rsidRDefault="00C07F49" w:rsidP="00C07F49">
      <w:pPr>
        <w:rPr>
          <w:rFonts w:ascii="Arial" w:hAnsi="Arial" w:cs="Arial"/>
          <w:sz w:val="24"/>
          <w:szCs w:val="24"/>
        </w:rPr>
      </w:pPr>
      <w:r w:rsidRPr="00C07F49">
        <w:rPr>
          <w:rFonts w:ascii="Arial" w:hAnsi="Arial" w:cs="Arial"/>
          <w:sz w:val="24"/>
          <w:szCs w:val="24"/>
        </w:rPr>
        <w:t>More specifically, the Municipal Elections Act states the following:</w:t>
      </w:r>
    </w:p>
    <w:p w:rsidR="00C07F49" w:rsidRPr="00C07F49" w:rsidRDefault="00C07F49" w:rsidP="00C07F49">
      <w:pPr>
        <w:ind w:left="720"/>
        <w:rPr>
          <w:rFonts w:ascii="Arial" w:hAnsi="Arial" w:cs="Arial"/>
          <w:sz w:val="24"/>
          <w:szCs w:val="24"/>
        </w:rPr>
      </w:pPr>
      <w:r w:rsidRPr="00C07F49">
        <w:rPr>
          <w:rFonts w:ascii="Arial" w:hAnsi="Arial" w:cs="Arial"/>
          <w:sz w:val="24"/>
          <w:szCs w:val="24"/>
        </w:rPr>
        <w:lastRenderedPageBreak/>
        <w:t xml:space="preserve">12.1 (1) </w:t>
      </w:r>
      <w:r w:rsidR="001B34D1">
        <w:rPr>
          <w:rFonts w:ascii="Arial" w:hAnsi="Arial" w:cs="Arial"/>
          <w:sz w:val="24"/>
          <w:szCs w:val="24"/>
        </w:rPr>
        <w:t>a</w:t>
      </w:r>
      <w:r w:rsidRPr="00C07F49">
        <w:rPr>
          <w:rFonts w:ascii="Arial" w:hAnsi="Arial" w:cs="Arial"/>
          <w:sz w:val="24"/>
          <w:szCs w:val="24"/>
        </w:rPr>
        <w:t xml:space="preserve"> clerk who is responsible for conducting an election shall have regard to the needs of electors and candidates with disabilities.</w:t>
      </w:r>
    </w:p>
    <w:p w:rsidR="00C07F49" w:rsidRPr="00C07F49" w:rsidRDefault="00C07F49" w:rsidP="00C07F49">
      <w:pPr>
        <w:ind w:left="720"/>
        <w:rPr>
          <w:rFonts w:ascii="Arial" w:hAnsi="Arial" w:cs="Arial"/>
          <w:sz w:val="24"/>
          <w:szCs w:val="24"/>
        </w:rPr>
      </w:pPr>
      <w:r w:rsidRPr="00C07F49">
        <w:rPr>
          <w:rFonts w:ascii="Arial" w:hAnsi="Arial" w:cs="Arial"/>
          <w:sz w:val="24"/>
          <w:szCs w:val="24"/>
        </w:rPr>
        <w:t xml:space="preserve">12 (2) </w:t>
      </w:r>
      <w:r w:rsidR="001B34D1" w:rsidRPr="00C07F49">
        <w:rPr>
          <w:rFonts w:ascii="Arial" w:hAnsi="Arial" w:cs="Arial"/>
          <w:sz w:val="24"/>
          <w:szCs w:val="24"/>
        </w:rPr>
        <w:t>the</w:t>
      </w:r>
      <w:r w:rsidRPr="00C07F49">
        <w:rPr>
          <w:rFonts w:ascii="Arial" w:hAnsi="Arial" w:cs="Arial"/>
          <w:sz w:val="24"/>
          <w:szCs w:val="24"/>
        </w:rPr>
        <w:t xml:space="preserve"> clerk shall prepare a plan regarding the identification, removal and prevention of barriers that affect electors and candidates with disabilities and shall make the plan available to the public before voting day in a regular election. 2016, c. 15, s. 11.</w:t>
      </w:r>
    </w:p>
    <w:p w:rsidR="00C07F49" w:rsidRPr="00C07F49" w:rsidRDefault="00C07F49" w:rsidP="00C07F49">
      <w:pPr>
        <w:ind w:left="720"/>
        <w:rPr>
          <w:rFonts w:ascii="Arial" w:hAnsi="Arial" w:cs="Arial"/>
          <w:sz w:val="24"/>
          <w:szCs w:val="24"/>
        </w:rPr>
      </w:pPr>
      <w:r w:rsidRPr="00C07F49">
        <w:rPr>
          <w:rFonts w:ascii="Arial" w:hAnsi="Arial" w:cs="Arial"/>
          <w:sz w:val="24"/>
          <w:szCs w:val="24"/>
        </w:rPr>
        <w:t xml:space="preserve">12 (3) </w:t>
      </w:r>
      <w:r w:rsidR="001B34D1" w:rsidRPr="00C07F49">
        <w:rPr>
          <w:rFonts w:ascii="Arial" w:hAnsi="Arial" w:cs="Arial"/>
          <w:sz w:val="24"/>
          <w:szCs w:val="24"/>
        </w:rPr>
        <w:t>within</w:t>
      </w:r>
      <w:r w:rsidRPr="00C07F49">
        <w:rPr>
          <w:rFonts w:ascii="Arial" w:hAnsi="Arial" w:cs="Arial"/>
          <w:sz w:val="24"/>
          <w:szCs w:val="24"/>
        </w:rPr>
        <w:t xml:space="preserve"> 90 days after voting day in a regular election, the clerk shall prepare a report about the identification, removal and prevention of barriers that affect electors and candidates with disabilities and shall make the report available to the public. 2016, c. 15, s. 11.</w:t>
      </w:r>
    </w:p>
    <w:p w:rsidR="00C07F49" w:rsidRPr="00C07F49" w:rsidRDefault="00C07F49" w:rsidP="00C07F49">
      <w:pPr>
        <w:ind w:left="720"/>
        <w:rPr>
          <w:rFonts w:ascii="Arial" w:hAnsi="Arial" w:cs="Arial"/>
          <w:sz w:val="24"/>
          <w:szCs w:val="24"/>
        </w:rPr>
      </w:pPr>
      <w:r w:rsidRPr="00C07F49">
        <w:rPr>
          <w:rFonts w:ascii="Arial" w:hAnsi="Arial" w:cs="Arial"/>
          <w:sz w:val="24"/>
          <w:szCs w:val="24"/>
        </w:rPr>
        <w:t xml:space="preserve">41 (3) The clerk shall make such changes to some or all of the ballots as he or she considers necessary or desirable to allow electors with visual impairments to vote without the assistance referred to in paragraph 4 of subsection 52 (1). 1996, c. 32, </w:t>
      </w:r>
      <w:r w:rsidR="001B34D1" w:rsidRPr="00C07F49">
        <w:rPr>
          <w:rFonts w:ascii="Arial" w:hAnsi="Arial" w:cs="Arial"/>
          <w:sz w:val="24"/>
          <w:szCs w:val="24"/>
        </w:rPr>
        <w:t>Sched.</w:t>
      </w:r>
      <w:r w:rsidRPr="00C07F49">
        <w:rPr>
          <w:rFonts w:ascii="Arial" w:hAnsi="Arial" w:cs="Arial"/>
          <w:sz w:val="24"/>
          <w:szCs w:val="24"/>
        </w:rPr>
        <w:t xml:space="preserve"> s. 41 (3); 2001, c. 32, s. 30 (1).</w:t>
      </w:r>
    </w:p>
    <w:p w:rsidR="00C07F49" w:rsidRPr="00C07F49" w:rsidRDefault="00C07F49" w:rsidP="00C07F49">
      <w:pPr>
        <w:ind w:left="720"/>
        <w:rPr>
          <w:rFonts w:ascii="Arial" w:hAnsi="Arial" w:cs="Arial"/>
          <w:sz w:val="24"/>
          <w:szCs w:val="24"/>
        </w:rPr>
      </w:pPr>
      <w:r w:rsidRPr="00C07F49">
        <w:rPr>
          <w:rFonts w:ascii="Arial" w:hAnsi="Arial" w:cs="Arial"/>
          <w:sz w:val="24"/>
          <w:szCs w:val="24"/>
        </w:rPr>
        <w:t xml:space="preserve">45 (2) </w:t>
      </w:r>
      <w:r w:rsidR="001B34D1" w:rsidRPr="00C07F49">
        <w:rPr>
          <w:rFonts w:ascii="Arial" w:hAnsi="Arial" w:cs="Arial"/>
          <w:sz w:val="24"/>
          <w:szCs w:val="24"/>
        </w:rPr>
        <w:t>in</w:t>
      </w:r>
      <w:r w:rsidRPr="00C07F49">
        <w:rPr>
          <w:rFonts w:ascii="Arial" w:hAnsi="Arial" w:cs="Arial"/>
          <w:sz w:val="24"/>
          <w:szCs w:val="24"/>
        </w:rPr>
        <w:t xml:space="preserve"> establishing the locations of voting places, the clerk shall ensure that each voting place is accessible to electors with disabilities.</w:t>
      </w:r>
    </w:p>
    <w:p w:rsidR="00C07F49" w:rsidRPr="00C07F49" w:rsidRDefault="00C07F49" w:rsidP="001B34D1">
      <w:pPr>
        <w:pStyle w:val="Heading3"/>
        <w:spacing w:after="240"/>
      </w:pPr>
      <w:r w:rsidRPr="00C07F49">
        <w:t>Definition of Disability</w:t>
      </w:r>
    </w:p>
    <w:p w:rsidR="00C07F49" w:rsidRPr="00C07F49" w:rsidRDefault="00C07F49" w:rsidP="00C07F49">
      <w:pPr>
        <w:rPr>
          <w:rFonts w:ascii="Arial" w:hAnsi="Arial" w:cs="Arial"/>
          <w:sz w:val="24"/>
          <w:szCs w:val="24"/>
        </w:rPr>
      </w:pPr>
      <w:r w:rsidRPr="00C07F49">
        <w:rPr>
          <w:rFonts w:ascii="Arial" w:hAnsi="Arial" w:cs="Arial"/>
          <w:sz w:val="24"/>
          <w:szCs w:val="24"/>
        </w:rPr>
        <w:t>The Accessibility for Ontarians with Disabilities Act, 2005 defines “disability” as follows:</w:t>
      </w:r>
    </w:p>
    <w:p w:rsidR="00C07F49" w:rsidRPr="00C07F49" w:rsidRDefault="001B34D1" w:rsidP="00C07F49">
      <w:pPr>
        <w:numPr>
          <w:ilvl w:val="0"/>
          <w:numId w:val="31"/>
        </w:numPr>
        <w:rPr>
          <w:rFonts w:ascii="Arial" w:hAnsi="Arial" w:cs="Arial"/>
          <w:sz w:val="24"/>
          <w:szCs w:val="24"/>
        </w:rPr>
      </w:pPr>
      <w:r>
        <w:rPr>
          <w:rFonts w:ascii="Arial" w:hAnsi="Arial" w:cs="Arial"/>
          <w:sz w:val="24"/>
          <w:szCs w:val="24"/>
        </w:rPr>
        <w:t>A</w:t>
      </w:r>
      <w:r w:rsidR="00C07F49" w:rsidRPr="00C07F49">
        <w:rPr>
          <w:rFonts w:ascii="Arial" w:hAnsi="Arial" w:cs="Arial"/>
          <w:sz w:val="24"/>
          <w:szCs w:val="24"/>
        </w:rPr>
        <w:t>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C07F49" w:rsidRPr="00C07F49" w:rsidRDefault="001B34D1" w:rsidP="00C07F49">
      <w:pPr>
        <w:numPr>
          <w:ilvl w:val="0"/>
          <w:numId w:val="31"/>
        </w:numPr>
        <w:rPr>
          <w:rFonts w:ascii="Arial" w:hAnsi="Arial" w:cs="Arial"/>
          <w:sz w:val="24"/>
          <w:szCs w:val="24"/>
        </w:rPr>
      </w:pPr>
      <w:r>
        <w:rPr>
          <w:rFonts w:ascii="Arial" w:hAnsi="Arial" w:cs="Arial"/>
          <w:sz w:val="24"/>
          <w:szCs w:val="24"/>
        </w:rPr>
        <w:t>A</w:t>
      </w:r>
      <w:r w:rsidR="00C07F49" w:rsidRPr="00C07F49">
        <w:rPr>
          <w:rFonts w:ascii="Arial" w:hAnsi="Arial" w:cs="Arial"/>
          <w:sz w:val="24"/>
          <w:szCs w:val="24"/>
        </w:rPr>
        <w:t xml:space="preserve"> condition of mental impairment or a developmental disability;</w:t>
      </w:r>
    </w:p>
    <w:p w:rsidR="00C07F49" w:rsidRPr="00C07F49" w:rsidRDefault="001B34D1" w:rsidP="00C07F49">
      <w:pPr>
        <w:numPr>
          <w:ilvl w:val="0"/>
          <w:numId w:val="31"/>
        </w:numPr>
        <w:rPr>
          <w:rFonts w:ascii="Arial" w:hAnsi="Arial" w:cs="Arial"/>
          <w:sz w:val="24"/>
          <w:szCs w:val="24"/>
        </w:rPr>
      </w:pPr>
      <w:r>
        <w:rPr>
          <w:rFonts w:ascii="Arial" w:hAnsi="Arial" w:cs="Arial"/>
          <w:sz w:val="24"/>
          <w:szCs w:val="24"/>
        </w:rPr>
        <w:t>A</w:t>
      </w:r>
      <w:r w:rsidR="00C07F49" w:rsidRPr="00C07F49">
        <w:rPr>
          <w:rFonts w:ascii="Arial" w:hAnsi="Arial" w:cs="Arial"/>
          <w:sz w:val="24"/>
          <w:szCs w:val="24"/>
        </w:rPr>
        <w:t xml:space="preserve"> learning disability, or a dysfunction in one or more of the processes involved in understanding or using symbols or spoken language;</w:t>
      </w:r>
    </w:p>
    <w:p w:rsidR="00C07F49" w:rsidRPr="00C07F49" w:rsidRDefault="001B34D1" w:rsidP="00C07F49">
      <w:pPr>
        <w:numPr>
          <w:ilvl w:val="0"/>
          <w:numId w:val="31"/>
        </w:numPr>
        <w:rPr>
          <w:rFonts w:ascii="Arial" w:hAnsi="Arial" w:cs="Arial"/>
          <w:sz w:val="24"/>
          <w:szCs w:val="24"/>
        </w:rPr>
      </w:pPr>
      <w:r>
        <w:rPr>
          <w:rFonts w:ascii="Arial" w:hAnsi="Arial" w:cs="Arial"/>
          <w:sz w:val="24"/>
          <w:szCs w:val="24"/>
        </w:rPr>
        <w:t>A</w:t>
      </w:r>
      <w:r w:rsidR="00C07F49" w:rsidRPr="00C07F49">
        <w:rPr>
          <w:rFonts w:ascii="Arial" w:hAnsi="Arial" w:cs="Arial"/>
          <w:sz w:val="24"/>
          <w:szCs w:val="24"/>
        </w:rPr>
        <w:t xml:space="preserve"> mental disorder; or</w:t>
      </w:r>
    </w:p>
    <w:p w:rsidR="00C07F49" w:rsidRPr="00C07F49" w:rsidRDefault="001B34D1" w:rsidP="00C07F49">
      <w:pPr>
        <w:numPr>
          <w:ilvl w:val="0"/>
          <w:numId w:val="31"/>
        </w:numPr>
        <w:rPr>
          <w:rFonts w:ascii="Arial" w:hAnsi="Arial" w:cs="Arial"/>
          <w:sz w:val="24"/>
          <w:szCs w:val="24"/>
        </w:rPr>
      </w:pPr>
      <w:r>
        <w:rPr>
          <w:rFonts w:ascii="Arial" w:hAnsi="Arial" w:cs="Arial"/>
          <w:sz w:val="24"/>
          <w:szCs w:val="24"/>
        </w:rPr>
        <w:t>A</w:t>
      </w:r>
      <w:r w:rsidR="00C07F49" w:rsidRPr="00C07F49">
        <w:rPr>
          <w:rFonts w:ascii="Arial" w:hAnsi="Arial" w:cs="Arial"/>
          <w:sz w:val="24"/>
          <w:szCs w:val="24"/>
        </w:rPr>
        <w:t>n injury or disability for which benefits were claimed or received under the insurance plan established under the Workplace Safety and Insurance Act, 1997.</w:t>
      </w:r>
    </w:p>
    <w:tbl>
      <w:tblPr>
        <w:tblStyle w:val="TableGrid"/>
        <w:tblW w:w="13670" w:type="dxa"/>
        <w:tblLook w:val="04A0" w:firstRow="1" w:lastRow="0" w:firstColumn="1" w:lastColumn="0" w:noHBand="0" w:noVBand="1"/>
        <w:tblCaption w:val="2018 Election Accessibility Plan with Acheivements and Outcomes"/>
        <w:tblDescription w:val="Each section of the Plan has an Objective, Actions and Outcomes which represents each column."/>
      </w:tblPr>
      <w:tblGrid>
        <w:gridCol w:w="2335"/>
        <w:gridCol w:w="5310"/>
        <w:gridCol w:w="6025"/>
      </w:tblGrid>
      <w:tr w:rsidR="00854F44" w:rsidRPr="00645513" w:rsidTr="00E67EAE">
        <w:trPr>
          <w:trHeight w:val="493"/>
          <w:tblHeader/>
        </w:trPr>
        <w:tc>
          <w:tcPr>
            <w:tcW w:w="2335" w:type="dxa"/>
            <w:vAlign w:val="center"/>
          </w:tcPr>
          <w:p w:rsidR="002B023C" w:rsidRPr="00645513" w:rsidRDefault="002B023C" w:rsidP="00F93BE2">
            <w:pPr>
              <w:pStyle w:val="Heading1"/>
              <w:spacing w:before="0"/>
              <w:outlineLvl w:val="0"/>
            </w:pPr>
            <w:r w:rsidRPr="00645513">
              <w:lastRenderedPageBreak/>
              <w:t>Objectives</w:t>
            </w:r>
          </w:p>
        </w:tc>
        <w:tc>
          <w:tcPr>
            <w:tcW w:w="5310" w:type="dxa"/>
            <w:vAlign w:val="center"/>
          </w:tcPr>
          <w:p w:rsidR="002B023C" w:rsidRPr="00645513" w:rsidRDefault="0083704A" w:rsidP="00F93BE2">
            <w:pPr>
              <w:pStyle w:val="Heading1"/>
              <w:spacing w:before="0"/>
              <w:outlineLvl w:val="0"/>
            </w:pPr>
            <w:r>
              <w:t>Initiatives</w:t>
            </w:r>
          </w:p>
        </w:tc>
        <w:tc>
          <w:tcPr>
            <w:tcW w:w="6025" w:type="dxa"/>
            <w:vAlign w:val="center"/>
          </w:tcPr>
          <w:p w:rsidR="002B023C" w:rsidRPr="00645513" w:rsidRDefault="00802BC6" w:rsidP="00F93BE2">
            <w:pPr>
              <w:pStyle w:val="Heading1"/>
              <w:spacing w:before="0"/>
              <w:outlineLvl w:val="0"/>
            </w:pPr>
            <w:r w:rsidRPr="00645513">
              <w:t xml:space="preserve">2018 </w:t>
            </w:r>
            <w:r w:rsidR="002B023C" w:rsidRPr="00645513">
              <w:t>Outcomes</w:t>
            </w:r>
          </w:p>
        </w:tc>
      </w:tr>
      <w:tr w:rsidR="004C0ACD" w:rsidRPr="00F9217A" w:rsidTr="002B35B7">
        <w:trPr>
          <w:trHeight w:val="493"/>
        </w:trPr>
        <w:tc>
          <w:tcPr>
            <w:tcW w:w="13670" w:type="dxa"/>
            <w:gridSpan w:val="3"/>
            <w:shd w:val="clear" w:color="auto" w:fill="E7E6E6" w:themeFill="background2"/>
            <w:vAlign w:val="center"/>
          </w:tcPr>
          <w:p w:rsidR="004C0ACD" w:rsidRPr="00F9217A" w:rsidRDefault="004C0ACD" w:rsidP="00854F44">
            <w:pPr>
              <w:pStyle w:val="Heading3"/>
              <w:outlineLvl w:val="2"/>
              <w:rPr>
                <w:rFonts w:cs="Arial"/>
                <w:b w:val="0"/>
              </w:rPr>
            </w:pPr>
            <w:r w:rsidRPr="00F9217A">
              <w:rPr>
                <w:rFonts w:cs="Arial"/>
              </w:rPr>
              <w:t xml:space="preserve">1. Public Consultations </w:t>
            </w:r>
          </w:p>
        </w:tc>
      </w:tr>
      <w:tr w:rsidR="00F0013B" w:rsidRPr="00F9217A" w:rsidTr="007F0468">
        <w:trPr>
          <w:trHeight w:val="1484"/>
        </w:trPr>
        <w:tc>
          <w:tcPr>
            <w:tcW w:w="2335" w:type="dxa"/>
            <w:vMerge w:val="restart"/>
          </w:tcPr>
          <w:p w:rsidR="00F0013B" w:rsidRPr="00F9217A" w:rsidRDefault="00F0013B" w:rsidP="00877C3B">
            <w:pPr>
              <w:tabs>
                <w:tab w:val="left" w:pos="3210"/>
              </w:tabs>
              <w:rPr>
                <w:rFonts w:ascii="Arial" w:hAnsi="Arial" w:cs="Arial"/>
                <w:sz w:val="24"/>
                <w:szCs w:val="24"/>
              </w:rPr>
            </w:pPr>
            <w:r w:rsidRPr="00F9217A">
              <w:rPr>
                <w:rFonts w:ascii="Arial" w:hAnsi="Arial" w:cs="Arial"/>
                <w:sz w:val="24"/>
                <w:szCs w:val="24"/>
              </w:rPr>
              <w:t>Consult with individuals and groups knowledgeable in providing services to persons with disabilities in order to gain better understanding of their needs and to obtain feedback on this Plan by:</w:t>
            </w:r>
          </w:p>
        </w:tc>
        <w:tc>
          <w:tcPr>
            <w:tcW w:w="5310" w:type="dxa"/>
          </w:tcPr>
          <w:p w:rsidR="00F0013B" w:rsidRPr="00F9217A" w:rsidRDefault="00F0013B" w:rsidP="00F0013B">
            <w:pPr>
              <w:rPr>
                <w:rFonts w:ascii="Arial" w:hAnsi="Arial" w:cs="Arial"/>
                <w:sz w:val="24"/>
                <w:szCs w:val="24"/>
              </w:rPr>
            </w:pPr>
            <w:r w:rsidRPr="00F9217A">
              <w:rPr>
                <w:rFonts w:ascii="Arial" w:hAnsi="Arial" w:cs="Arial"/>
                <w:sz w:val="24"/>
                <w:szCs w:val="24"/>
              </w:rPr>
              <w:t>Consulting with members of the Election Accessibility Outreach Network</w:t>
            </w:r>
            <w:r w:rsidR="00BF7E01" w:rsidRPr="00F9217A">
              <w:rPr>
                <w:rFonts w:ascii="Arial" w:hAnsi="Arial" w:cs="Arial"/>
                <w:sz w:val="24"/>
                <w:szCs w:val="24"/>
              </w:rPr>
              <w:t xml:space="preserve"> (AON)</w:t>
            </w:r>
            <w:r w:rsidRPr="00F9217A">
              <w:rPr>
                <w:rFonts w:ascii="Arial" w:hAnsi="Arial" w:cs="Arial"/>
                <w:sz w:val="24"/>
                <w:szCs w:val="24"/>
              </w:rPr>
              <w:t xml:space="preserve"> on matters such as accessible customer service, assistive devices, and voting options.</w:t>
            </w:r>
          </w:p>
        </w:tc>
        <w:tc>
          <w:tcPr>
            <w:tcW w:w="6025" w:type="dxa"/>
          </w:tcPr>
          <w:p w:rsidR="00F0013B" w:rsidRPr="00F9217A" w:rsidRDefault="00B15739" w:rsidP="00BD6BBD">
            <w:pPr>
              <w:pStyle w:val="ListParagraph"/>
              <w:numPr>
                <w:ilvl w:val="0"/>
                <w:numId w:val="1"/>
              </w:numPr>
              <w:rPr>
                <w:rFonts w:ascii="Arial" w:hAnsi="Arial" w:cs="Arial"/>
                <w:sz w:val="24"/>
                <w:szCs w:val="24"/>
              </w:rPr>
            </w:pPr>
            <w:r w:rsidRPr="00F9217A">
              <w:rPr>
                <w:rFonts w:ascii="Arial" w:hAnsi="Arial" w:cs="Arial"/>
                <w:sz w:val="24"/>
                <w:szCs w:val="24"/>
              </w:rPr>
              <w:t>There were</w:t>
            </w:r>
            <w:r w:rsidR="00B5100A" w:rsidRPr="00F9217A">
              <w:rPr>
                <w:rFonts w:ascii="Arial" w:hAnsi="Arial" w:cs="Arial"/>
                <w:sz w:val="24"/>
                <w:szCs w:val="24"/>
              </w:rPr>
              <w:t xml:space="preserve"> </w:t>
            </w:r>
            <w:r w:rsidR="009C6737" w:rsidRPr="004C2FAA">
              <w:rPr>
                <w:rFonts w:ascii="Arial" w:hAnsi="Arial" w:cs="Arial"/>
                <w:sz w:val="24"/>
                <w:szCs w:val="24"/>
              </w:rPr>
              <w:t>98</w:t>
            </w:r>
            <w:r w:rsidR="00F0013B" w:rsidRPr="00F9217A">
              <w:rPr>
                <w:rFonts w:ascii="Arial" w:hAnsi="Arial" w:cs="Arial"/>
                <w:sz w:val="24"/>
                <w:szCs w:val="24"/>
              </w:rPr>
              <w:t xml:space="preserve"> members on the Accessibility Outreach Network</w:t>
            </w:r>
            <w:r w:rsidR="007B301F" w:rsidRPr="00F9217A">
              <w:rPr>
                <w:rFonts w:ascii="Arial" w:hAnsi="Arial" w:cs="Arial"/>
                <w:sz w:val="24"/>
                <w:szCs w:val="24"/>
              </w:rPr>
              <w:t xml:space="preserve"> (AON)</w:t>
            </w:r>
            <w:r w:rsidR="00F0013B" w:rsidRPr="00F9217A">
              <w:rPr>
                <w:rFonts w:ascii="Arial" w:hAnsi="Arial" w:cs="Arial"/>
                <w:sz w:val="24"/>
                <w:szCs w:val="24"/>
              </w:rPr>
              <w:t xml:space="preserve">, </w:t>
            </w:r>
            <w:r w:rsidR="00943F45" w:rsidRPr="00F9217A">
              <w:rPr>
                <w:rFonts w:ascii="Arial" w:hAnsi="Arial" w:cs="Arial"/>
                <w:sz w:val="24"/>
                <w:szCs w:val="24"/>
              </w:rPr>
              <w:t>including</w:t>
            </w:r>
            <w:r w:rsidR="004C2FAA">
              <w:rPr>
                <w:rFonts w:ascii="Arial" w:hAnsi="Arial" w:cs="Arial"/>
                <w:sz w:val="24"/>
                <w:szCs w:val="24"/>
              </w:rPr>
              <w:t xml:space="preserve"> 49 </w:t>
            </w:r>
            <w:r w:rsidR="00F0013B" w:rsidRPr="00F9217A">
              <w:rPr>
                <w:rFonts w:ascii="Arial" w:hAnsi="Arial" w:cs="Arial"/>
                <w:sz w:val="24"/>
                <w:szCs w:val="24"/>
              </w:rPr>
              <w:t xml:space="preserve">organizations </w:t>
            </w:r>
            <w:r w:rsidR="00B5100A" w:rsidRPr="00F9217A">
              <w:rPr>
                <w:rFonts w:ascii="Arial" w:hAnsi="Arial" w:cs="Arial"/>
                <w:sz w:val="24"/>
                <w:szCs w:val="24"/>
              </w:rPr>
              <w:t xml:space="preserve">and 29 community advocates </w:t>
            </w:r>
            <w:r w:rsidR="00F0013B" w:rsidRPr="00F9217A">
              <w:rPr>
                <w:rFonts w:ascii="Arial" w:hAnsi="Arial" w:cs="Arial"/>
                <w:sz w:val="24"/>
                <w:szCs w:val="24"/>
              </w:rPr>
              <w:t>represented</w:t>
            </w:r>
            <w:r w:rsidR="00B5100A" w:rsidRPr="00F9217A">
              <w:rPr>
                <w:rFonts w:ascii="Arial" w:hAnsi="Arial" w:cs="Arial"/>
                <w:sz w:val="24"/>
                <w:szCs w:val="24"/>
              </w:rPr>
              <w:t xml:space="preserve">. </w:t>
            </w:r>
          </w:p>
          <w:p w:rsidR="00F0013B" w:rsidRPr="00F9217A" w:rsidRDefault="004C2FAA" w:rsidP="00BD6BBD">
            <w:pPr>
              <w:pStyle w:val="ListParagraph"/>
              <w:numPr>
                <w:ilvl w:val="0"/>
                <w:numId w:val="1"/>
              </w:numPr>
              <w:rPr>
                <w:rFonts w:ascii="Arial" w:hAnsi="Arial" w:cs="Arial"/>
                <w:sz w:val="24"/>
                <w:szCs w:val="24"/>
              </w:rPr>
            </w:pPr>
            <w:r>
              <w:rPr>
                <w:rFonts w:ascii="Arial" w:hAnsi="Arial" w:cs="Arial"/>
                <w:sz w:val="24"/>
                <w:szCs w:val="24"/>
              </w:rPr>
              <w:t>Four</w:t>
            </w:r>
            <w:r w:rsidR="007B301F" w:rsidRPr="00F9217A">
              <w:rPr>
                <w:rFonts w:ascii="Arial" w:hAnsi="Arial" w:cs="Arial"/>
                <w:sz w:val="24"/>
                <w:szCs w:val="24"/>
              </w:rPr>
              <w:t xml:space="preserve"> AON meetings </w:t>
            </w:r>
            <w:r w:rsidR="00B5100A" w:rsidRPr="00F9217A">
              <w:rPr>
                <w:rFonts w:ascii="Arial" w:hAnsi="Arial" w:cs="Arial"/>
                <w:sz w:val="24"/>
                <w:szCs w:val="24"/>
              </w:rPr>
              <w:t xml:space="preserve">were </w:t>
            </w:r>
            <w:r w:rsidR="007B301F" w:rsidRPr="00F9217A">
              <w:rPr>
                <w:rFonts w:ascii="Arial" w:hAnsi="Arial" w:cs="Arial"/>
                <w:sz w:val="24"/>
                <w:szCs w:val="24"/>
              </w:rPr>
              <w:t>held</w:t>
            </w:r>
            <w:r w:rsidR="00B5100A" w:rsidRPr="00F9217A">
              <w:rPr>
                <w:rFonts w:ascii="Arial" w:hAnsi="Arial" w:cs="Arial"/>
                <w:sz w:val="24"/>
                <w:szCs w:val="24"/>
              </w:rPr>
              <w:t>.</w:t>
            </w:r>
          </w:p>
          <w:p w:rsidR="00CD2FB7" w:rsidRPr="00F9217A" w:rsidRDefault="00A81323" w:rsidP="00731A7E">
            <w:pPr>
              <w:pStyle w:val="ListParagraph"/>
              <w:numPr>
                <w:ilvl w:val="0"/>
                <w:numId w:val="1"/>
              </w:numPr>
              <w:spacing w:after="240"/>
              <w:rPr>
                <w:rFonts w:ascii="Arial" w:hAnsi="Arial" w:cs="Arial"/>
                <w:sz w:val="24"/>
                <w:szCs w:val="24"/>
              </w:rPr>
            </w:pPr>
            <w:r w:rsidRPr="00F9217A">
              <w:rPr>
                <w:rFonts w:ascii="Arial" w:hAnsi="Arial" w:cs="Arial"/>
                <w:sz w:val="24"/>
                <w:szCs w:val="24"/>
              </w:rPr>
              <w:t>A</w:t>
            </w:r>
            <w:r w:rsidR="00F40318" w:rsidRPr="00F9217A">
              <w:rPr>
                <w:rFonts w:ascii="Arial" w:hAnsi="Arial" w:cs="Arial"/>
                <w:sz w:val="24"/>
                <w:szCs w:val="24"/>
              </w:rPr>
              <w:t>t</w:t>
            </w:r>
            <w:r w:rsidRPr="00F9217A">
              <w:rPr>
                <w:rFonts w:ascii="Arial" w:hAnsi="Arial" w:cs="Arial"/>
                <w:sz w:val="24"/>
                <w:szCs w:val="24"/>
              </w:rPr>
              <w:t xml:space="preserve"> the AON meeting held on </w:t>
            </w:r>
            <w:r w:rsidR="00BD6BBD" w:rsidRPr="00F9217A">
              <w:rPr>
                <w:rFonts w:ascii="Arial" w:hAnsi="Arial" w:cs="Arial"/>
                <w:sz w:val="24"/>
                <w:szCs w:val="24"/>
              </w:rPr>
              <w:t xml:space="preserve">September 13, </w:t>
            </w:r>
            <w:r w:rsidR="004C2FAA">
              <w:rPr>
                <w:rFonts w:ascii="Arial" w:hAnsi="Arial" w:cs="Arial"/>
                <w:sz w:val="24"/>
                <w:szCs w:val="24"/>
              </w:rPr>
              <w:t xml:space="preserve">2018 </w:t>
            </w:r>
            <w:r w:rsidRPr="00F9217A">
              <w:rPr>
                <w:rFonts w:ascii="Arial" w:hAnsi="Arial" w:cs="Arial"/>
                <w:sz w:val="24"/>
                <w:szCs w:val="24"/>
              </w:rPr>
              <w:t xml:space="preserve">election staff </w:t>
            </w:r>
            <w:r w:rsidR="00BD6BBD" w:rsidRPr="00F9217A">
              <w:rPr>
                <w:rFonts w:ascii="Arial" w:hAnsi="Arial" w:cs="Arial"/>
                <w:sz w:val="24"/>
                <w:szCs w:val="24"/>
              </w:rPr>
              <w:t xml:space="preserve">provided attendees with updates on the </w:t>
            </w:r>
            <w:r w:rsidR="005941BD" w:rsidRPr="00F9217A">
              <w:rPr>
                <w:rFonts w:ascii="Arial" w:hAnsi="Arial" w:cs="Arial"/>
                <w:sz w:val="24"/>
                <w:szCs w:val="24"/>
              </w:rPr>
              <w:t>Better Local Government Act</w:t>
            </w:r>
            <w:r w:rsidR="00BD6BBD" w:rsidRPr="00F9217A">
              <w:rPr>
                <w:rFonts w:ascii="Arial" w:hAnsi="Arial" w:cs="Arial"/>
                <w:sz w:val="24"/>
                <w:szCs w:val="24"/>
              </w:rPr>
              <w:t xml:space="preserve"> and its impact on voters and candidates. At these meetings, </w:t>
            </w:r>
            <w:r w:rsidR="00474E4D" w:rsidRPr="00F9217A">
              <w:rPr>
                <w:rFonts w:ascii="Arial" w:hAnsi="Arial" w:cs="Arial"/>
                <w:sz w:val="24"/>
                <w:szCs w:val="24"/>
              </w:rPr>
              <w:t xml:space="preserve">attendees </w:t>
            </w:r>
            <w:r w:rsidR="00AA1DFA" w:rsidRPr="00F9217A">
              <w:rPr>
                <w:rFonts w:ascii="Arial" w:hAnsi="Arial" w:cs="Arial"/>
                <w:sz w:val="24"/>
                <w:szCs w:val="24"/>
              </w:rPr>
              <w:t>had the chance</w:t>
            </w:r>
            <w:r w:rsidR="00BD6BBD" w:rsidRPr="00F9217A">
              <w:rPr>
                <w:rFonts w:ascii="Arial" w:hAnsi="Arial" w:cs="Arial"/>
                <w:sz w:val="24"/>
                <w:szCs w:val="24"/>
              </w:rPr>
              <w:t xml:space="preserve"> to </w:t>
            </w:r>
            <w:r w:rsidR="00EF1A60" w:rsidRPr="00F9217A">
              <w:rPr>
                <w:rFonts w:ascii="Arial" w:hAnsi="Arial" w:cs="Arial"/>
                <w:sz w:val="24"/>
                <w:szCs w:val="24"/>
              </w:rPr>
              <w:t>ask questions and share comments with</w:t>
            </w:r>
            <w:r w:rsidR="00BD6BBD" w:rsidRPr="00F9217A">
              <w:rPr>
                <w:rFonts w:ascii="Arial" w:hAnsi="Arial" w:cs="Arial"/>
                <w:sz w:val="24"/>
                <w:szCs w:val="24"/>
              </w:rPr>
              <w:t xml:space="preserve"> election staff. </w:t>
            </w:r>
          </w:p>
        </w:tc>
      </w:tr>
      <w:tr w:rsidR="00F0013B" w:rsidRPr="00F9217A" w:rsidTr="00E43256">
        <w:trPr>
          <w:trHeight w:val="2411"/>
        </w:trPr>
        <w:tc>
          <w:tcPr>
            <w:tcW w:w="2335" w:type="dxa"/>
            <w:vMerge/>
          </w:tcPr>
          <w:p w:rsidR="00F0013B" w:rsidRPr="00F9217A" w:rsidRDefault="00F0013B" w:rsidP="00877C3B">
            <w:pPr>
              <w:tabs>
                <w:tab w:val="left" w:pos="3210"/>
              </w:tabs>
              <w:rPr>
                <w:rFonts w:ascii="Arial" w:hAnsi="Arial" w:cs="Arial"/>
                <w:sz w:val="24"/>
                <w:szCs w:val="24"/>
              </w:rPr>
            </w:pPr>
          </w:p>
        </w:tc>
        <w:tc>
          <w:tcPr>
            <w:tcW w:w="5310" w:type="dxa"/>
          </w:tcPr>
          <w:p w:rsidR="00F0013B" w:rsidRPr="00F9217A" w:rsidRDefault="00F0013B" w:rsidP="00BF7E01">
            <w:pPr>
              <w:rPr>
                <w:rFonts w:ascii="Arial" w:hAnsi="Arial" w:cs="Arial"/>
                <w:sz w:val="24"/>
                <w:szCs w:val="24"/>
              </w:rPr>
            </w:pPr>
            <w:r w:rsidRPr="00F9217A">
              <w:rPr>
                <w:rFonts w:ascii="Arial" w:hAnsi="Arial" w:cs="Arial"/>
                <w:color w:val="000000"/>
                <w:sz w:val="24"/>
                <w:szCs w:val="24"/>
              </w:rPr>
              <w:t>Collaborating w</w:t>
            </w:r>
            <w:r w:rsidR="00BF7E01" w:rsidRPr="00F9217A">
              <w:rPr>
                <w:rFonts w:ascii="Arial" w:hAnsi="Arial" w:cs="Arial"/>
                <w:color w:val="000000"/>
                <w:sz w:val="24"/>
                <w:szCs w:val="24"/>
              </w:rPr>
              <w:t>ith the AON</w:t>
            </w:r>
            <w:r w:rsidRPr="00F9217A">
              <w:rPr>
                <w:rFonts w:ascii="Arial" w:hAnsi="Arial" w:cs="Arial"/>
                <w:color w:val="000000"/>
                <w:sz w:val="24"/>
                <w:szCs w:val="24"/>
              </w:rPr>
              <w:t xml:space="preserve"> Work Groups to advance the objectives in the Plan.</w:t>
            </w:r>
          </w:p>
        </w:tc>
        <w:tc>
          <w:tcPr>
            <w:tcW w:w="6025" w:type="dxa"/>
          </w:tcPr>
          <w:p w:rsidR="00C80CAC" w:rsidRPr="00F9217A" w:rsidRDefault="00C80CAC" w:rsidP="00C80CAC">
            <w:pPr>
              <w:pStyle w:val="ListParagraph"/>
              <w:numPr>
                <w:ilvl w:val="0"/>
                <w:numId w:val="1"/>
              </w:numPr>
              <w:rPr>
                <w:rFonts w:ascii="Arial" w:hAnsi="Arial" w:cs="Arial"/>
                <w:sz w:val="24"/>
                <w:szCs w:val="24"/>
              </w:rPr>
            </w:pPr>
            <w:r w:rsidRPr="00F9217A">
              <w:rPr>
                <w:rFonts w:ascii="Arial" w:hAnsi="Arial" w:cs="Arial"/>
                <w:sz w:val="24"/>
                <w:szCs w:val="24"/>
              </w:rPr>
              <w:t>43 people</w:t>
            </w:r>
            <w:r w:rsidR="00C5598D" w:rsidRPr="00F9217A">
              <w:rPr>
                <w:rFonts w:ascii="Arial" w:hAnsi="Arial" w:cs="Arial"/>
                <w:sz w:val="24"/>
                <w:szCs w:val="24"/>
              </w:rPr>
              <w:t xml:space="preserve"> attended</w:t>
            </w:r>
            <w:r w:rsidRPr="00F9217A">
              <w:rPr>
                <w:rFonts w:ascii="Arial" w:hAnsi="Arial" w:cs="Arial"/>
                <w:sz w:val="24"/>
                <w:szCs w:val="24"/>
              </w:rPr>
              <w:t xml:space="preserve"> 6 workgroup sessions</w:t>
            </w:r>
            <w:r w:rsidR="00B5100A" w:rsidRPr="00F9217A">
              <w:rPr>
                <w:rFonts w:ascii="Arial" w:hAnsi="Arial" w:cs="Arial"/>
                <w:sz w:val="24"/>
                <w:szCs w:val="24"/>
              </w:rPr>
              <w:t>.</w:t>
            </w:r>
          </w:p>
          <w:p w:rsidR="004C2FAA" w:rsidRDefault="00C80CAC" w:rsidP="00250172">
            <w:pPr>
              <w:pStyle w:val="ListParagraph"/>
              <w:numPr>
                <w:ilvl w:val="0"/>
                <w:numId w:val="1"/>
              </w:numPr>
              <w:rPr>
                <w:rFonts w:ascii="Arial" w:hAnsi="Arial" w:cs="Arial"/>
                <w:sz w:val="24"/>
                <w:szCs w:val="24"/>
              </w:rPr>
            </w:pPr>
            <w:r w:rsidRPr="00F9217A">
              <w:rPr>
                <w:rFonts w:ascii="Arial" w:hAnsi="Arial" w:cs="Arial"/>
                <w:sz w:val="24"/>
                <w:szCs w:val="24"/>
              </w:rPr>
              <w:t>Work group achievements included</w:t>
            </w:r>
            <w:r w:rsidR="004C2FAA">
              <w:rPr>
                <w:rFonts w:ascii="Arial" w:hAnsi="Arial" w:cs="Arial"/>
                <w:sz w:val="24"/>
                <w:szCs w:val="24"/>
              </w:rPr>
              <w:t>:</w:t>
            </w:r>
          </w:p>
          <w:p w:rsidR="0009252B" w:rsidRDefault="004C2FAA" w:rsidP="004C2FAA">
            <w:pPr>
              <w:pStyle w:val="ListParagraph"/>
              <w:numPr>
                <w:ilvl w:val="1"/>
                <w:numId w:val="1"/>
              </w:numPr>
              <w:ind w:left="792"/>
              <w:rPr>
                <w:rFonts w:ascii="Arial" w:hAnsi="Arial" w:cs="Arial"/>
                <w:sz w:val="24"/>
                <w:szCs w:val="24"/>
              </w:rPr>
            </w:pPr>
            <w:r>
              <w:rPr>
                <w:rFonts w:ascii="Arial" w:hAnsi="Arial" w:cs="Arial"/>
                <w:sz w:val="24"/>
                <w:szCs w:val="24"/>
              </w:rPr>
              <w:t>P</w:t>
            </w:r>
            <w:r w:rsidR="00C5598D" w:rsidRPr="00F9217A">
              <w:rPr>
                <w:rFonts w:ascii="Arial" w:hAnsi="Arial" w:cs="Arial"/>
                <w:sz w:val="24"/>
                <w:szCs w:val="24"/>
              </w:rPr>
              <w:t xml:space="preserve">roviding input on the </w:t>
            </w:r>
            <w:r w:rsidR="003A709C" w:rsidRPr="00F9217A">
              <w:rPr>
                <w:rFonts w:ascii="Arial" w:hAnsi="Arial" w:cs="Arial"/>
                <w:sz w:val="24"/>
                <w:szCs w:val="24"/>
              </w:rPr>
              <w:t>home visit pilot program's</w:t>
            </w:r>
            <w:r w:rsidR="00C5598D" w:rsidRPr="00F9217A">
              <w:rPr>
                <w:rFonts w:ascii="Arial" w:hAnsi="Arial" w:cs="Arial"/>
                <w:sz w:val="24"/>
                <w:szCs w:val="24"/>
              </w:rPr>
              <w:t xml:space="preserve"> outreach plan and operational procedures</w:t>
            </w:r>
            <w:r w:rsidR="00C80CAC" w:rsidRPr="00F9217A">
              <w:rPr>
                <w:rFonts w:ascii="Arial" w:hAnsi="Arial" w:cs="Arial"/>
                <w:sz w:val="24"/>
                <w:szCs w:val="24"/>
              </w:rPr>
              <w:t xml:space="preserve">, </w:t>
            </w:r>
          </w:p>
          <w:p w:rsidR="0009252B" w:rsidRDefault="0009252B" w:rsidP="004C2FAA">
            <w:pPr>
              <w:pStyle w:val="ListParagraph"/>
              <w:numPr>
                <w:ilvl w:val="1"/>
                <w:numId w:val="1"/>
              </w:numPr>
              <w:ind w:left="792"/>
              <w:rPr>
                <w:rFonts w:ascii="Arial" w:hAnsi="Arial" w:cs="Arial"/>
                <w:sz w:val="24"/>
                <w:szCs w:val="24"/>
              </w:rPr>
            </w:pPr>
            <w:r>
              <w:rPr>
                <w:rFonts w:ascii="Arial" w:hAnsi="Arial" w:cs="Arial"/>
                <w:sz w:val="24"/>
                <w:szCs w:val="24"/>
              </w:rPr>
              <w:t>C</w:t>
            </w:r>
            <w:r w:rsidR="00250172" w:rsidRPr="00F9217A">
              <w:rPr>
                <w:rFonts w:ascii="Arial" w:hAnsi="Arial" w:cs="Arial"/>
                <w:sz w:val="24"/>
                <w:szCs w:val="24"/>
              </w:rPr>
              <w:t>onducting user-testing on MyVote</w:t>
            </w:r>
            <w:r w:rsidR="00C80CAC" w:rsidRPr="00F9217A">
              <w:rPr>
                <w:rFonts w:ascii="Arial" w:hAnsi="Arial" w:cs="Arial"/>
                <w:sz w:val="24"/>
                <w:szCs w:val="24"/>
              </w:rPr>
              <w:t xml:space="preserve">, </w:t>
            </w:r>
          </w:p>
          <w:p w:rsidR="0009252B" w:rsidRDefault="0009252B" w:rsidP="004C2FAA">
            <w:pPr>
              <w:pStyle w:val="ListParagraph"/>
              <w:numPr>
                <w:ilvl w:val="1"/>
                <w:numId w:val="1"/>
              </w:numPr>
              <w:ind w:left="792"/>
              <w:rPr>
                <w:rFonts w:ascii="Arial" w:hAnsi="Arial" w:cs="Arial"/>
                <w:sz w:val="24"/>
                <w:szCs w:val="24"/>
              </w:rPr>
            </w:pPr>
            <w:r>
              <w:rPr>
                <w:rFonts w:ascii="Arial" w:hAnsi="Arial" w:cs="Arial"/>
                <w:sz w:val="24"/>
                <w:szCs w:val="24"/>
              </w:rPr>
              <w:t>R</w:t>
            </w:r>
            <w:r w:rsidR="00250172" w:rsidRPr="00F9217A">
              <w:rPr>
                <w:rFonts w:ascii="Arial" w:hAnsi="Arial" w:cs="Arial"/>
                <w:sz w:val="24"/>
                <w:szCs w:val="24"/>
              </w:rPr>
              <w:t>eviewing</w:t>
            </w:r>
            <w:r w:rsidR="00C80CAC" w:rsidRPr="00F9217A">
              <w:rPr>
                <w:rFonts w:ascii="Arial" w:hAnsi="Arial" w:cs="Arial"/>
                <w:sz w:val="24"/>
                <w:szCs w:val="24"/>
              </w:rPr>
              <w:t xml:space="preserve"> </w:t>
            </w:r>
            <w:r w:rsidR="00C5598D" w:rsidRPr="00F9217A">
              <w:rPr>
                <w:rFonts w:ascii="Arial" w:hAnsi="Arial" w:cs="Arial"/>
                <w:sz w:val="24"/>
                <w:szCs w:val="24"/>
              </w:rPr>
              <w:t>the</w:t>
            </w:r>
            <w:r w:rsidR="00C80CAC" w:rsidRPr="00F9217A">
              <w:rPr>
                <w:rFonts w:ascii="Arial" w:hAnsi="Arial" w:cs="Arial"/>
                <w:sz w:val="24"/>
                <w:szCs w:val="24"/>
              </w:rPr>
              <w:t xml:space="preserve"> Accessible Customer Service Handbook, </w:t>
            </w:r>
            <w:r w:rsidR="00E702B5" w:rsidRPr="00F9217A">
              <w:rPr>
                <w:rFonts w:ascii="Arial" w:hAnsi="Arial" w:cs="Arial"/>
                <w:sz w:val="24"/>
                <w:szCs w:val="24"/>
              </w:rPr>
              <w:t xml:space="preserve">and </w:t>
            </w:r>
          </w:p>
          <w:p w:rsidR="00F0013B" w:rsidRPr="00F9217A" w:rsidRDefault="0009252B" w:rsidP="0009252B">
            <w:pPr>
              <w:pStyle w:val="ListParagraph"/>
              <w:numPr>
                <w:ilvl w:val="1"/>
                <w:numId w:val="1"/>
              </w:numPr>
              <w:ind w:left="792"/>
              <w:rPr>
                <w:rFonts w:ascii="Arial" w:hAnsi="Arial" w:cs="Arial"/>
                <w:sz w:val="24"/>
                <w:szCs w:val="24"/>
              </w:rPr>
            </w:pPr>
            <w:r>
              <w:rPr>
                <w:rFonts w:ascii="Arial" w:hAnsi="Arial" w:cs="Arial"/>
                <w:sz w:val="24"/>
                <w:szCs w:val="24"/>
              </w:rPr>
              <w:t>P</w:t>
            </w:r>
            <w:r w:rsidR="00C80CAC" w:rsidRPr="00F9217A">
              <w:rPr>
                <w:rFonts w:ascii="Arial" w:hAnsi="Arial" w:cs="Arial"/>
                <w:sz w:val="24"/>
                <w:szCs w:val="24"/>
              </w:rPr>
              <w:t>ro</w:t>
            </w:r>
            <w:r w:rsidR="00250172" w:rsidRPr="00F9217A">
              <w:rPr>
                <w:rFonts w:ascii="Arial" w:hAnsi="Arial" w:cs="Arial"/>
                <w:sz w:val="24"/>
                <w:szCs w:val="24"/>
              </w:rPr>
              <w:t>viding detailed input during</w:t>
            </w:r>
            <w:r w:rsidR="003A709C" w:rsidRPr="00F9217A">
              <w:rPr>
                <w:rFonts w:ascii="Arial" w:hAnsi="Arial" w:cs="Arial"/>
                <w:sz w:val="24"/>
                <w:szCs w:val="24"/>
              </w:rPr>
              <w:t xml:space="preserve"> the development of the video about</w:t>
            </w:r>
            <w:r w:rsidR="00250172" w:rsidRPr="00F9217A">
              <w:rPr>
                <w:rFonts w:ascii="Arial" w:hAnsi="Arial" w:cs="Arial"/>
                <w:sz w:val="24"/>
                <w:szCs w:val="24"/>
              </w:rPr>
              <w:t xml:space="preserve"> the Accessible Voting Equipment. </w:t>
            </w:r>
          </w:p>
        </w:tc>
      </w:tr>
      <w:tr w:rsidR="00F0013B" w:rsidRPr="00F9217A" w:rsidTr="00E43256">
        <w:trPr>
          <w:trHeight w:val="1340"/>
        </w:trPr>
        <w:tc>
          <w:tcPr>
            <w:tcW w:w="2335" w:type="dxa"/>
            <w:vMerge/>
          </w:tcPr>
          <w:p w:rsidR="00F0013B" w:rsidRPr="00F9217A" w:rsidRDefault="00F0013B" w:rsidP="00877C3B">
            <w:pPr>
              <w:tabs>
                <w:tab w:val="left" w:pos="3210"/>
              </w:tabs>
              <w:rPr>
                <w:rFonts w:ascii="Arial" w:hAnsi="Arial" w:cs="Arial"/>
                <w:sz w:val="24"/>
                <w:szCs w:val="24"/>
              </w:rPr>
            </w:pPr>
          </w:p>
        </w:tc>
        <w:tc>
          <w:tcPr>
            <w:tcW w:w="5310" w:type="dxa"/>
          </w:tcPr>
          <w:p w:rsidR="00F0013B" w:rsidRPr="00F9217A" w:rsidRDefault="00F0013B" w:rsidP="00F0013B">
            <w:pPr>
              <w:rPr>
                <w:rFonts w:ascii="Arial" w:hAnsi="Arial" w:cs="Arial"/>
                <w:sz w:val="24"/>
                <w:szCs w:val="24"/>
              </w:rPr>
            </w:pPr>
            <w:r w:rsidRPr="00F9217A">
              <w:rPr>
                <w:rFonts w:ascii="Arial" w:hAnsi="Arial" w:cs="Arial"/>
                <w:color w:val="000000"/>
                <w:sz w:val="24"/>
                <w:szCs w:val="24"/>
              </w:rPr>
              <w:t>Presenting the 2018 Election Accessibility Plan to the Toronto Accessibility Advisory Committee, one of City Council’s advisory committees.</w:t>
            </w:r>
          </w:p>
        </w:tc>
        <w:tc>
          <w:tcPr>
            <w:tcW w:w="6025" w:type="dxa"/>
          </w:tcPr>
          <w:p w:rsidR="00F0013B" w:rsidRPr="00F9217A" w:rsidRDefault="00C80CAC" w:rsidP="00E702B5">
            <w:pPr>
              <w:pStyle w:val="ListParagraph"/>
              <w:numPr>
                <w:ilvl w:val="0"/>
                <w:numId w:val="1"/>
              </w:numPr>
              <w:rPr>
                <w:rFonts w:ascii="Arial" w:hAnsi="Arial" w:cs="Arial"/>
                <w:sz w:val="24"/>
                <w:szCs w:val="24"/>
              </w:rPr>
            </w:pPr>
            <w:r w:rsidRPr="00F9217A">
              <w:rPr>
                <w:rFonts w:ascii="Arial" w:hAnsi="Arial" w:cs="Arial"/>
                <w:sz w:val="24"/>
                <w:szCs w:val="24"/>
              </w:rPr>
              <w:t>Presented the 2018 Accessibility Plan to solicit input from memb</w:t>
            </w:r>
            <w:r w:rsidR="00F066F9" w:rsidRPr="00F9217A">
              <w:rPr>
                <w:rFonts w:ascii="Arial" w:hAnsi="Arial" w:cs="Arial"/>
                <w:sz w:val="24"/>
                <w:szCs w:val="24"/>
              </w:rPr>
              <w:t>ers of the Toronto Accessibility Advisory Committee</w:t>
            </w:r>
            <w:r w:rsidR="0009252B">
              <w:rPr>
                <w:rFonts w:ascii="Arial" w:hAnsi="Arial" w:cs="Arial"/>
                <w:sz w:val="24"/>
                <w:szCs w:val="24"/>
              </w:rPr>
              <w:t xml:space="preserve"> on April 19, 2018</w:t>
            </w:r>
            <w:r w:rsidRPr="00F9217A">
              <w:rPr>
                <w:rFonts w:ascii="Arial" w:hAnsi="Arial" w:cs="Arial"/>
                <w:sz w:val="24"/>
                <w:szCs w:val="24"/>
              </w:rPr>
              <w:t xml:space="preserve">. </w:t>
            </w:r>
          </w:p>
        </w:tc>
      </w:tr>
      <w:tr w:rsidR="00F0013B" w:rsidRPr="00F9217A" w:rsidTr="007F0468">
        <w:trPr>
          <w:trHeight w:val="818"/>
        </w:trPr>
        <w:tc>
          <w:tcPr>
            <w:tcW w:w="2335" w:type="dxa"/>
            <w:vMerge/>
          </w:tcPr>
          <w:p w:rsidR="00F0013B" w:rsidRPr="00F9217A" w:rsidRDefault="00F0013B" w:rsidP="00877C3B">
            <w:pPr>
              <w:tabs>
                <w:tab w:val="left" w:pos="3210"/>
              </w:tabs>
              <w:rPr>
                <w:rFonts w:ascii="Arial" w:hAnsi="Arial" w:cs="Arial"/>
                <w:sz w:val="24"/>
                <w:szCs w:val="24"/>
              </w:rPr>
            </w:pPr>
          </w:p>
        </w:tc>
        <w:tc>
          <w:tcPr>
            <w:tcW w:w="5310" w:type="dxa"/>
          </w:tcPr>
          <w:p w:rsidR="00F0013B" w:rsidRPr="00F9217A" w:rsidRDefault="00F0013B" w:rsidP="00F0013B">
            <w:pPr>
              <w:rPr>
                <w:rFonts w:ascii="Arial" w:hAnsi="Arial" w:cs="Arial"/>
                <w:sz w:val="24"/>
                <w:szCs w:val="24"/>
              </w:rPr>
            </w:pPr>
            <w:r w:rsidRPr="00F9217A">
              <w:rPr>
                <w:rFonts w:ascii="Arial" w:hAnsi="Arial" w:cs="Arial"/>
                <w:color w:val="000000"/>
                <w:sz w:val="24"/>
                <w:szCs w:val="24"/>
              </w:rPr>
              <w:t>Posting the 2018 Election Accessibility Plan online for public review and input</w:t>
            </w:r>
            <w:r w:rsidR="0009252B">
              <w:rPr>
                <w:rFonts w:ascii="Arial" w:hAnsi="Arial" w:cs="Arial"/>
                <w:color w:val="000000"/>
                <w:sz w:val="24"/>
                <w:szCs w:val="24"/>
              </w:rPr>
              <w:t>.</w:t>
            </w:r>
          </w:p>
        </w:tc>
        <w:tc>
          <w:tcPr>
            <w:tcW w:w="6025" w:type="dxa"/>
          </w:tcPr>
          <w:p w:rsidR="00C80CAC" w:rsidRPr="00F9217A" w:rsidRDefault="000E31CE" w:rsidP="0009252B">
            <w:pPr>
              <w:pStyle w:val="ListParagraph"/>
              <w:numPr>
                <w:ilvl w:val="0"/>
                <w:numId w:val="2"/>
              </w:numPr>
              <w:spacing w:after="240"/>
              <w:rPr>
                <w:rFonts w:ascii="Arial" w:hAnsi="Arial" w:cs="Arial"/>
                <w:sz w:val="24"/>
                <w:szCs w:val="24"/>
              </w:rPr>
            </w:pPr>
            <w:r w:rsidRPr="00F9217A">
              <w:rPr>
                <w:rFonts w:ascii="Arial" w:hAnsi="Arial" w:cs="Arial"/>
                <w:sz w:val="24"/>
                <w:szCs w:val="24"/>
              </w:rPr>
              <w:t>Between January 1</w:t>
            </w:r>
            <w:r w:rsidR="0009252B">
              <w:rPr>
                <w:rFonts w:ascii="Arial" w:hAnsi="Arial" w:cs="Arial"/>
                <w:sz w:val="24"/>
                <w:szCs w:val="24"/>
              </w:rPr>
              <w:t xml:space="preserve"> and November 19, </w:t>
            </w:r>
            <w:r w:rsidRPr="00F9217A">
              <w:rPr>
                <w:rFonts w:ascii="Arial" w:hAnsi="Arial" w:cs="Arial"/>
                <w:sz w:val="24"/>
                <w:szCs w:val="24"/>
              </w:rPr>
              <w:t>2018, the Accessibility Plan</w:t>
            </w:r>
            <w:r w:rsidR="00E20AD8" w:rsidRPr="00F9217A">
              <w:rPr>
                <w:rFonts w:ascii="Arial" w:hAnsi="Arial" w:cs="Arial"/>
                <w:sz w:val="24"/>
                <w:szCs w:val="24"/>
              </w:rPr>
              <w:t xml:space="preserve"> webpage</w:t>
            </w:r>
            <w:r w:rsidRPr="00F9217A">
              <w:rPr>
                <w:rFonts w:ascii="Arial" w:hAnsi="Arial" w:cs="Arial"/>
                <w:sz w:val="24"/>
                <w:szCs w:val="24"/>
              </w:rPr>
              <w:t xml:space="preserve"> had 5,801 views and 3,559 distinct users. </w:t>
            </w:r>
          </w:p>
        </w:tc>
      </w:tr>
      <w:tr w:rsidR="00F0013B" w:rsidRPr="00F9217A" w:rsidTr="008E1FA2">
        <w:trPr>
          <w:trHeight w:val="1858"/>
        </w:trPr>
        <w:tc>
          <w:tcPr>
            <w:tcW w:w="2335" w:type="dxa"/>
            <w:vMerge/>
            <w:tcBorders>
              <w:bottom w:val="single" w:sz="4" w:space="0" w:color="auto"/>
            </w:tcBorders>
          </w:tcPr>
          <w:p w:rsidR="00F0013B" w:rsidRPr="00F9217A" w:rsidRDefault="00F0013B" w:rsidP="00877C3B">
            <w:pPr>
              <w:tabs>
                <w:tab w:val="left" w:pos="3210"/>
              </w:tabs>
              <w:rPr>
                <w:rFonts w:ascii="Arial" w:hAnsi="Arial" w:cs="Arial"/>
                <w:sz w:val="24"/>
                <w:szCs w:val="24"/>
              </w:rPr>
            </w:pPr>
          </w:p>
        </w:tc>
        <w:tc>
          <w:tcPr>
            <w:tcW w:w="5310" w:type="dxa"/>
            <w:tcBorders>
              <w:bottom w:val="single" w:sz="4" w:space="0" w:color="auto"/>
            </w:tcBorders>
          </w:tcPr>
          <w:p w:rsidR="00F0013B" w:rsidRPr="00F9217A" w:rsidRDefault="00F0013B" w:rsidP="00930889">
            <w:pPr>
              <w:rPr>
                <w:rFonts w:ascii="Arial" w:hAnsi="Arial" w:cs="Arial"/>
                <w:sz w:val="24"/>
                <w:szCs w:val="24"/>
              </w:rPr>
            </w:pPr>
            <w:r w:rsidRPr="00F9217A">
              <w:rPr>
                <w:rFonts w:ascii="Arial" w:hAnsi="Arial" w:cs="Arial"/>
                <w:color w:val="000000"/>
                <w:sz w:val="24"/>
                <w:szCs w:val="24"/>
              </w:rPr>
              <w:t>Conducting special consultations as needed, such as the review of the accessibility of the ballot design; the accessible customer service handbook; and voting locations.</w:t>
            </w:r>
          </w:p>
        </w:tc>
        <w:tc>
          <w:tcPr>
            <w:tcW w:w="6025" w:type="dxa"/>
            <w:tcBorders>
              <w:bottom w:val="single" w:sz="4" w:space="0" w:color="auto"/>
            </w:tcBorders>
          </w:tcPr>
          <w:p w:rsidR="00197576" w:rsidRDefault="0009252B" w:rsidP="00197576">
            <w:pPr>
              <w:pStyle w:val="ListParagraph"/>
              <w:numPr>
                <w:ilvl w:val="0"/>
                <w:numId w:val="1"/>
              </w:numPr>
              <w:spacing w:after="240"/>
              <w:rPr>
                <w:rFonts w:ascii="Arial" w:hAnsi="Arial" w:cs="Arial"/>
                <w:sz w:val="24"/>
                <w:szCs w:val="24"/>
              </w:rPr>
            </w:pPr>
            <w:r>
              <w:rPr>
                <w:rFonts w:ascii="Arial" w:hAnsi="Arial" w:cs="Arial"/>
                <w:sz w:val="24"/>
                <w:szCs w:val="24"/>
              </w:rPr>
              <w:t>Two</w:t>
            </w:r>
            <w:r w:rsidR="00930889" w:rsidRPr="00F9217A">
              <w:rPr>
                <w:rFonts w:ascii="Arial" w:hAnsi="Arial" w:cs="Arial"/>
                <w:sz w:val="24"/>
                <w:szCs w:val="24"/>
              </w:rPr>
              <w:t xml:space="preserve"> consultation sessions </w:t>
            </w:r>
            <w:r w:rsidR="00E702B5" w:rsidRPr="00F9217A">
              <w:rPr>
                <w:rFonts w:ascii="Arial" w:hAnsi="Arial" w:cs="Arial"/>
                <w:sz w:val="24"/>
                <w:szCs w:val="24"/>
              </w:rPr>
              <w:t xml:space="preserve">were </w:t>
            </w:r>
            <w:r>
              <w:rPr>
                <w:rFonts w:ascii="Arial" w:hAnsi="Arial" w:cs="Arial"/>
                <w:sz w:val="24"/>
                <w:szCs w:val="24"/>
              </w:rPr>
              <w:t>held to discuss three</w:t>
            </w:r>
            <w:r w:rsidR="00930889" w:rsidRPr="00F9217A">
              <w:rPr>
                <w:rFonts w:ascii="Arial" w:hAnsi="Arial" w:cs="Arial"/>
                <w:sz w:val="24"/>
                <w:szCs w:val="24"/>
              </w:rPr>
              <w:t xml:space="preserve"> design options for the 2018 ballot. Sessions </w:t>
            </w:r>
            <w:r w:rsidRPr="00F9217A">
              <w:rPr>
                <w:rFonts w:ascii="Arial" w:hAnsi="Arial" w:cs="Arial"/>
                <w:sz w:val="24"/>
                <w:szCs w:val="24"/>
              </w:rPr>
              <w:t>comprised</w:t>
            </w:r>
            <w:r w:rsidR="00197576">
              <w:rPr>
                <w:rFonts w:ascii="Arial" w:hAnsi="Arial" w:cs="Arial"/>
                <w:sz w:val="24"/>
                <w:szCs w:val="24"/>
              </w:rPr>
              <w:t xml:space="preserve"> of r</w:t>
            </w:r>
            <w:r w:rsidR="00930889" w:rsidRPr="00F9217A">
              <w:rPr>
                <w:rFonts w:ascii="Arial" w:hAnsi="Arial" w:cs="Arial"/>
                <w:sz w:val="24"/>
                <w:szCs w:val="24"/>
              </w:rPr>
              <w:t>eprese</w:t>
            </w:r>
            <w:r w:rsidR="007F0468" w:rsidRPr="00F9217A">
              <w:rPr>
                <w:rFonts w:ascii="Arial" w:hAnsi="Arial" w:cs="Arial"/>
                <w:sz w:val="24"/>
                <w:szCs w:val="24"/>
              </w:rPr>
              <w:t>ntation from people who may encounter</w:t>
            </w:r>
            <w:r w:rsidR="00930889" w:rsidRPr="00F9217A">
              <w:rPr>
                <w:rFonts w:ascii="Arial" w:hAnsi="Arial" w:cs="Arial"/>
                <w:sz w:val="24"/>
                <w:szCs w:val="24"/>
              </w:rPr>
              <w:t xml:space="preserve"> barriers </w:t>
            </w:r>
            <w:r w:rsidR="00197576">
              <w:rPr>
                <w:rFonts w:ascii="Arial" w:hAnsi="Arial" w:cs="Arial"/>
                <w:sz w:val="24"/>
                <w:szCs w:val="24"/>
              </w:rPr>
              <w:t>marking their ballot, including:</w:t>
            </w:r>
          </w:p>
          <w:p w:rsidR="00197576" w:rsidRDefault="00197576" w:rsidP="00197576">
            <w:pPr>
              <w:pStyle w:val="ListParagraph"/>
              <w:numPr>
                <w:ilvl w:val="1"/>
                <w:numId w:val="1"/>
              </w:numPr>
              <w:spacing w:after="240"/>
              <w:ind w:left="792"/>
              <w:rPr>
                <w:rFonts w:ascii="Arial" w:hAnsi="Arial" w:cs="Arial"/>
                <w:sz w:val="24"/>
                <w:szCs w:val="24"/>
              </w:rPr>
            </w:pPr>
            <w:r>
              <w:rPr>
                <w:rFonts w:ascii="Arial" w:hAnsi="Arial" w:cs="Arial"/>
                <w:sz w:val="24"/>
                <w:szCs w:val="24"/>
              </w:rPr>
              <w:t>P</w:t>
            </w:r>
            <w:r w:rsidR="00930889" w:rsidRPr="00F9217A">
              <w:rPr>
                <w:rFonts w:ascii="Arial" w:hAnsi="Arial" w:cs="Arial"/>
                <w:sz w:val="24"/>
                <w:szCs w:val="24"/>
              </w:rPr>
              <w:t xml:space="preserve">ersons with disabilities, </w:t>
            </w:r>
          </w:p>
          <w:p w:rsidR="00197576" w:rsidRDefault="00197576" w:rsidP="00197576">
            <w:pPr>
              <w:pStyle w:val="ListParagraph"/>
              <w:numPr>
                <w:ilvl w:val="1"/>
                <w:numId w:val="1"/>
              </w:numPr>
              <w:spacing w:after="240"/>
              <w:ind w:left="792"/>
              <w:rPr>
                <w:rFonts w:ascii="Arial" w:hAnsi="Arial" w:cs="Arial"/>
                <w:sz w:val="24"/>
                <w:szCs w:val="24"/>
              </w:rPr>
            </w:pPr>
            <w:r>
              <w:rPr>
                <w:rFonts w:ascii="Arial" w:hAnsi="Arial" w:cs="Arial"/>
                <w:sz w:val="24"/>
                <w:szCs w:val="24"/>
              </w:rPr>
              <w:t>P</w:t>
            </w:r>
            <w:r w:rsidR="00930889" w:rsidRPr="00F9217A">
              <w:rPr>
                <w:rFonts w:ascii="Arial" w:hAnsi="Arial" w:cs="Arial"/>
                <w:sz w:val="24"/>
                <w:szCs w:val="24"/>
              </w:rPr>
              <w:t xml:space="preserve">eople with English as a secondary language, and </w:t>
            </w:r>
          </w:p>
          <w:p w:rsidR="00197576" w:rsidRDefault="00197576" w:rsidP="00197576">
            <w:pPr>
              <w:pStyle w:val="ListParagraph"/>
              <w:numPr>
                <w:ilvl w:val="1"/>
                <w:numId w:val="1"/>
              </w:numPr>
              <w:spacing w:after="240"/>
              <w:ind w:left="792"/>
              <w:rPr>
                <w:rFonts w:ascii="Arial" w:hAnsi="Arial" w:cs="Arial"/>
                <w:sz w:val="24"/>
                <w:szCs w:val="24"/>
              </w:rPr>
            </w:pPr>
            <w:r>
              <w:rPr>
                <w:rFonts w:ascii="Arial" w:hAnsi="Arial" w:cs="Arial"/>
                <w:sz w:val="24"/>
                <w:szCs w:val="24"/>
              </w:rPr>
              <w:t>F</w:t>
            </w:r>
            <w:r w:rsidR="00930889" w:rsidRPr="00F9217A">
              <w:rPr>
                <w:rFonts w:ascii="Arial" w:hAnsi="Arial" w:cs="Arial"/>
                <w:sz w:val="24"/>
                <w:szCs w:val="24"/>
              </w:rPr>
              <w:t>irst-time voters</w:t>
            </w:r>
            <w:r w:rsidR="00E702B5" w:rsidRPr="00F9217A">
              <w:rPr>
                <w:rFonts w:ascii="Arial" w:hAnsi="Arial" w:cs="Arial"/>
                <w:sz w:val="24"/>
                <w:szCs w:val="24"/>
              </w:rPr>
              <w:t xml:space="preserve">. </w:t>
            </w:r>
          </w:p>
          <w:p w:rsidR="00F0013B" w:rsidRPr="00F9217A" w:rsidRDefault="00E702B5" w:rsidP="00197576">
            <w:pPr>
              <w:pStyle w:val="ListParagraph"/>
              <w:numPr>
                <w:ilvl w:val="0"/>
                <w:numId w:val="1"/>
              </w:numPr>
              <w:spacing w:after="240"/>
              <w:rPr>
                <w:rFonts w:ascii="Arial" w:hAnsi="Arial" w:cs="Arial"/>
                <w:sz w:val="24"/>
                <w:szCs w:val="24"/>
              </w:rPr>
            </w:pPr>
            <w:r w:rsidRPr="00F9217A">
              <w:rPr>
                <w:rFonts w:ascii="Arial" w:hAnsi="Arial" w:cs="Arial"/>
                <w:sz w:val="24"/>
                <w:szCs w:val="24"/>
              </w:rPr>
              <w:t xml:space="preserve">The ballot design was also sent to an </w:t>
            </w:r>
            <w:r w:rsidR="00930889" w:rsidRPr="00F9217A">
              <w:rPr>
                <w:rFonts w:ascii="Arial" w:hAnsi="Arial" w:cs="Arial"/>
                <w:sz w:val="24"/>
                <w:szCs w:val="24"/>
              </w:rPr>
              <w:t>Accessibility Consulting Group</w:t>
            </w:r>
            <w:r w:rsidRPr="00F9217A">
              <w:rPr>
                <w:rFonts w:ascii="Arial" w:hAnsi="Arial" w:cs="Arial"/>
                <w:sz w:val="24"/>
                <w:szCs w:val="24"/>
              </w:rPr>
              <w:t xml:space="preserve"> for further review.</w:t>
            </w:r>
          </w:p>
        </w:tc>
      </w:tr>
      <w:tr w:rsidR="004C0ACD" w:rsidRPr="00F9217A" w:rsidTr="007C2223">
        <w:trPr>
          <w:trHeight w:val="493"/>
        </w:trPr>
        <w:tc>
          <w:tcPr>
            <w:tcW w:w="13670" w:type="dxa"/>
            <w:gridSpan w:val="3"/>
            <w:shd w:val="clear" w:color="auto" w:fill="E7E6E6" w:themeFill="background2"/>
            <w:vAlign w:val="center"/>
          </w:tcPr>
          <w:p w:rsidR="004C0ACD" w:rsidRPr="00F9217A" w:rsidRDefault="004C0ACD" w:rsidP="00854F44">
            <w:pPr>
              <w:pStyle w:val="Heading3"/>
              <w:outlineLvl w:val="2"/>
              <w:rPr>
                <w:rFonts w:cs="Arial"/>
                <w:b w:val="0"/>
              </w:rPr>
            </w:pPr>
            <w:r w:rsidRPr="00F9217A">
              <w:rPr>
                <w:rFonts w:cs="Arial"/>
              </w:rPr>
              <w:t xml:space="preserve">2. </w:t>
            </w:r>
            <w:r w:rsidRPr="00F9217A">
              <w:rPr>
                <w:rFonts w:cs="Arial"/>
                <w:shd w:val="clear" w:color="auto" w:fill="E7E6E6" w:themeFill="background2"/>
              </w:rPr>
              <w:t>Communication &amp; Information</w:t>
            </w:r>
          </w:p>
        </w:tc>
      </w:tr>
      <w:tr w:rsidR="006539AB" w:rsidRPr="00F9217A" w:rsidTr="007F0468">
        <w:trPr>
          <w:trHeight w:val="1804"/>
        </w:trPr>
        <w:tc>
          <w:tcPr>
            <w:tcW w:w="2335" w:type="dxa"/>
            <w:vMerge w:val="restart"/>
          </w:tcPr>
          <w:p w:rsidR="006539AB" w:rsidRPr="00F9217A" w:rsidRDefault="006539AB" w:rsidP="00582B81">
            <w:pPr>
              <w:rPr>
                <w:rFonts w:ascii="Arial" w:hAnsi="Arial" w:cs="Arial"/>
                <w:sz w:val="24"/>
                <w:szCs w:val="24"/>
              </w:rPr>
            </w:pPr>
            <w:r w:rsidRPr="00F9217A">
              <w:rPr>
                <w:rFonts w:ascii="Arial" w:hAnsi="Arial" w:cs="Arial"/>
                <w:sz w:val="24"/>
                <w:szCs w:val="24"/>
              </w:rPr>
              <w:t>Provide an informative and accessible election website by:</w:t>
            </w:r>
          </w:p>
        </w:tc>
        <w:tc>
          <w:tcPr>
            <w:tcW w:w="5310" w:type="dxa"/>
          </w:tcPr>
          <w:p w:rsidR="006539AB" w:rsidRPr="00F9217A" w:rsidRDefault="006539AB" w:rsidP="00E20AD8">
            <w:pPr>
              <w:rPr>
                <w:rFonts w:ascii="Arial" w:hAnsi="Arial" w:cs="Arial"/>
                <w:sz w:val="24"/>
                <w:szCs w:val="24"/>
              </w:rPr>
            </w:pPr>
            <w:r w:rsidRPr="00F9217A">
              <w:rPr>
                <w:rFonts w:ascii="Arial" w:hAnsi="Arial" w:cs="Arial"/>
                <w:color w:val="000000"/>
                <w:sz w:val="24"/>
                <w:szCs w:val="24"/>
              </w:rPr>
              <w:t>Ensuring election information is available online in clear and simple language.</w:t>
            </w:r>
          </w:p>
        </w:tc>
        <w:tc>
          <w:tcPr>
            <w:tcW w:w="6025" w:type="dxa"/>
          </w:tcPr>
          <w:p w:rsidR="007F0468" w:rsidRPr="00F9217A" w:rsidRDefault="007F0468" w:rsidP="00043546">
            <w:pPr>
              <w:pStyle w:val="ListParagraph"/>
              <w:numPr>
                <w:ilvl w:val="0"/>
                <w:numId w:val="14"/>
              </w:numPr>
              <w:rPr>
                <w:rFonts w:ascii="Arial" w:hAnsi="Arial" w:cs="Arial"/>
                <w:sz w:val="24"/>
                <w:szCs w:val="24"/>
              </w:rPr>
            </w:pPr>
            <w:r w:rsidRPr="00F9217A">
              <w:rPr>
                <w:rFonts w:ascii="Arial" w:hAnsi="Arial" w:cs="Arial"/>
                <w:sz w:val="24"/>
                <w:szCs w:val="24"/>
              </w:rPr>
              <w:t xml:space="preserve">Election information </w:t>
            </w:r>
            <w:r w:rsidR="00C26507" w:rsidRPr="00F9217A">
              <w:rPr>
                <w:rFonts w:ascii="Arial" w:hAnsi="Arial" w:cs="Arial"/>
                <w:sz w:val="24"/>
                <w:szCs w:val="24"/>
              </w:rPr>
              <w:t xml:space="preserve">such as </w:t>
            </w:r>
            <w:r w:rsidRPr="00F9217A">
              <w:rPr>
                <w:rFonts w:ascii="Arial" w:hAnsi="Arial" w:cs="Arial"/>
                <w:sz w:val="24"/>
                <w:szCs w:val="24"/>
              </w:rPr>
              <w:t xml:space="preserve">voting options &amp; accommodations, </w:t>
            </w:r>
            <w:r w:rsidR="00C26507" w:rsidRPr="00F9217A">
              <w:rPr>
                <w:rFonts w:ascii="Arial" w:hAnsi="Arial" w:cs="Arial"/>
                <w:sz w:val="24"/>
                <w:szCs w:val="24"/>
              </w:rPr>
              <w:t xml:space="preserve">ID requirements, eligibility requirements, the voters' list, and how to vote, </w:t>
            </w:r>
            <w:r w:rsidRPr="00F9217A">
              <w:rPr>
                <w:rFonts w:ascii="Arial" w:hAnsi="Arial" w:cs="Arial"/>
                <w:sz w:val="24"/>
                <w:szCs w:val="24"/>
              </w:rPr>
              <w:t>was available online in plain language</w:t>
            </w:r>
            <w:r w:rsidR="00C26507" w:rsidRPr="00F9217A">
              <w:rPr>
                <w:rFonts w:ascii="Arial" w:hAnsi="Arial" w:cs="Arial"/>
                <w:sz w:val="24"/>
                <w:szCs w:val="24"/>
              </w:rPr>
              <w:t>.</w:t>
            </w:r>
          </w:p>
          <w:p w:rsidR="006539AB" w:rsidRPr="00F9217A" w:rsidRDefault="00C26507" w:rsidP="00197576">
            <w:pPr>
              <w:pStyle w:val="ListParagraph"/>
              <w:numPr>
                <w:ilvl w:val="0"/>
                <w:numId w:val="14"/>
              </w:numPr>
              <w:spacing w:after="360"/>
              <w:rPr>
                <w:rFonts w:ascii="Arial" w:hAnsi="Arial" w:cs="Arial"/>
                <w:sz w:val="24"/>
                <w:szCs w:val="24"/>
              </w:rPr>
            </w:pPr>
            <w:r w:rsidRPr="00F9217A">
              <w:rPr>
                <w:rFonts w:ascii="Arial" w:hAnsi="Arial" w:cs="Arial"/>
                <w:sz w:val="24"/>
                <w:szCs w:val="24"/>
              </w:rPr>
              <w:t xml:space="preserve">Voter information was also provided </w:t>
            </w:r>
            <w:r w:rsidR="009D0BA0" w:rsidRPr="00F9217A">
              <w:rPr>
                <w:rFonts w:ascii="Arial" w:hAnsi="Arial" w:cs="Arial"/>
                <w:sz w:val="24"/>
                <w:szCs w:val="24"/>
              </w:rPr>
              <w:t xml:space="preserve">online </w:t>
            </w:r>
            <w:r w:rsidRPr="00F9217A">
              <w:rPr>
                <w:rFonts w:ascii="Arial" w:hAnsi="Arial" w:cs="Arial"/>
                <w:sz w:val="24"/>
                <w:szCs w:val="24"/>
              </w:rPr>
              <w:t xml:space="preserve">through various videos </w:t>
            </w:r>
            <w:r w:rsidR="004B6BF0" w:rsidRPr="00F9217A">
              <w:rPr>
                <w:rFonts w:ascii="Arial" w:hAnsi="Arial" w:cs="Arial"/>
                <w:sz w:val="24"/>
                <w:szCs w:val="24"/>
              </w:rPr>
              <w:t>with on screen ASL captioning, including videos explaining How to Vote</w:t>
            </w:r>
            <w:r w:rsidR="009D0BA0" w:rsidRPr="00F9217A">
              <w:rPr>
                <w:rFonts w:ascii="Arial" w:hAnsi="Arial" w:cs="Arial"/>
                <w:sz w:val="24"/>
                <w:szCs w:val="24"/>
              </w:rPr>
              <w:t xml:space="preserve"> </w:t>
            </w:r>
            <w:r w:rsidR="009D0BA0" w:rsidRPr="00197576">
              <w:rPr>
                <w:rFonts w:ascii="Arial" w:hAnsi="Arial" w:cs="Arial"/>
                <w:sz w:val="24"/>
                <w:szCs w:val="24"/>
              </w:rPr>
              <w:t>(</w:t>
            </w:r>
            <w:r w:rsidR="00197576">
              <w:rPr>
                <w:rFonts w:ascii="Arial" w:hAnsi="Arial" w:cs="Arial"/>
                <w:sz w:val="24"/>
                <w:szCs w:val="24"/>
              </w:rPr>
              <w:t>1,293</w:t>
            </w:r>
            <w:r w:rsidR="009D0BA0" w:rsidRPr="00F9217A">
              <w:rPr>
                <w:rFonts w:ascii="Arial" w:hAnsi="Arial" w:cs="Arial"/>
                <w:sz w:val="24"/>
                <w:szCs w:val="24"/>
              </w:rPr>
              <w:t xml:space="preserve"> </w:t>
            </w:r>
            <w:r w:rsidR="004B6BF0" w:rsidRPr="00F9217A">
              <w:rPr>
                <w:rFonts w:ascii="Arial" w:hAnsi="Arial" w:cs="Arial"/>
                <w:sz w:val="24"/>
                <w:szCs w:val="24"/>
              </w:rPr>
              <w:t>views</w:t>
            </w:r>
            <w:r w:rsidR="009D0BA0" w:rsidRPr="00F9217A">
              <w:rPr>
                <w:rFonts w:ascii="Arial" w:hAnsi="Arial" w:cs="Arial"/>
                <w:sz w:val="24"/>
                <w:szCs w:val="24"/>
              </w:rPr>
              <w:t xml:space="preserve"> to date</w:t>
            </w:r>
            <w:r w:rsidR="004B6BF0" w:rsidRPr="00F9217A">
              <w:rPr>
                <w:rFonts w:ascii="Arial" w:hAnsi="Arial" w:cs="Arial"/>
                <w:sz w:val="24"/>
                <w:szCs w:val="24"/>
              </w:rPr>
              <w:t>) and the Accessible Voting Equipment</w:t>
            </w:r>
            <w:r w:rsidR="00164148" w:rsidRPr="00F9217A">
              <w:rPr>
                <w:rFonts w:ascii="Arial" w:hAnsi="Arial" w:cs="Arial"/>
                <w:sz w:val="24"/>
                <w:szCs w:val="24"/>
              </w:rPr>
              <w:t xml:space="preserve"> (303</w:t>
            </w:r>
            <w:r w:rsidR="004B6BF0" w:rsidRPr="00F9217A">
              <w:rPr>
                <w:rFonts w:ascii="Arial" w:hAnsi="Arial" w:cs="Arial"/>
                <w:sz w:val="24"/>
                <w:szCs w:val="24"/>
              </w:rPr>
              <w:t xml:space="preserve"> views</w:t>
            </w:r>
            <w:r w:rsidR="00164148" w:rsidRPr="00F9217A">
              <w:rPr>
                <w:rFonts w:ascii="Arial" w:hAnsi="Arial" w:cs="Arial"/>
                <w:sz w:val="24"/>
                <w:szCs w:val="24"/>
              </w:rPr>
              <w:t xml:space="preserve"> to date</w:t>
            </w:r>
            <w:r w:rsidR="004B6BF0" w:rsidRPr="00F9217A">
              <w:rPr>
                <w:rFonts w:ascii="Arial" w:hAnsi="Arial" w:cs="Arial"/>
                <w:sz w:val="24"/>
                <w:szCs w:val="24"/>
              </w:rPr>
              <w:t xml:space="preserve">). </w:t>
            </w:r>
          </w:p>
        </w:tc>
      </w:tr>
      <w:tr w:rsidR="006539AB" w:rsidRPr="00F9217A" w:rsidTr="007F0468">
        <w:trPr>
          <w:trHeight w:val="1151"/>
        </w:trPr>
        <w:tc>
          <w:tcPr>
            <w:tcW w:w="2335" w:type="dxa"/>
            <w:vMerge/>
          </w:tcPr>
          <w:p w:rsidR="006539AB" w:rsidRPr="00F9217A" w:rsidRDefault="006539AB" w:rsidP="00582B81">
            <w:pPr>
              <w:rPr>
                <w:rFonts w:ascii="Arial" w:hAnsi="Arial" w:cs="Arial"/>
                <w:sz w:val="24"/>
                <w:szCs w:val="24"/>
              </w:rPr>
            </w:pPr>
          </w:p>
        </w:tc>
        <w:tc>
          <w:tcPr>
            <w:tcW w:w="5310" w:type="dxa"/>
          </w:tcPr>
          <w:p w:rsidR="006539AB" w:rsidRPr="00F9217A" w:rsidRDefault="006539AB" w:rsidP="00E20AD8">
            <w:pPr>
              <w:rPr>
                <w:rFonts w:ascii="Arial" w:hAnsi="Arial" w:cs="Arial"/>
                <w:sz w:val="24"/>
                <w:szCs w:val="24"/>
              </w:rPr>
            </w:pPr>
            <w:r w:rsidRPr="00F9217A">
              <w:rPr>
                <w:rFonts w:ascii="Arial" w:hAnsi="Arial" w:cs="Arial"/>
                <w:color w:val="000000"/>
                <w:sz w:val="24"/>
                <w:szCs w:val="24"/>
              </w:rPr>
              <w:t>Continuously updating election information on the election website to reflect the most recent developments and information.</w:t>
            </w:r>
          </w:p>
        </w:tc>
        <w:tc>
          <w:tcPr>
            <w:tcW w:w="6025" w:type="dxa"/>
          </w:tcPr>
          <w:p w:rsidR="00EF1A60" w:rsidRPr="00F9217A" w:rsidRDefault="00B6419A" w:rsidP="00411EE0">
            <w:pPr>
              <w:pStyle w:val="ListParagraph"/>
              <w:numPr>
                <w:ilvl w:val="0"/>
                <w:numId w:val="2"/>
              </w:numPr>
              <w:rPr>
                <w:rFonts w:ascii="Arial" w:hAnsi="Arial" w:cs="Arial"/>
                <w:sz w:val="24"/>
                <w:szCs w:val="24"/>
              </w:rPr>
            </w:pPr>
            <w:r w:rsidRPr="00F9217A">
              <w:rPr>
                <w:rFonts w:ascii="Arial" w:hAnsi="Arial" w:cs="Arial"/>
                <w:sz w:val="24"/>
                <w:szCs w:val="24"/>
              </w:rPr>
              <w:t>The election website</w:t>
            </w:r>
            <w:r w:rsidR="00C858F4" w:rsidRPr="00F9217A">
              <w:rPr>
                <w:rFonts w:ascii="Arial" w:hAnsi="Arial" w:cs="Arial"/>
                <w:sz w:val="24"/>
                <w:szCs w:val="24"/>
              </w:rPr>
              <w:t xml:space="preserve"> was </w:t>
            </w:r>
            <w:r w:rsidR="00F40318" w:rsidRPr="00F9217A">
              <w:rPr>
                <w:rFonts w:ascii="Arial" w:hAnsi="Arial" w:cs="Arial"/>
                <w:sz w:val="24"/>
                <w:szCs w:val="24"/>
              </w:rPr>
              <w:t xml:space="preserve">monitored and </w:t>
            </w:r>
            <w:r w:rsidRPr="00F9217A">
              <w:rPr>
                <w:rFonts w:ascii="Arial" w:hAnsi="Arial" w:cs="Arial"/>
                <w:sz w:val="24"/>
                <w:szCs w:val="24"/>
              </w:rPr>
              <w:t>updated regularly</w:t>
            </w:r>
            <w:r w:rsidR="002840FE" w:rsidRPr="00F9217A">
              <w:rPr>
                <w:rFonts w:ascii="Arial" w:hAnsi="Arial" w:cs="Arial"/>
                <w:sz w:val="24"/>
                <w:szCs w:val="24"/>
              </w:rPr>
              <w:t>. This in</w:t>
            </w:r>
            <w:r w:rsidR="001D16A9" w:rsidRPr="00F9217A">
              <w:rPr>
                <w:rFonts w:ascii="Arial" w:hAnsi="Arial" w:cs="Arial"/>
                <w:sz w:val="24"/>
                <w:szCs w:val="24"/>
              </w:rPr>
              <w:t>volved sharing</w:t>
            </w:r>
            <w:r w:rsidR="00E1796F" w:rsidRPr="00F9217A">
              <w:rPr>
                <w:rFonts w:ascii="Arial" w:hAnsi="Arial" w:cs="Arial"/>
                <w:sz w:val="24"/>
                <w:szCs w:val="24"/>
              </w:rPr>
              <w:t xml:space="preserve"> </w:t>
            </w:r>
            <w:r w:rsidR="002238AE" w:rsidRPr="00F9217A">
              <w:rPr>
                <w:rFonts w:ascii="Arial" w:hAnsi="Arial" w:cs="Arial"/>
                <w:sz w:val="24"/>
                <w:szCs w:val="24"/>
              </w:rPr>
              <w:t xml:space="preserve">timely </w:t>
            </w:r>
            <w:r w:rsidR="00E1796F" w:rsidRPr="00F9217A">
              <w:rPr>
                <w:rFonts w:ascii="Arial" w:hAnsi="Arial" w:cs="Arial"/>
                <w:sz w:val="24"/>
                <w:szCs w:val="24"/>
              </w:rPr>
              <w:t>information about</w:t>
            </w:r>
            <w:r w:rsidR="002840FE" w:rsidRPr="00F9217A">
              <w:rPr>
                <w:rFonts w:ascii="Arial" w:hAnsi="Arial" w:cs="Arial"/>
                <w:sz w:val="24"/>
                <w:szCs w:val="24"/>
              </w:rPr>
              <w:t xml:space="preserve"> the </w:t>
            </w:r>
            <w:r w:rsidR="00B96A1F" w:rsidRPr="00F9217A">
              <w:rPr>
                <w:rFonts w:ascii="Arial" w:hAnsi="Arial" w:cs="Arial"/>
                <w:sz w:val="24"/>
                <w:szCs w:val="24"/>
              </w:rPr>
              <w:t>Better Local Government Act</w:t>
            </w:r>
            <w:r w:rsidR="000D1AB9" w:rsidRPr="00F9217A">
              <w:rPr>
                <w:rFonts w:ascii="Arial" w:hAnsi="Arial" w:cs="Arial"/>
                <w:sz w:val="24"/>
                <w:szCs w:val="24"/>
              </w:rPr>
              <w:t>, where considerable effort was made to communicate</w:t>
            </w:r>
            <w:r w:rsidR="002238AE" w:rsidRPr="00F9217A">
              <w:rPr>
                <w:rFonts w:ascii="Arial" w:hAnsi="Arial" w:cs="Arial"/>
                <w:sz w:val="24"/>
                <w:szCs w:val="24"/>
              </w:rPr>
              <w:t xml:space="preserve"> </w:t>
            </w:r>
            <w:r w:rsidR="000D1AB9" w:rsidRPr="00F9217A">
              <w:rPr>
                <w:rFonts w:ascii="Arial" w:hAnsi="Arial" w:cs="Arial"/>
                <w:sz w:val="24"/>
                <w:szCs w:val="24"/>
              </w:rPr>
              <w:t>changes</w:t>
            </w:r>
            <w:r w:rsidR="002238AE" w:rsidRPr="00F9217A">
              <w:rPr>
                <w:rFonts w:ascii="Arial" w:hAnsi="Arial" w:cs="Arial"/>
                <w:sz w:val="24"/>
                <w:szCs w:val="24"/>
              </w:rPr>
              <w:t xml:space="preserve"> to the public</w:t>
            </w:r>
            <w:r w:rsidR="000D1AB9" w:rsidRPr="00F9217A">
              <w:rPr>
                <w:rFonts w:ascii="Arial" w:hAnsi="Arial" w:cs="Arial"/>
                <w:sz w:val="24"/>
                <w:szCs w:val="24"/>
              </w:rPr>
              <w:t xml:space="preserve"> as quickly and clearly as possible, by:</w:t>
            </w:r>
          </w:p>
          <w:p w:rsidR="000D1AB9" w:rsidRPr="00F9217A" w:rsidRDefault="00F40318" w:rsidP="005C614F">
            <w:pPr>
              <w:pStyle w:val="ListParagraph"/>
              <w:numPr>
                <w:ilvl w:val="1"/>
                <w:numId w:val="2"/>
              </w:numPr>
              <w:ind w:left="792"/>
              <w:rPr>
                <w:rFonts w:ascii="Arial" w:hAnsi="Arial" w:cs="Arial"/>
                <w:sz w:val="24"/>
                <w:szCs w:val="24"/>
              </w:rPr>
            </w:pPr>
            <w:r w:rsidRPr="00F9217A">
              <w:rPr>
                <w:rFonts w:ascii="Arial" w:hAnsi="Arial" w:cs="Arial"/>
                <w:sz w:val="24"/>
                <w:szCs w:val="24"/>
              </w:rPr>
              <w:t xml:space="preserve">Displaying </w:t>
            </w:r>
            <w:r w:rsidR="000D1AB9" w:rsidRPr="00F9217A">
              <w:rPr>
                <w:rFonts w:ascii="Arial" w:hAnsi="Arial" w:cs="Arial"/>
                <w:sz w:val="24"/>
                <w:szCs w:val="24"/>
              </w:rPr>
              <w:t xml:space="preserve">important updates and notices </w:t>
            </w:r>
            <w:r w:rsidRPr="00F9217A">
              <w:rPr>
                <w:rFonts w:ascii="Arial" w:hAnsi="Arial" w:cs="Arial"/>
                <w:sz w:val="24"/>
                <w:szCs w:val="24"/>
              </w:rPr>
              <w:t xml:space="preserve">prominently </w:t>
            </w:r>
            <w:r w:rsidR="000D1AB9" w:rsidRPr="00F9217A">
              <w:rPr>
                <w:rFonts w:ascii="Arial" w:hAnsi="Arial" w:cs="Arial"/>
                <w:sz w:val="24"/>
                <w:szCs w:val="24"/>
              </w:rPr>
              <w:t>on the main</w:t>
            </w:r>
            <w:r w:rsidR="00833DA4" w:rsidRPr="00F9217A">
              <w:rPr>
                <w:rFonts w:ascii="Arial" w:hAnsi="Arial" w:cs="Arial"/>
                <w:sz w:val="24"/>
                <w:szCs w:val="24"/>
              </w:rPr>
              <w:t xml:space="preserve"> election </w:t>
            </w:r>
            <w:r w:rsidR="00075323" w:rsidRPr="00F9217A">
              <w:rPr>
                <w:rFonts w:ascii="Arial" w:hAnsi="Arial" w:cs="Arial"/>
                <w:sz w:val="24"/>
                <w:szCs w:val="24"/>
              </w:rPr>
              <w:t>page.</w:t>
            </w:r>
          </w:p>
          <w:p w:rsidR="002238AE" w:rsidRPr="00F9217A" w:rsidRDefault="00D10CD8" w:rsidP="005C614F">
            <w:pPr>
              <w:pStyle w:val="ListParagraph"/>
              <w:numPr>
                <w:ilvl w:val="1"/>
                <w:numId w:val="2"/>
              </w:numPr>
              <w:ind w:left="792"/>
              <w:rPr>
                <w:rFonts w:ascii="Arial" w:hAnsi="Arial" w:cs="Arial"/>
                <w:sz w:val="24"/>
                <w:szCs w:val="24"/>
              </w:rPr>
            </w:pPr>
            <w:r w:rsidRPr="00F9217A">
              <w:rPr>
                <w:rFonts w:ascii="Arial" w:hAnsi="Arial" w:cs="Arial"/>
                <w:sz w:val="24"/>
                <w:szCs w:val="24"/>
              </w:rPr>
              <w:t xml:space="preserve">Developing a dedicated webpage </w:t>
            </w:r>
            <w:r w:rsidR="00A81323" w:rsidRPr="00F9217A">
              <w:rPr>
                <w:rFonts w:ascii="Arial" w:hAnsi="Arial" w:cs="Arial"/>
                <w:sz w:val="24"/>
                <w:szCs w:val="24"/>
              </w:rPr>
              <w:t xml:space="preserve">about the </w:t>
            </w:r>
            <w:r w:rsidR="00E1796F" w:rsidRPr="00F9217A">
              <w:rPr>
                <w:rFonts w:ascii="Arial" w:hAnsi="Arial" w:cs="Arial"/>
                <w:sz w:val="24"/>
                <w:szCs w:val="24"/>
              </w:rPr>
              <w:t>legislative changes, where</w:t>
            </w:r>
            <w:r w:rsidRPr="00F9217A">
              <w:rPr>
                <w:rFonts w:ascii="Arial" w:hAnsi="Arial" w:cs="Arial"/>
                <w:sz w:val="24"/>
                <w:szCs w:val="24"/>
              </w:rPr>
              <w:t xml:space="preserve"> candidates and </w:t>
            </w:r>
            <w:r w:rsidRPr="00F9217A">
              <w:rPr>
                <w:rFonts w:ascii="Arial" w:hAnsi="Arial" w:cs="Arial"/>
                <w:sz w:val="24"/>
                <w:szCs w:val="24"/>
              </w:rPr>
              <w:lastRenderedPageBreak/>
              <w:t>electors</w:t>
            </w:r>
            <w:r w:rsidR="00E1796F" w:rsidRPr="00F9217A">
              <w:rPr>
                <w:rFonts w:ascii="Arial" w:hAnsi="Arial" w:cs="Arial"/>
                <w:sz w:val="24"/>
                <w:szCs w:val="24"/>
              </w:rPr>
              <w:t xml:space="preserve"> could find</w:t>
            </w:r>
            <w:r w:rsidR="007F388E" w:rsidRPr="00F9217A">
              <w:rPr>
                <w:rFonts w:ascii="Arial" w:hAnsi="Arial" w:cs="Arial"/>
                <w:sz w:val="24"/>
                <w:szCs w:val="24"/>
              </w:rPr>
              <w:t xml:space="preserve"> clear and accurate</w:t>
            </w:r>
            <w:r w:rsidRPr="00F9217A">
              <w:rPr>
                <w:rFonts w:ascii="Arial" w:hAnsi="Arial" w:cs="Arial"/>
                <w:sz w:val="24"/>
                <w:szCs w:val="24"/>
              </w:rPr>
              <w:t xml:space="preserve"> </w:t>
            </w:r>
            <w:r w:rsidR="00E1796F" w:rsidRPr="00F9217A">
              <w:rPr>
                <w:rFonts w:ascii="Arial" w:hAnsi="Arial" w:cs="Arial"/>
                <w:sz w:val="24"/>
                <w:szCs w:val="24"/>
              </w:rPr>
              <w:t>information about the changes all in one place</w:t>
            </w:r>
            <w:r w:rsidR="00833DA4" w:rsidRPr="00F9217A">
              <w:rPr>
                <w:rFonts w:ascii="Arial" w:hAnsi="Arial" w:cs="Arial"/>
                <w:sz w:val="24"/>
                <w:szCs w:val="24"/>
              </w:rPr>
              <w:t>.</w:t>
            </w:r>
            <w:r w:rsidRPr="00F9217A">
              <w:rPr>
                <w:rFonts w:ascii="Arial" w:hAnsi="Arial" w:cs="Arial"/>
                <w:sz w:val="24"/>
                <w:szCs w:val="24"/>
              </w:rPr>
              <w:t xml:space="preserve">  </w:t>
            </w:r>
          </w:p>
          <w:p w:rsidR="009D0ACF" w:rsidRPr="00F9217A" w:rsidRDefault="002238AE" w:rsidP="005C614F">
            <w:pPr>
              <w:pStyle w:val="ListParagraph"/>
              <w:numPr>
                <w:ilvl w:val="1"/>
                <w:numId w:val="2"/>
              </w:numPr>
              <w:spacing w:after="240"/>
              <w:ind w:left="792"/>
              <w:rPr>
                <w:rFonts w:ascii="Arial" w:hAnsi="Arial" w:cs="Arial"/>
                <w:sz w:val="24"/>
                <w:szCs w:val="24"/>
              </w:rPr>
            </w:pPr>
            <w:r w:rsidRPr="00F9217A">
              <w:rPr>
                <w:rFonts w:ascii="Arial" w:hAnsi="Arial" w:cs="Arial"/>
                <w:sz w:val="24"/>
                <w:szCs w:val="24"/>
              </w:rPr>
              <w:t>Encouraging electors to use MyVote to find their new ward and</w:t>
            </w:r>
            <w:r w:rsidR="00E5312F" w:rsidRPr="00F9217A">
              <w:rPr>
                <w:rFonts w:ascii="Arial" w:hAnsi="Arial" w:cs="Arial"/>
                <w:sz w:val="24"/>
                <w:szCs w:val="24"/>
              </w:rPr>
              <w:t xml:space="preserve"> review an up</w:t>
            </w:r>
            <w:r w:rsidR="00075323" w:rsidRPr="00F9217A">
              <w:rPr>
                <w:rFonts w:ascii="Arial" w:hAnsi="Arial" w:cs="Arial"/>
                <w:sz w:val="24"/>
                <w:szCs w:val="24"/>
              </w:rPr>
              <w:t>dated</w:t>
            </w:r>
            <w:r w:rsidR="00E5312F" w:rsidRPr="00F9217A">
              <w:rPr>
                <w:rFonts w:ascii="Arial" w:hAnsi="Arial" w:cs="Arial"/>
                <w:sz w:val="24"/>
                <w:szCs w:val="24"/>
              </w:rPr>
              <w:t xml:space="preserve"> list of the</w:t>
            </w:r>
            <w:r w:rsidRPr="00F9217A">
              <w:rPr>
                <w:rFonts w:ascii="Arial" w:hAnsi="Arial" w:cs="Arial"/>
                <w:sz w:val="24"/>
                <w:szCs w:val="24"/>
              </w:rPr>
              <w:t xml:space="preserve"> candidates</w:t>
            </w:r>
            <w:r w:rsidR="00E5312F" w:rsidRPr="00F9217A">
              <w:rPr>
                <w:rFonts w:ascii="Arial" w:hAnsi="Arial" w:cs="Arial"/>
                <w:sz w:val="24"/>
                <w:szCs w:val="24"/>
              </w:rPr>
              <w:t xml:space="preserve"> running in their ward.</w:t>
            </w:r>
          </w:p>
        </w:tc>
      </w:tr>
      <w:tr w:rsidR="006539AB" w:rsidRPr="00F9217A" w:rsidTr="007F0468">
        <w:trPr>
          <w:trHeight w:val="791"/>
        </w:trPr>
        <w:tc>
          <w:tcPr>
            <w:tcW w:w="2335" w:type="dxa"/>
            <w:vMerge/>
          </w:tcPr>
          <w:p w:rsidR="006539AB" w:rsidRPr="00F9217A" w:rsidRDefault="006539AB" w:rsidP="00582B81">
            <w:pPr>
              <w:rPr>
                <w:rFonts w:ascii="Arial" w:hAnsi="Arial" w:cs="Arial"/>
                <w:sz w:val="24"/>
                <w:szCs w:val="24"/>
              </w:rPr>
            </w:pPr>
          </w:p>
        </w:tc>
        <w:tc>
          <w:tcPr>
            <w:tcW w:w="5310" w:type="dxa"/>
          </w:tcPr>
          <w:p w:rsidR="006539AB" w:rsidRPr="00F9217A" w:rsidRDefault="006539AB" w:rsidP="00E20AD8">
            <w:pPr>
              <w:rPr>
                <w:rFonts w:ascii="Arial" w:hAnsi="Arial" w:cs="Arial"/>
                <w:sz w:val="24"/>
                <w:szCs w:val="24"/>
              </w:rPr>
            </w:pPr>
            <w:r w:rsidRPr="00F9217A">
              <w:rPr>
                <w:rFonts w:ascii="Arial" w:hAnsi="Arial" w:cs="Arial"/>
                <w:color w:val="000000"/>
                <w:sz w:val="24"/>
                <w:szCs w:val="24"/>
              </w:rPr>
              <w:t>Ensuring all web pages are W3C Consortium WCAG 2.0 Level AA Compliant.</w:t>
            </w:r>
          </w:p>
        </w:tc>
        <w:tc>
          <w:tcPr>
            <w:tcW w:w="6025" w:type="dxa"/>
          </w:tcPr>
          <w:p w:rsidR="006539AB" w:rsidRPr="00F9217A" w:rsidRDefault="00164148" w:rsidP="00731A7E">
            <w:pPr>
              <w:pStyle w:val="ListParagraph"/>
              <w:numPr>
                <w:ilvl w:val="0"/>
                <w:numId w:val="2"/>
              </w:numPr>
              <w:spacing w:after="240"/>
              <w:rPr>
                <w:rFonts w:ascii="Arial" w:hAnsi="Arial" w:cs="Arial"/>
                <w:sz w:val="24"/>
                <w:szCs w:val="24"/>
              </w:rPr>
            </w:pPr>
            <w:r w:rsidRPr="00F9217A">
              <w:rPr>
                <w:rFonts w:ascii="Arial" w:hAnsi="Arial" w:cs="Arial"/>
                <w:sz w:val="24"/>
                <w:szCs w:val="24"/>
              </w:rPr>
              <w:t xml:space="preserve">All City of Toronto websites </w:t>
            </w:r>
            <w:r w:rsidR="00D10CD8" w:rsidRPr="00F9217A">
              <w:rPr>
                <w:rFonts w:ascii="Arial" w:hAnsi="Arial" w:cs="Arial"/>
                <w:sz w:val="24"/>
                <w:szCs w:val="24"/>
              </w:rPr>
              <w:t>meet</w:t>
            </w:r>
            <w:r w:rsidRPr="00F9217A">
              <w:rPr>
                <w:rFonts w:ascii="Arial" w:hAnsi="Arial" w:cs="Arial"/>
                <w:sz w:val="24"/>
                <w:szCs w:val="24"/>
              </w:rPr>
              <w:t xml:space="preserve"> the </w:t>
            </w:r>
            <w:r w:rsidR="00802BC6" w:rsidRPr="00F9217A">
              <w:rPr>
                <w:rFonts w:ascii="Arial" w:hAnsi="Arial" w:cs="Arial"/>
                <w:sz w:val="24"/>
                <w:szCs w:val="24"/>
              </w:rPr>
              <w:t>World Wide Web Consortium Web Content Accessibility Guidelines (WCAG) 2.0 Level AA</w:t>
            </w:r>
            <w:r w:rsidRPr="00F9217A">
              <w:rPr>
                <w:rFonts w:ascii="Arial" w:hAnsi="Arial" w:cs="Arial"/>
                <w:sz w:val="24"/>
                <w:szCs w:val="24"/>
              </w:rPr>
              <w:t>,</w:t>
            </w:r>
            <w:r w:rsidR="00802BC6" w:rsidRPr="00F9217A">
              <w:rPr>
                <w:rFonts w:ascii="Arial" w:hAnsi="Arial" w:cs="Arial"/>
                <w:sz w:val="24"/>
                <w:szCs w:val="24"/>
              </w:rPr>
              <w:t xml:space="preserve"> in accordance with the schedule set out in the AODA Integrated Accessibility Standards.</w:t>
            </w:r>
          </w:p>
        </w:tc>
      </w:tr>
      <w:tr w:rsidR="006539AB" w:rsidRPr="00F9217A" w:rsidTr="007F0468">
        <w:trPr>
          <w:trHeight w:val="501"/>
        </w:trPr>
        <w:tc>
          <w:tcPr>
            <w:tcW w:w="2335" w:type="dxa"/>
            <w:vMerge/>
          </w:tcPr>
          <w:p w:rsidR="006539AB" w:rsidRPr="00F9217A" w:rsidRDefault="006539AB" w:rsidP="00582B81">
            <w:pPr>
              <w:rPr>
                <w:rFonts w:ascii="Arial" w:hAnsi="Arial" w:cs="Arial"/>
                <w:sz w:val="24"/>
                <w:szCs w:val="24"/>
              </w:rPr>
            </w:pPr>
          </w:p>
        </w:tc>
        <w:tc>
          <w:tcPr>
            <w:tcW w:w="5310" w:type="dxa"/>
          </w:tcPr>
          <w:p w:rsidR="006539AB" w:rsidRPr="00F9217A" w:rsidRDefault="006539AB" w:rsidP="00E20AD8">
            <w:pPr>
              <w:rPr>
                <w:rFonts w:ascii="Arial" w:hAnsi="Arial" w:cs="Arial"/>
                <w:sz w:val="24"/>
                <w:szCs w:val="24"/>
              </w:rPr>
            </w:pPr>
            <w:r w:rsidRPr="00F9217A">
              <w:rPr>
                <w:rFonts w:ascii="Arial" w:hAnsi="Arial" w:cs="Arial"/>
                <w:color w:val="000000"/>
                <w:sz w:val="24"/>
                <w:szCs w:val="24"/>
              </w:rPr>
              <w:t>Adding an Accommodations for Voters section to the main page of the Election website.</w:t>
            </w:r>
          </w:p>
        </w:tc>
        <w:tc>
          <w:tcPr>
            <w:tcW w:w="6025" w:type="dxa"/>
          </w:tcPr>
          <w:p w:rsidR="006539AB" w:rsidRPr="00F9217A" w:rsidRDefault="002840FE" w:rsidP="00731A7E">
            <w:pPr>
              <w:pStyle w:val="ListParagraph"/>
              <w:numPr>
                <w:ilvl w:val="0"/>
                <w:numId w:val="2"/>
              </w:numPr>
              <w:spacing w:after="240"/>
              <w:rPr>
                <w:rFonts w:ascii="Arial" w:hAnsi="Arial" w:cs="Arial"/>
                <w:sz w:val="24"/>
                <w:szCs w:val="24"/>
              </w:rPr>
            </w:pPr>
            <w:r w:rsidRPr="00F9217A">
              <w:rPr>
                <w:rFonts w:ascii="Arial" w:hAnsi="Arial" w:cs="Arial"/>
                <w:sz w:val="24"/>
                <w:szCs w:val="24"/>
              </w:rPr>
              <w:t xml:space="preserve">The </w:t>
            </w:r>
            <w:r w:rsidR="00164148" w:rsidRPr="00F9217A">
              <w:rPr>
                <w:rFonts w:ascii="Arial" w:hAnsi="Arial" w:cs="Arial"/>
                <w:sz w:val="24"/>
                <w:szCs w:val="24"/>
              </w:rPr>
              <w:t>Voting Options and Accommodations webpage</w:t>
            </w:r>
            <w:r w:rsidR="0091565D" w:rsidRPr="00F9217A">
              <w:rPr>
                <w:rFonts w:ascii="Arial" w:hAnsi="Arial" w:cs="Arial"/>
                <w:sz w:val="24"/>
                <w:szCs w:val="24"/>
              </w:rPr>
              <w:t xml:space="preserve"> was linked from the main Election webpage, and had 8,042 views from January to November.  </w:t>
            </w:r>
          </w:p>
        </w:tc>
      </w:tr>
      <w:tr w:rsidR="006539AB" w:rsidRPr="00F9217A" w:rsidTr="007F0468">
        <w:trPr>
          <w:trHeight w:val="501"/>
        </w:trPr>
        <w:tc>
          <w:tcPr>
            <w:tcW w:w="2335" w:type="dxa"/>
            <w:vMerge/>
          </w:tcPr>
          <w:p w:rsidR="006539AB" w:rsidRPr="00F9217A" w:rsidRDefault="006539AB" w:rsidP="00582B81">
            <w:pPr>
              <w:rPr>
                <w:rFonts w:ascii="Arial" w:hAnsi="Arial" w:cs="Arial"/>
                <w:sz w:val="24"/>
                <w:szCs w:val="24"/>
              </w:rPr>
            </w:pPr>
          </w:p>
        </w:tc>
        <w:tc>
          <w:tcPr>
            <w:tcW w:w="5310" w:type="dxa"/>
          </w:tcPr>
          <w:p w:rsidR="006539AB" w:rsidRPr="00F9217A" w:rsidRDefault="006539AB" w:rsidP="00E20AD8">
            <w:pPr>
              <w:rPr>
                <w:rFonts w:ascii="Arial" w:hAnsi="Arial" w:cs="Arial"/>
                <w:sz w:val="24"/>
                <w:szCs w:val="24"/>
              </w:rPr>
            </w:pPr>
            <w:r w:rsidRPr="00F9217A">
              <w:rPr>
                <w:rFonts w:ascii="Arial" w:hAnsi="Arial" w:cs="Arial"/>
                <w:color w:val="000000"/>
                <w:sz w:val="24"/>
                <w:szCs w:val="24"/>
              </w:rPr>
              <w:t>Producing a ‘How to Vote’ video that includes American Sign Language interpretation and captioning, and posting it on the election website.</w:t>
            </w:r>
          </w:p>
        </w:tc>
        <w:tc>
          <w:tcPr>
            <w:tcW w:w="6025" w:type="dxa"/>
          </w:tcPr>
          <w:p w:rsidR="00F709AE" w:rsidRPr="00F9217A" w:rsidRDefault="00B5100A" w:rsidP="00731A7E">
            <w:pPr>
              <w:pStyle w:val="ListParagraph"/>
              <w:numPr>
                <w:ilvl w:val="0"/>
                <w:numId w:val="2"/>
              </w:numPr>
              <w:spacing w:after="240"/>
              <w:rPr>
                <w:rFonts w:ascii="Arial" w:hAnsi="Arial" w:cs="Arial"/>
                <w:sz w:val="24"/>
                <w:szCs w:val="24"/>
              </w:rPr>
            </w:pPr>
            <w:r w:rsidRPr="00F9217A">
              <w:rPr>
                <w:rFonts w:ascii="Arial" w:hAnsi="Arial" w:cs="Arial"/>
                <w:sz w:val="24"/>
                <w:szCs w:val="24"/>
              </w:rPr>
              <w:t xml:space="preserve">A </w:t>
            </w:r>
            <w:r w:rsidR="00782C51" w:rsidRPr="00F9217A">
              <w:rPr>
                <w:rFonts w:ascii="Arial" w:hAnsi="Arial" w:cs="Arial"/>
                <w:sz w:val="24"/>
                <w:szCs w:val="24"/>
              </w:rPr>
              <w:t xml:space="preserve">How to Vote video was developed and published on the election website, </w:t>
            </w:r>
            <w:r w:rsidR="00F709AE" w:rsidRPr="00F9217A">
              <w:rPr>
                <w:rFonts w:ascii="Arial" w:hAnsi="Arial" w:cs="Arial"/>
                <w:sz w:val="24"/>
                <w:szCs w:val="24"/>
              </w:rPr>
              <w:t>receiving</w:t>
            </w:r>
            <w:r w:rsidR="00782C51" w:rsidRPr="00F9217A">
              <w:rPr>
                <w:rFonts w:ascii="Arial" w:hAnsi="Arial" w:cs="Arial"/>
                <w:sz w:val="24"/>
                <w:szCs w:val="24"/>
              </w:rPr>
              <w:t xml:space="preserve"> 1</w:t>
            </w:r>
            <w:r w:rsidRPr="00F9217A">
              <w:rPr>
                <w:rFonts w:ascii="Arial" w:hAnsi="Arial" w:cs="Arial"/>
                <w:sz w:val="24"/>
                <w:szCs w:val="24"/>
              </w:rPr>
              <w:t>,</w:t>
            </w:r>
            <w:r w:rsidR="00782C51" w:rsidRPr="00F9217A">
              <w:rPr>
                <w:rFonts w:ascii="Arial" w:hAnsi="Arial" w:cs="Arial"/>
                <w:sz w:val="24"/>
                <w:szCs w:val="24"/>
              </w:rPr>
              <w:t>293 views. The video helped</w:t>
            </w:r>
            <w:r w:rsidR="007330B3" w:rsidRPr="00F9217A">
              <w:rPr>
                <w:rFonts w:ascii="Arial" w:hAnsi="Arial" w:cs="Arial"/>
                <w:sz w:val="24"/>
                <w:szCs w:val="24"/>
              </w:rPr>
              <w:t xml:space="preserve"> elector</w:t>
            </w:r>
            <w:r w:rsidR="00782C51" w:rsidRPr="00F9217A">
              <w:rPr>
                <w:rFonts w:ascii="Arial" w:hAnsi="Arial" w:cs="Arial"/>
                <w:sz w:val="24"/>
                <w:szCs w:val="24"/>
              </w:rPr>
              <w:t>s</w:t>
            </w:r>
            <w:r w:rsidR="007330B3" w:rsidRPr="00F9217A">
              <w:rPr>
                <w:rFonts w:ascii="Arial" w:hAnsi="Arial" w:cs="Arial"/>
                <w:sz w:val="24"/>
                <w:szCs w:val="24"/>
              </w:rPr>
              <w:t xml:space="preserve"> familiarize themselves with the process and what to expect when they go to vote</w:t>
            </w:r>
            <w:r w:rsidRPr="00F9217A">
              <w:rPr>
                <w:rFonts w:ascii="Arial" w:hAnsi="Arial" w:cs="Arial"/>
                <w:sz w:val="24"/>
                <w:szCs w:val="24"/>
              </w:rPr>
              <w:t xml:space="preserve"> and had on-</w:t>
            </w:r>
            <w:r w:rsidR="00F709AE" w:rsidRPr="00F9217A">
              <w:rPr>
                <w:rFonts w:ascii="Arial" w:hAnsi="Arial" w:cs="Arial"/>
                <w:sz w:val="24"/>
                <w:szCs w:val="24"/>
              </w:rPr>
              <w:t xml:space="preserve">screen ASL interpretation. </w:t>
            </w:r>
          </w:p>
        </w:tc>
      </w:tr>
      <w:tr w:rsidR="006539AB" w:rsidRPr="00F9217A" w:rsidTr="002D4F3D">
        <w:trPr>
          <w:trHeight w:val="2420"/>
        </w:trPr>
        <w:tc>
          <w:tcPr>
            <w:tcW w:w="2335" w:type="dxa"/>
            <w:vMerge/>
          </w:tcPr>
          <w:p w:rsidR="006539AB" w:rsidRPr="00F9217A" w:rsidRDefault="006539AB" w:rsidP="00582B81">
            <w:pPr>
              <w:rPr>
                <w:rFonts w:ascii="Arial" w:hAnsi="Arial" w:cs="Arial"/>
                <w:sz w:val="24"/>
                <w:szCs w:val="24"/>
              </w:rPr>
            </w:pPr>
          </w:p>
        </w:tc>
        <w:tc>
          <w:tcPr>
            <w:tcW w:w="5310" w:type="dxa"/>
          </w:tcPr>
          <w:p w:rsidR="006539AB" w:rsidRPr="00F9217A" w:rsidRDefault="006539AB" w:rsidP="005C614F">
            <w:pPr>
              <w:rPr>
                <w:rFonts w:ascii="Arial" w:hAnsi="Arial" w:cs="Arial"/>
                <w:sz w:val="24"/>
                <w:szCs w:val="24"/>
              </w:rPr>
            </w:pPr>
            <w:r w:rsidRPr="00F9217A">
              <w:rPr>
                <w:rFonts w:ascii="Arial" w:hAnsi="Arial" w:cs="Arial"/>
                <w:color w:val="000000"/>
                <w:sz w:val="24"/>
                <w:szCs w:val="24"/>
              </w:rPr>
              <w:t>En</w:t>
            </w:r>
            <w:r w:rsidR="005C614F">
              <w:rPr>
                <w:rFonts w:ascii="Arial" w:hAnsi="Arial" w:cs="Arial"/>
                <w:color w:val="000000"/>
                <w:sz w:val="24"/>
                <w:szCs w:val="24"/>
              </w:rPr>
              <w:t>suring</w:t>
            </w:r>
            <w:r w:rsidRPr="00F9217A">
              <w:rPr>
                <w:rFonts w:ascii="Arial" w:hAnsi="Arial" w:cs="Arial"/>
                <w:color w:val="000000"/>
                <w:sz w:val="24"/>
                <w:szCs w:val="24"/>
              </w:rPr>
              <w:t xml:space="preserve"> the MyVote web application to include</w:t>
            </w:r>
            <w:r w:rsidR="005C614F">
              <w:rPr>
                <w:rFonts w:ascii="Arial" w:hAnsi="Arial" w:cs="Arial"/>
                <w:color w:val="000000"/>
                <w:sz w:val="24"/>
                <w:szCs w:val="24"/>
              </w:rPr>
              <w:t>s</w:t>
            </w:r>
            <w:r w:rsidRPr="00F9217A">
              <w:rPr>
                <w:rFonts w:ascii="Arial" w:hAnsi="Arial" w:cs="Arial"/>
                <w:color w:val="000000"/>
                <w:sz w:val="24"/>
                <w:szCs w:val="24"/>
              </w:rPr>
              <w:t xml:space="preserve"> accessibility information about voting places</w:t>
            </w:r>
          </w:p>
        </w:tc>
        <w:tc>
          <w:tcPr>
            <w:tcW w:w="6025" w:type="dxa"/>
          </w:tcPr>
          <w:p w:rsidR="005C614F" w:rsidRDefault="005C614F" w:rsidP="005D08F8">
            <w:pPr>
              <w:pStyle w:val="ListParagraph"/>
              <w:numPr>
                <w:ilvl w:val="0"/>
                <w:numId w:val="2"/>
              </w:numPr>
              <w:rPr>
                <w:rFonts w:ascii="Arial" w:hAnsi="Arial" w:cs="Arial"/>
                <w:sz w:val="24"/>
                <w:szCs w:val="24"/>
              </w:rPr>
            </w:pPr>
            <w:r w:rsidRPr="00F9217A">
              <w:rPr>
                <w:rFonts w:ascii="Arial" w:hAnsi="Arial" w:cs="Arial"/>
                <w:sz w:val="24"/>
                <w:szCs w:val="24"/>
              </w:rPr>
              <w:t xml:space="preserve">MyVote allowed voters to input their address and find their new ward number and list of candidates. </w:t>
            </w:r>
            <w:r w:rsidR="00D650A8" w:rsidRPr="00F9217A">
              <w:rPr>
                <w:rFonts w:ascii="Arial" w:hAnsi="Arial" w:cs="Arial"/>
                <w:sz w:val="24"/>
                <w:szCs w:val="24"/>
              </w:rPr>
              <w:t>This was particularly helpful to voters following the changes that resulted from the Better Local Government Act.</w:t>
            </w:r>
          </w:p>
          <w:p w:rsidR="00D650A8" w:rsidRPr="00D650A8" w:rsidRDefault="00D650A8" w:rsidP="00D650A8">
            <w:pPr>
              <w:pStyle w:val="ListParagraph"/>
              <w:numPr>
                <w:ilvl w:val="0"/>
                <w:numId w:val="2"/>
              </w:numPr>
              <w:rPr>
                <w:rFonts w:ascii="Arial" w:hAnsi="Arial" w:cs="Arial"/>
                <w:sz w:val="24"/>
                <w:szCs w:val="24"/>
              </w:rPr>
            </w:pPr>
            <w:r w:rsidRPr="00D650A8">
              <w:rPr>
                <w:rFonts w:ascii="Arial" w:hAnsi="Arial" w:cs="Arial"/>
                <w:sz w:val="24"/>
                <w:szCs w:val="24"/>
              </w:rPr>
              <w:t>MyVote provided information about voting place accessibility under the 'Where Do I Vote?' tab.</w:t>
            </w:r>
          </w:p>
          <w:p w:rsidR="005254CF" w:rsidRPr="00F9217A" w:rsidRDefault="00B5100A" w:rsidP="005D08F8">
            <w:pPr>
              <w:pStyle w:val="ListParagraph"/>
              <w:numPr>
                <w:ilvl w:val="0"/>
                <w:numId w:val="2"/>
              </w:numPr>
              <w:rPr>
                <w:rFonts w:ascii="Arial" w:hAnsi="Arial" w:cs="Arial"/>
                <w:sz w:val="24"/>
                <w:szCs w:val="24"/>
              </w:rPr>
            </w:pPr>
            <w:r w:rsidRPr="00F9217A">
              <w:rPr>
                <w:rFonts w:ascii="Arial" w:hAnsi="Arial" w:cs="Arial"/>
                <w:sz w:val="24"/>
                <w:szCs w:val="24"/>
              </w:rPr>
              <w:t>New features i</w:t>
            </w:r>
            <w:r w:rsidR="005254CF" w:rsidRPr="00F9217A">
              <w:rPr>
                <w:rFonts w:ascii="Arial" w:hAnsi="Arial" w:cs="Arial"/>
                <w:sz w:val="24"/>
                <w:szCs w:val="24"/>
              </w:rPr>
              <w:t>n MyVote included the ability for electors to add themselves to the voters' list and view and print their Voter Information Card.</w:t>
            </w:r>
          </w:p>
          <w:p w:rsidR="00CD2FB7" w:rsidRDefault="005254CF" w:rsidP="00D650A8">
            <w:pPr>
              <w:pStyle w:val="ListParagraph"/>
              <w:numPr>
                <w:ilvl w:val="0"/>
                <w:numId w:val="2"/>
              </w:numPr>
              <w:rPr>
                <w:rFonts w:ascii="Arial" w:hAnsi="Arial" w:cs="Arial"/>
                <w:sz w:val="24"/>
                <w:szCs w:val="24"/>
              </w:rPr>
            </w:pPr>
            <w:r w:rsidRPr="00F9217A">
              <w:rPr>
                <w:rFonts w:ascii="Arial" w:hAnsi="Arial" w:cs="Arial"/>
                <w:sz w:val="24"/>
                <w:szCs w:val="24"/>
              </w:rPr>
              <w:lastRenderedPageBreak/>
              <w:t xml:space="preserve">Between May 1 and October 22, MyVote had 702,371 views and 254,833 distinct users. </w:t>
            </w:r>
          </w:p>
          <w:p w:rsidR="00D650A8" w:rsidRPr="00D650A8" w:rsidRDefault="00D650A8" w:rsidP="00D650A8">
            <w:pPr>
              <w:rPr>
                <w:rFonts w:ascii="Arial" w:hAnsi="Arial" w:cs="Arial"/>
                <w:sz w:val="24"/>
                <w:szCs w:val="24"/>
              </w:rPr>
            </w:pPr>
          </w:p>
        </w:tc>
      </w:tr>
      <w:tr w:rsidR="009D0ACF" w:rsidRPr="00F9217A" w:rsidTr="005B47E3">
        <w:trPr>
          <w:trHeight w:val="60"/>
        </w:trPr>
        <w:tc>
          <w:tcPr>
            <w:tcW w:w="2335" w:type="dxa"/>
            <w:vMerge w:val="restart"/>
          </w:tcPr>
          <w:p w:rsidR="009D0ACF" w:rsidRPr="00F9217A" w:rsidRDefault="009D0ACF" w:rsidP="005E3944">
            <w:pPr>
              <w:rPr>
                <w:rFonts w:ascii="Arial" w:hAnsi="Arial" w:cs="Arial"/>
                <w:sz w:val="24"/>
                <w:szCs w:val="24"/>
              </w:rPr>
            </w:pPr>
            <w:r w:rsidRPr="00F9217A">
              <w:rPr>
                <w:rFonts w:ascii="Arial" w:hAnsi="Arial" w:cs="Arial"/>
                <w:sz w:val="24"/>
                <w:szCs w:val="24"/>
              </w:rPr>
              <w:lastRenderedPageBreak/>
              <w:t>Provide election information in alternative formats and through multiple channels by:</w:t>
            </w:r>
          </w:p>
        </w:tc>
        <w:tc>
          <w:tcPr>
            <w:tcW w:w="5310" w:type="dxa"/>
          </w:tcPr>
          <w:p w:rsidR="009D0ACF" w:rsidRPr="00F9217A" w:rsidRDefault="009D0ACF" w:rsidP="00E20AD8">
            <w:pPr>
              <w:rPr>
                <w:rFonts w:ascii="Arial" w:hAnsi="Arial" w:cs="Arial"/>
                <w:sz w:val="24"/>
                <w:szCs w:val="24"/>
              </w:rPr>
            </w:pPr>
            <w:r w:rsidRPr="00F9217A">
              <w:rPr>
                <w:rFonts w:ascii="Arial" w:hAnsi="Arial" w:cs="Arial"/>
                <w:color w:val="000000"/>
                <w:sz w:val="24"/>
                <w:szCs w:val="24"/>
              </w:rPr>
              <w:t>Attending meetings, events and fairs to showcase accessible voting technology and raise awareness about the municipal election and accommodations available to voters.</w:t>
            </w:r>
          </w:p>
        </w:tc>
        <w:tc>
          <w:tcPr>
            <w:tcW w:w="6025" w:type="dxa"/>
          </w:tcPr>
          <w:p w:rsidR="00802BC6" w:rsidRPr="00F9217A" w:rsidRDefault="002D4F3D" w:rsidP="002D4F3D">
            <w:pPr>
              <w:pStyle w:val="ListParagraph"/>
              <w:numPr>
                <w:ilvl w:val="0"/>
                <w:numId w:val="16"/>
              </w:numPr>
              <w:rPr>
                <w:rFonts w:ascii="Arial" w:hAnsi="Arial" w:cs="Arial"/>
                <w:sz w:val="24"/>
                <w:szCs w:val="24"/>
              </w:rPr>
            </w:pPr>
            <w:r w:rsidRPr="00F9217A">
              <w:rPr>
                <w:rFonts w:ascii="Arial" w:hAnsi="Arial" w:cs="Arial"/>
                <w:sz w:val="24"/>
                <w:szCs w:val="24"/>
              </w:rPr>
              <w:t xml:space="preserve">Election staff conducted outreach at </w:t>
            </w:r>
            <w:r w:rsidR="00C607AE" w:rsidRPr="00F9217A">
              <w:rPr>
                <w:rFonts w:ascii="Arial" w:hAnsi="Arial" w:cs="Arial"/>
                <w:sz w:val="24"/>
                <w:szCs w:val="24"/>
              </w:rPr>
              <w:t>51 events</w:t>
            </w:r>
            <w:r w:rsidRPr="00F9217A">
              <w:rPr>
                <w:rFonts w:ascii="Arial" w:hAnsi="Arial" w:cs="Arial"/>
                <w:sz w:val="24"/>
                <w:szCs w:val="24"/>
              </w:rPr>
              <w:t xml:space="preserve"> and facilitated </w:t>
            </w:r>
            <w:r w:rsidR="00C607AE" w:rsidRPr="00F9217A">
              <w:rPr>
                <w:rFonts w:ascii="Arial" w:hAnsi="Arial" w:cs="Arial"/>
                <w:sz w:val="24"/>
                <w:szCs w:val="24"/>
              </w:rPr>
              <w:t>31 workshops</w:t>
            </w:r>
            <w:r w:rsidRPr="00F9217A">
              <w:rPr>
                <w:rFonts w:ascii="Arial" w:hAnsi="Arial" w:cs="Arial"/>
                <w:sz w:val="24"/>
                <w:szCs w:val="24"/>
              </w:rPr>
              <w:t xml:space="preserve"> and </w:t>
            </w:r>
            <w:r w:rsidR="00802BC6" w:rsidRPr="00F9217A">
              <w:rPr>
                <w:rFonts w:ascii="Arial" w:hAnsi="Arial" w:cs="Arial"/>
                <w:sz w:val="24"/>
                <w:szCs w:val="24"/>
              </w:rPr>
              <w:t xml:space="preserve">5 </w:t>
            </w:r>
            <w:r w:rsidRPr="00F9217A">
              <w:rPr>
                <w:rFonts w:ascii="Arial" w:hAnsi="Arial" w:cs="Arial"/>
                <w:sz w:val="24"/>
                <w:szCs w:val="24"/>
              </w:rPr>
              <w:t xml:space="preserve">demonstrations of how to use the accessible voting equipment. </w:t>
            </w:r>
          </w:p>
          <w:p w:rsidR="001A04C8" w:rsidRPr="00F9217A" w:rsidRDefault="001E5128" w:rsidP="002D4F3D">
            <w:pPr>
              <w:pStyle w:val="ListParagraph"/>
              <w:numPr>
                <w:ilvl w:val="0"/>
                <w:numId w:val="16"/>
              </w:numPr>
              <w:rPr>
                <w:rFonts w:ascii="Arial" w:hAnsi="Arial" w:cs="Arial"/>
                <w:sz w:val="24"/>
                <w:szCs w:val="24"/>
              </w:rPr>
            </w:pPr>
            <w:r w:rsidRPr="00F9217A">
              <w:rPr>
                <w:rFonts w:ascii="Arial" w:hAnsi="Arial" w:cs="Arial"/>
                <w:sz w:val="24"/>
                <w:szCs w:val="24"/>
              </w:rPr>
              <w:t xml:space="preserve">Following the introduction of the </w:t>
            </w:r>
            <w:r w:rsidR="008C1F03" w:rsidRPr="00F9217A">
              <w:rPr>
                <w:rFonts w:ascii="Arial" w:hAnsi="Arial" w:cs="Arial"/>
                <w:sz w:val="24"/>
                <w:szCs w:val="24"/>
              </w:rPr>
              <w:t>Better Local Government Act, an informative pamphlet was developed to help residents better understand the legislative changes and</w:t>
            </w:r>
            <w:r w:rsidR="00075323" w:rsidRPr="00F9217A">
              <w:rPr>
                <w:rFonts w:ascii="Arial" w:hAnsi="Arial" w:cs="Arial"/>
                <w:sz w:val="24"/>
                <w:szCs w:val="24"/>
              </w:rPr>
              <w:t xml:space="preserve"> how they</w:t>
            </w:r>
            <w:r w:rsidR="008C1F03" w:rsidRPr="00F9217A">
              <w:rPr>
                <w:rFonts w:ascii="Arial" w:hAnsi="Arial" w:cs="Arial"/>
                <w:sz w:val="24"/>
                <w:szCs w:val="24"/>
              </w:rPr>
              <w:t xml:space="preserve"> impact</w:t>
            </w:r>
            <w:r w:rsidR="00075323" w:rsidRPr="00F9217A">
              <w:rPr>
                <w:rFonts w:ascii="Arial" w:hAnsi="Arial" w:cs="Arial"/>
                <w:sz w:val="24"/>
                <w:szCs w:val="24"/>
              </w:rPr>
              <w:t>ed</w:t>
            </w:r>
            <w:r w:rsidR="001A04C8" w:rsidRPr="00F9217A">
              <w:rPr>
                <w:rFonts w:ascii="Arial" w:hAnsi="Arial" w:cs="Arial"/>
                <w:sz w:val="24"/>
                <w:szCs w:val="24"/>
              </w:rPr>
              <w:t xml:space="preserve"> the 2018 election. </w:t>
            </w:r>
          </w:p>
          <w:p w:rsidR="001E5128" w:rsidRPr="00F9217A" w:rsidRDefault="001A04C8" w:rsidP="001A04C8">
            <w:pPr>
              <w:pStyle w:val="ListParagraph"/>
              <w:numPr>
                <w:ilvl w:val="4"/>
                <w:numId w:val="16"/>
              </w:numPr>
              <w:rPr>
                <w:rFonts w:ascii="Arial" w:hAnsi="Arial" w:cs="Arial"/>
                <w:sz w:val="24"/>
                <w:szCs w:val="24"/>
              </w:rPr>
            </w:pPr>
            <w:r w:rsidRPr="00F9217A">
              <w:rPr>
                <w:rFonts w:ascii="Arial" w:hAnsi="Arial" w:cs="Arial"/>
                <w:sz w:val="24"/>
                <w:szCs w:val="24"/>
              </w:rPr>
              <w:t>The pamphlet included</w:t>
            </w:r>
            <w:r w:rsidR="00BD7EE7" w:rsidRPr="00F9217A">
              <w:rPr>
                <w:rFonts w:ascii="Arial" w:hAnsi="Arial" w:cs="Arial"/>
                <w:sz w:val="24"/>
                <w:szCs w:val="24"/>
              </w:rPr>
              <w:t xml:space="preserve"> </w:t>
            </w:r>
            <w:r w:rsidRPr="00F9217A">
              <w:rPr>
                <w:rFonts w:ascii="Arial" w:hAnsi="Arial" w:cs="Arial"/>
                <w:sz w:val="24"/>
                <w:szCs w:val="24"/>
              </w:rPr>
              <w:t>a</w:t>
            </w:r>
            <w:r w:rsidR="00BD7EE7" w:rsidRPr="00F9217A">
              <w:rPr>
                <w:rFonts w:ascii="Arial" w:hAnsi="Arial" w:cs="Arial"/>
                <w:sz w:val="24"/>
                <w:szCs w:val="24"/>
              </w:rPr>
              <w:t xml:space="preserve"> map of the new</w:t>
            </w:r>
            <w:r w:rsidRPr="00F9217A">
              <w:rPr>
                <w:rFonts w:ascii="Arial" w:hAnsi="Arial" w:cs="Arial"/>
                <w:sz w:val="24"/>
                <w:szCs w:val="24"/>
              </w:rPr>
              <w:t xml:space="preserve"> ward model and directed people to MyVote where they could</w:t>
            </w:r>
            <w:r w:rsidR="005B47E3" w:rsidRPr="00F9217A">
              <w:rPr>
                <w:rFonts w:ascii="Arial" w:hAnsi="Arial" w:cs="Arial"/>
                <w:sz w:val="24"/>
                <w:szCs w:val="24"/>
              </w:rPr>
              <w:t xml:space="preserve"> input their address to</w:t>
            </w:r>
            <w:r w:rsidRPr="00F9217A">
              <w:rPr>
                <w:rFonts w:ascii="Arial" w:hAnsi="Arial" w:cs="Arial"/>
                <w:sz w:val="24"/>
                <w:szCs w:val="24"/>
              </w:rPr>
              <w:t xml:space="preserve"> find their new ward and list of candidates.</w:t>
            </w:r>
          </w:p>
          <w:p w:rsidR="00BD7EE7" w:rsidRPr="00F9217A" w:rsidRDefault="00BD7EE7" w:rsidP="008468A3">
            <w:pPr>
              <w:pStyle w:val="ListParagraph"/>
              <w:numPr>
                <w:ilvl w:val="4"/>
                <w:numId w:val="16"/>
              </w:numPr>
              <w:rPr>
                <w:rFonts w:ascii="Arial" w:hAnsi="Arial" w:cs="Arial"/>
                <w:sz w:val="24"/>
                <w:szCs w:val="24"/>
              </w:rPr>
            </w:pPr>
            <w:r w:rsidRPr="00F9217A">
              <w:rPr>
                <w:rFonts w:ascii="Arial" w:hAnsi="Arial" w:cs="Arial"/>
                <w:sz w:val="24"/>
                <w:szCs w:val="24"/>
              </w:rPr>
              <w:t>While conducting outreach, election staff explained how these changes affected the municipal election, while distributing the</w:t>
            </w:r>
            <w:r w:rsidR="008468A3" w:rsidRPr="00F9217A">
              <w:rPr>
                <w:rFonts w:ascii="Arial" w:hAnsi="Arial" w:cs="Arial"/>
                <w:sz w:val="24"/>
                <w:szCs w:val="24"/>
              </w:rPr>
              <w:t xml:space="preserve"> pamphlets and responding to questions and comments.</w:t>
            </w:r>
          </w:p>
          <w:p w:rsidR="009D0ACF" w:rsidRPr="00F9217A" w:rsidRDefault="008468A3" w:rsidP="00731A7E">
            <w:pPr>
              <w:pStyle w:val="ListParagraph"/>
              <w:numPr>
                <w:ilvl w:val="4"/>
                <w:numId w:val="16"/>
              </w:numPr>
              <w:spacing w:after="240"/>
              <w:rPr>
                <w:rFonts w:ascii="Arial" w:hAnsi="Arial" w:cs="Arial"/>
                <w:sz w:val="24"/>
                <w:szCs w:val="24"/>
              </w:rPr>
            </w:pPr>
            <w:r w:rsidRPr="00F9217A">
              <w:rPr>
                <w:rFonts w:ascii="Arial" w:hAnsi="Arial" w:cs="Arial"/>
                <w:sz w:val="24"/>
                <w:szCs w:val="24"/>
              </w:rPr>
              <w:t>2</w:t>
            </w:r>
            <w:r w:rsidR="001D16A9" w:rsidRPr="00F9217A">
              <w:rPr>
                <w:rFonts w:ascii="Arial" w:hAnsi="Arial" w:cs="Arial"/>
                <w:sz w:val="24"/>
                <w:szCs w:val="24"/>
              </w:rPr>
              <w:t>,</w:t>
            </w:r>
            <w:r w:rsidRPr="00F9217A">
              <w:rPr>
                <w:rFonts w:ascii="Arial" w:hAnsi="Arial" w:cs="Arial"/>
                <w:sz w:val="24"/>
                <w:szCs w:val="24"/>
              </w:rPr>
              <w:t>500</w:t>
            </w:r>
            <w:r w:rsidR="005B47E3" w:rsidRPr="00F9217A">
              <w:rPr>
                <w:rFonts w:ascii="Arial" w:hAnsi="Arial" w:cs="Arial"/>
                <w:sz w:val="24"/>
                <w:szCs w:val="24"/>
              </w:rPr>
              <w:t xml:space="preserve"> </w:t>
            </w:r>
            <w:r w:rsidRPr="00F9217A">
              <w:rPr>
                <w:rFonts w:ascii="Arial" w:hAnsi="Arial" w:cs="Arial"/>
                <w:sz w:val="24"/>
                <w:szCs w:val="24"/>
              </w:rPr>
              <w:t>pamphlets</w:t>
            </w:r>
            <w:r w:rsidR="00075323" w:rsidRPr="00F9217A">
              <w:rPr>
                <w:rFonts w:ascii="Arial" w:hAnsi="Arial" w:cs="Arial"/>
                <w:sz w:val="24"/>
                <w:szCs w:val="24"/>
              </w:rPr>
              <w:t xml:space="preserve"> </w:t>
            </w:r>
            <w:r w:rsidR="006C4DD0" w:rsidRPr="00F9217A">
              <w:rPr>
                <w:rFonts w:ascii="Arial" w:hAnsi="Arial" w:cs="Arial"/>
                <w:sz w:val="24"/>
                <w:szCs w:val="24"/>
              </w:rPr>
              <w:t xml:space="preserve">were distributed at community events and </w:t>
            </w:r>
            <w:r w:rsidR="00792243" w:rsidRPr="00F9217A">
              <w:rPr>
                <w:rFonts w:ascii="Arial" w:hAnsi="Arial" w:cs="Arial"/>
                <w:sz w:val="24"/>
                <w:szCs w:val="24"/>
              </w:rPr>
              <w:t>through partnering organizations.</w:t>
            </w:r>
          </w:p>
        </w:tc>
      </w:tr>
      <w:tr w:rsidR="009D0ACF" w:rsidRPr="00F9217A" w:rsidTr="008D0337">
        <w:trPr>
          <w:trHeight w:val="1250"/>
        </w:trPr>
        <w:tc>
          <w:tcPr>
            <w:tcW w:w="2335" w:type="dxa"/>
            <w:vMerge/>
          </w:tcPr>
          <w:p w:rsidR="009D0ACF" w:rsidRPr="00F9217A" w:rsidRDefault="009D0ACF" w:rsidP="005E3944">
            <w:pPr>
              <w:rPr>
                <w:rFonts w:ascii="Arial" w:hAnsi="Arial" w:cs="Arial"/>
                <w:sz w:val="24"/>
                <w:szCs w:val="24"/>
              </w:rPr>
            </w:pPr>
          </w:p>
        </w:tc>
        <w:tc>
          <w:tcPr>
            <w:tcW w:w="5310" w:type="dxa"/>
          </w:tcPr>
          <w:p w:rsidR="009D0ACF" w:rsidRPr="00F9217A" w:rsidRDefault="009D0ACF" w:rsidP="00E20AD8">
            <w:pPr>
              <w:rPr>
                <w:rFonts w:ascii="Arial" w:hAnsi="Arial" w:cs="Arial"/>
                <w:sz w:val="24"/>
                <w:szCs w:val="24"/>
              </w:rPr>
            </w:pPr>
            <w:r w:rsidRPr="00F9217A">
              <w:rPr>
                <w:rFonts w:ascii="Arial" w:hAnsi="Arial" w:cs="Arial"/>
                <w:color w:val="000000"/>
                <w:sz w:val="24"/>
                <w:szCs w:val="24"/>
              </w:rPr>
              <w:t>Working with persons with disabilities, community advocates, and disability service providers to disseminate election information to persons with disabilities across Toronto.</w:t>
            </w:r>
          </w:p>
        </w:tc>
        <w:tc>
          <w:tcPr>
            <w:tcW w:w="6025" w:type="dxa"/>
          </w:tcPr>
          <w:p w:rsidR="00EF4D26" w:rsidRPr="00F9217A" w:rsidRDefault="000C43E7" w:rsidP="00802BC6">
            <w:pPr>
              <w:pStyle w:val="ListParagraph"/>
              <w:numPr>
                <w:ilvl w:val="0"/>
                <w:numId w:val="3"/>
              </w:numPr>
              <w:rPr>
                <w:rFonts w:ascii="Arial" w:hAnsi="Arial" w:cs="Arial"/>
                <w:sz w:val="24"/>
                <w:szCs w:val="24"/>
              </w:rPr>
            </w:pPr>
            <w:r w:rsidRPr="00F9217A">
              <w:rPr>
                <w:rFonts w:ascii="Arial" w:hAnsi="Arial" w:cs="Arial"/>
                <w:sz w:val="24"/>
                <w:szCs w:val="24"/>
              </w:rPr>
              <w:t xml:space="preserve">Election information </w:t>
            </w:r>
            <w:r w:rsidR="006C4328" w:rsidRPr="00F9217A">
              <w:rPr>
                <w:rFonts w:ascii="Arial" w:hAnsi="Arial" w:cs="Arial"/>
                <w:sz w:val="24"/>
                <w:szCs w:val="24"/>
              </w:rPr>
              <w:t>and materials were</w:t>
            </w:r>
            <w:r w:rsidR="00534DA3" w:rsidRPr="00F9217A">
              <w:rPr>
                <w:rFonts w:ascii="Arial" w:hAnsi="Arial" w:cs="Arial"/>
                <w:sz w:val="24"/>
                <w:szCs w:val="24"/>
              </w:rPr>
              <w:t xml:space="preserve"> </w:t>
            </w:r>
            <w:r w:rsidR="00BA33D1" w:rsidRPr="00F9217A">
              <w:rPr>
                <w:rFonts w:ascii="Arial" w:hAnsi="Arial" w:cs="Arial"/>
                <w:sz w:val="24"/>
                <w:szCs w:val="24"/>
              </w:rPr>
              <w:t xml:space="preserve">provided to the </w:t>
            </w:r>
            <w:r w:rsidR="00D650A8">
              <w:rPr>
                <w:rFonts w:ascii="Arial" w:hAnsi="Arial" w:cs="Arial"/>
                <w:sz w:val="24"/>
                <w:szCs w:val="24"/>
              </w:rPr>
              <w:t xml:space="preserve">98 </w:t>
            </w:r>
            <w:r w:rsidR="006877B5" w:rsidRPr="00F9217A">
              <w:rPr>
                <w:rFonts w:ascii="Arial" w:hAnsi="Arial" w:cs="Arial"/>
                <w:sz w:val="24"/>
                <w:szCs w:val="24"/>
              </w:rPr>
              <w:t xml:space="preserve">AON members </w:t>
            </w:r>
            <w:r w:rsidRPr="00F9217A">
              <w:rPr>
                <w:rFonts w:ascii="Arial" w:hAnsi="Arial" w:cs="Arial"/>
                <w:sz w:val="24"/>
                <w:szCs w:val="24"/>
              </w:rPr>
              <w:t xml:space="preserve">for them to </w:t>
            </w:r>
            <w:r w:rsidR="00534DA3" w:rsidRPr="00F9217A">
              <w:rPr>
                <w:rFonts w:ascii="Arial" w:hAnsi="Arial" w:cs="Arial"/>
                <w:sz w:val="24"/>
                <w:szCs w:val="24"/>
              </w:rPr>
              <w:t>distribute</w:t>
            </w:r>
            <w:r w:rsidRPr="00F9217A">
              <w:rPr>
                <w:rFonts w:ascii="Arial" w:hAnsi="Arial" w:cs="Arial"/>
                <w:sz w:val="24"/>
                <w:szCs w:val="24"/>
              </w:rPr>
              <w:t xml:space="preserve"> with</w:t>
            </w:r>
            <w:r w:rsidR="00534DA3" w:rsidRPr="00F9217A">
              <w:rPr>
                <w:rFonts w:ascii="Arial" w:hAnsi="Arial" w:cs="Arial"/>
                <w:sz w:val="24"/>
                <w:szCs w:val="24"/>
              </w:rPr>
              <w:t>in</w:t>
            </w:r>
            <w:r w:rsidRPr="00F9217A">
              <w:rPr>
                <w:rFonts w:ascii="Arial" w:hAnsi="Arial" w:cs="Arial"/>
                <w:sz w:val="24"/>
                <w:szCs w:val="24"/>
              </w:rPr>
              <w:t xml:space="preserve"> their networks through word of mouth, workshops and by di</w:t>
            </w:r>
            <w:r w:rsidR="00534DA3" w:rsidRPr="00F9217A">
              <w:rPr>
                <w:rFonts w:ascii="Arial" w:hAnsi="Arial" w:cs="Arial"/>
                <w:sz w:val="24"/>
                <w:szCs w:val="24"/>
              </w:rPr>
              <w:t>sseminating</w:t>
            </w:r>
            <w:r w:rsidRPr="00F9217A">
              <w:rPr>
                <w:rFonts w:ascii="Arial" w:hAnsi="Arial" w:cs="Arial"/>
                <w:sz w:val="24"/>
                <w:szCs w:val="24"/>
              </w:rPr>
              <w:t xml:space="preserve"> printed materials. </w:t>
            </w:r>
          </w:p>
          <w:p w:rsidR="005B47E3" w:rsidRPr="00F9217A" w:rsidRDefault="0076356E" w:rsidP="00802BC6">
            <w:pPr>
              <w:pStyle w:val="ListParagraph"/>
              <w:numPr>
                <w:ilvl w:val="0"/>
                <w:numId w:val="3"/>
              </w:numPr>
              <w:rPr>
                <w:rFonts w:ascii="Arial" w:hAnsi="Arial" w:cs="Arial"/>
                <w:sz w:val="24"/>
                <w:szCs w:val="24"/>
              </w:rPr>
            </w:pPr>
            <w:r w:rsidRPr="00F9217A">
              <w:rPr>
                <w:rFonts w:ascii="Arial" w:hAnsi="Arial" w:cs="Arial"/>
                <w:sz w:val="24"/>
                <w:szCs w:val="24"/>
              </w:rPr>
              <w:t xml:space="preserve">Regular email updates were </w:t>
            </w:r>
            <w:r w:rsidR="005B47E3" w:rsidRPr="00F9217A">
              <w:rPr>
                <w:rFonts w:ascii="Arial" w:hAnsi="Arial" w:cs="Arial"/>
                <w:sz w:val="24"/>
                <w:szCs w:val="24"/>
              </w:rPr>
              <w:t xml:space="preserve">sent to the AON </w:t>
            </w:r>
            <w:r w:rsidR="00776F97" w:rsidRPr="00F9217A">
              <w:rPr>
                <w:rFonts w:ascii="Arial" w:hAnsi="Arial" w:cs="Arial"/>
                <w:sz w:val="24"/>
                <w:szCs w:val="24"/>
              </w:rPr>
              <w:t>to keep members up-to-date with</w:t>
            </w:r>
            <w:r w:rsidR="005B47E3" w:rsidRPr="00F9217A">
              <w:rPr>
                <w:rFonts w:ascii="Arial" w:hAnsi="Arial" w:cs="Arial"/>
                <w:sz w:val="24"/>
                <w:szCs w:val="24"/>
              </w:rPr>
              <w:t xml:space="preserve"> the legislative </w:t>
            </w:r>
            <w:r w:rsidR="005B47E3" w:rsidRPr="00F9217A">
              <w:rPr>
                <w:rFonts w:ascii="Arial" w:hAnsi="Arial" w:cs="Arial"/>
                <w:sz w:val="24"/>
                <w:szCs w:val="24"/>
              </w:rPr>
              <w:lastRenderedPageBreak/>
              <w:t>changes</w:t>
            </w:r>
            <w:r w:rsidR="001D16A9" w:rsidRPr="00F9217A">
              <w:rPr>
                <w:rFonts w:ascii="Arial" w:hAnsi="Arial" w:cs="Arial"/>
                <w:sz w:val="24"/>
                <w:szCs w:val="24"/>
              </w:rPr>
              <w:t xml:space="preserve"> and their impact on</w:t>
            </w:r>
            <w:r w:rsidR="00EF24E2" w:rsidRPr="00F9217A">
              <w:rPr>
                <w:rFonts w:ascii="Arial" w:hAnsi="Arial" w:cs="Arial"/>
                <w:sz w:val="24"/>
                <w:szCs w:val="24"/>
              </w:rPr>
              <w:t xml:space="preserve"> the election</w:t>
            </w:r>
            <w:r w:rsidR="00EF3114" w:rsidRPr="00F9217A">
              <w:rPr>
                <w:rFonts w:ascii="Arial" w:hAnsi="Arial" w:cs="Arial"/>
                <w:sz w:val="24"/>
                <w:szCs w:val="24"/>
              </w:rPr>
              <w:t xml:space="preserve">, </w:t>
            </w:r>
            <w:r w:rsidR="00EF24E2" w:rsidRPr="00F9217A">
              <w:rPr>
                <w:rFonts w:ascii="Arial" w:hAnsi="Arial" w:cs="Arial"/>
                <w:sz w:val="24"/>
                <w:szCs w:val="24"/>
              </w:rPr>
              <w:t xml:space="preserve">enabling them </w:t>
            </w:r>
            <w:r w:rsidR="00EF3114" w:rsidRPr="00F9217A">
              <w:rPr>
                <w:rFonts w:ascii="Arial" w:hAnsi="Arial" w:cs="Arial"/>
                <w:sz w:val="24"/>
                <w:szCs w:val="24"/>
              </w:rPr>
              <w:t xml:space="preserve">to share </w:t>
            </w:r>
            <w:r w:rsidR="00776F97" w:rsidRPr="00F9217A">
              <w:rPr>
                <w:rFonts w:ascii="Arial" w:hAnsi="Arial" w:cs="Arial"/>
                <w:sz w:val="24"/>
                <w:szCs w:val="24"/>
              </w:rPr>
              <w:t>timely</w:t>
            </w:r>
            <w:r w:rsidR="00EF3114" w:rsidRPr="00F9217A">
              <w:rPr>
                <w:rFonts w:ascii="Arial" w:hAnsi="Arial" w:cs="Arial"/>
                <w:sz w:val="24"/>
                <w:szCs w:val="24"/>
              </w:rPr>
              <w:t xml:space="preserve"> and accurate information to their service users and networks.</w:t>
            </w:r>
          </w:p>
          <w:p w:rsidR="00EF3114" w:rsidRPr="00F9217A" w:rsidRDefault="00EF3114" w:rsidP="00EF3114">
            <w:pPr>
              <w:pStyle w:val="ListParagraph"/>
              <w:numPr>
                <w:ilvl w:val="0"/>
                <w:numId w:val="3"/>
              </w:numPr>
              <w:rPr>
                <w:rFonts w:ascii="Arial" w:hAnsi="Arial" w:cs="Arial"/>
                <w:sz w:val="24"/>
                <w:szCs w:val="24"/>
              </w:rPr>
            </w:pPr>
            <w:r w:rsidRPr="00F9217A">
              <w:rPr>
                <w:rFonts w:ascii="Arial" w:hAnsi="Arial" w:cs="Arial"/>
                <w:sz w:val="24"/>
                <w:szCs w:val="24"/>
              </w:rPr>
              <w:t xml:space="preserve">49 disability-serving organizations received election print materials to disseminate to their networks and service users, and post in their facilities. </w:t>
            </w:r>
          </w:p>
          <w:p w:rsidR="00802BC6" w:rsidRPr="00F9217A" w:rsidRDefault="00802BC6" w:rsidP="00802BC6">
            <w:pPr>
              <w:pStyle w:val="ListParagraph"/>
              <w:numPr>
                <w:ilvl w:val="0"/>
                <w:numId w:val="3"/>
              </w:numPr>
              <w:rPr>
                <w:rFonts w:ascii="Arial" w:hAnsi="Arial" w:cs="Arial"/>
                <w:sz w:val="24"/>
                <w:szCs w:val="24"/>
              </w:rPr>
            </w:pPr>
            <w:r w:rsidRPr="00F9217A">
              <w:rPr>
                <w:rFonts w:ascii="Arial" w:hAnsi="Arial" w:cs="Arial"/>
                <w:sz w:val="24"/>
                <w:szCs w:val="24"/>
              </w:rPr>
              <w:t>5</w:t>
            </w:r>
            <w:r w:rsidR="005B47E3" w:rsidRPr="00F9217A">
              <w:rPr>
                <w:rFonts w:ascii="Arial" w:hAnsi="Arial" w:cs="Arial"/>
                <w:sz w:val="24"/>
                <w:szCs w:val="24"/>
              </w:rPr>
              <w:t>,</w:t>
            </w:r>
            <w:r w:rsidRPr="00F9217A">
              <w:rPr>
                <w:rFonts w:ascii="Arial" w:hAnsi="Arial" w:cs="Arial"/>
                <w:sz w:val="24"/>
                <w:szCs w:val="24"/>
              </w:rPr>
              <w:t>145 postcards and 80 posters</w:t>
            </w:r>
            <w:r w:rsidR="00776F97" w:rsidRPr="00F9217A">
              <w:rPr>
                <w:rFonts w:ascii="Arial" w:hAnsi="Arial" w:cs="Arial"/>
                <w:sz w:val="24"/>
                <w:szCs w:val="24"/>
              </w:rPr>
              <w:t xml:space="preserve"> with specific information about accessibility,</w:t>
            </w:r>
            <w:r w:rsidRPr="00F9217A">
              <w:rPr>
                <w:rFonts w:ascii="Arial" w:hAnsi="Arial" w:cs="Arial"/>
                <w:sz w:val="24"/>
                <w:szCs w:val="24"/>
              </w:rPr>
              <w:t xml:space="preserve"> </w:t>
            </w:r>
            <w:r w:rsidR="004A0F30" w:rsidRPr="00F9217A">
              <w:rPr>
                <w:rFonts w:ascii="Arial" w:hAnsi="Arial" w:cs="Arial"/>
                <w:sz w:val="24"/>
                <w:szCs w:val="24"/>
              </w:rPr>
              <w:t xml:space="preserve">were </w:t>
            </w:r>
            <w:r w:rsidRPr="00F9217A">
              <w:rPr>
                <w:rFonts w:ascii="Arial" w:hAnsi="Arial" w:cs="Arial"/>
                <w:sz w:val="24"/>
                <w:szCs w:val="24"/>
              </w:rPr>
              <w:t>distributed</w:t>
            </w:r>
            <w:r w:rsidR="004A0F30" w:rsidRPr="00F9217A">
              <w:rPr>
                <w:rFonts w:ascii="Arial" w:hAnsi="Arial" w:cs="Arial"/>
                <w:sz w:val="24"/>
                <w:szCs w:val="24"/>
              </w:rPr>
              <w:t xml:space="preserve"> across Toronto</w:t>
            </w:r>
            <w:r w:rsidR="00EF24E2" w:rsidRPr="00F9217A">
              <w:rPr>
                <w:rFonts w:ascii="Arial" w:hAnsi="Arial" w:cs="Arial"/>
                <w:sz w:val="24"/>
                <w:szCs w:val="24"/>
              </w:rPr>
              <w:t xml:space="preserve"> at community events and through partnering organizations</w:t>
            </w:r>
            <w:r w:rsidR="004A0F30" w:rsidRPr="00F9217A">
              <w:rPr>
                <w:rFonts w:ascii="Arial" w:hAnsi="Arial" w:cs="Arial"/>
                <w:sz w:val="24"/>
                <w:szCs w:val="24"/>
              </w:rPr>
              <w:t>.</w:t>
            </w:r>
          </w:p>
          <w:p w:rsidR="009D0ACF" w:rsidRPr="00F9217A" w:rsidRDefault="006C4328" w:rsidP="00731A7E">
            <w:pPr>
              <w:pStyle w:val="ListParagraph"/>
              <w:numPr>
                <w:ilvl w:val="0"/>
                <w:numId w:val="3"/>
              </w:numPr>
              <w:spacing w:after="240"/>
              <w:rPr>
                <w:rFonts w:ascii="Arial" w:hAnsi="Arial" w:cs="Arial"/>
                <w:sz w:val="24"/>
                <w:szCs w:val="24"/>
              </w:rPr>
            </w:pPr>
            <w:r w:rsidRPr="00F9217A">
              <w:rPr>
                <w:rFonts w:ascii="Arial" w:hAnsi="Arial" w:cs="Arial"/>
                <w:sz w:val="24"/>
                <w:szCs w:val="24"/>
              </w:rPr>
              <w:t>Election advertising included</w:t>
            </w:r>
            <w:r w:rsidR="004A0F30" w:rsidRPr="00F9217A">
              <w:rPr>
                <w:rFonts w:ascii="Arial" w:hAnsi="Arial" w:cs="Arial"/>
                <w:sz w:val="24"/>
                <w:szCs w:val="24"/>
              </w:rPr>
              <w:t xml:space="preserve"> </w:t>
            </w:r>
            <w:r w:rsidR="000C43E7" w:rsidRPr="00F9217A">
              <w:rPr>
                <w:rFonts w:ascii="Arial" w:hAnsi="Arial" w:cs="Arial"/>
                <w:sz w:val="24"/>
                <w:szCs w:val="24"/>
              </w:rPr>
              <w:t>27 radio stations.</w:t>
            </w:r>
          </w:p>
        </w:tc>
      </w:tr>
      <w:tr w:rsidR="009D0ACF" w:rsidRPr="00F9217A" w:rsidTr="008214F2">
        <w:trPr>
          <w:trHeight w:val="1916"/>
        </w:trPr>
        <w:tc>
          <w:tcPr>
            <w:tcW w:w="2335" w:type="dxa"/>
            <w:vMerge/>
          </w:tcPr>
          <w:p w:rsidR="009D0ACF" w:rsidRPr="00F9217A" w:rsidRDefault="009D0ACF" w:rsidP="005E3944">
            <w:pPr>
              <w:rPr>
                <w:rFonts w:ascii="Arial" w:hAnsi="Arial" w:cs="Arial"/>
                <w:sz w:val="24"/>
                <w:szCs w:val="24"/>
              </w:rPr>
            </w:pPr>
          </w:p>
        </w:tc>
        <w:tc>
          <w:tcPr>
            <w:tcW w:w="5310" w:type="dxa"/>
          </w:tcPr>
          <w:p w:rsidR="009D0ACF" w:rsidRPr="00F9217A" w:rsidRDefault="009D0ACF" w:rsidP="00E20AD8">
            <w:pPr>
              <w:rPr>
                <w:rFonts w:ascii="Arial" w:hAnsi="Arial" w:cs="Arial"/>
                <w:sz w:val="24"/>
                <w:szCs w:val="24"/>
              </w:rPr>
            </w:pPr>
            <w:r w:rsidRPr="00F9217A">
              <w:rPr>
                <w:rFonts w:ascii="Arial" w:hAnsi="Arial" w:cs="Arial"/>
                <w:color w:val="000000"/>
                <w:sz w:val="24"/>
                <w:szCs w:val="24"/>
              </w:rPr>
              <w:t>Actively promoting employment opportunities to persons with disabilities and disability-serving organizations.</w:t>
            </w:r>
          </w:p>
        </w:tc>
        <w:tc>
          <w:tcPr>
            <w:tcW w:w="6025" w:type="dxa"/>
          </w:tcPr>
          <w:p w:rsidR="007330B3" w:rsidRPr="00F9217A" w:rsidRDefault="008214F2" w:rsidP="007330B3">
            <w:pPr>
              <w:pStyle w:val="ListParagraph"/>
              <w:numPr>
                <w:ilvl w:val="0"/>
                <w:numId w:val="3"/>
              </w:numPr>
              <w:rPr>
                <w:rFonts w:ascii="Arial" w:hAnsi="Arial" w:cs="Arial"/>
                <w:sz w:val="24"/>
                <w:szCs w:val="24"/>
              </w:rPr>
            </w:pPr>
            <w:r w:rsidRPr="00F9217A">
              <w:rPr>
                <w:rFonts w:ascii="Arial" w:hAnsi="Arial" w:cs="Arial"/>
                <w:sz w:val="24"/>
                <w:szCs w:val="24"/>
              </w:rPr>
              <w:t xml:space="preserve">Over 7,000 employment postcards and 445 employment posters were mailed to </w:t>
            </w:r>
            <w:r w:rsidR="007330B3" w:rsidRPr="00F9217A">
              <w:rPr>
                <w:rFonts w:ascii="Arial" w:hAnsi="Arial" w:cs="Arial"/>
                <w:sz w:val="24"/>
                <w:szCs w:val="24"/>
              </w:rPr>
              <w:t xml:space="preserve">49 </w:t>
            </w:r>
            <w:r w:rsidR="000C43E7" w:rsidRPr="00F9217A">
              <w:rPr>
                <w:rFonts w:ascii="Arial" w:hAnsi="Arial" w:cs="Arial"/>
                <w:sz w:val="24"/>
                <w:szCs w:val="24"/>
              </w:rPr>
              <w:t xml:space="preserve">community </w:t>
            </w:r>
            <w:r w:rsidR="007330B3" w:rsidRPr="00F9217A">
              <w:rPr>
                <w:rFonts w:ascii="Arial" w:hAnsi="Arial" w:cs="Arial"/>
                <w:sz w:val="24"/>
                <w:szCs w:val="24"/>
              </w:rPr>
              <w:t>organizations</w:t>
            </w:r>
            <w:r w:rsidR="00314F52" w:rsidRPr="00F9217A">
              <w:rPr>
                <w:rFonts w:ascii="Arial" w:hAnsi="Arial" w:cs="Arial"/>
                <w:sz w:val="24"/>
                <w:szCs w:val="24"/>
              </w:rPr>
              <w:t xml:space="preserve"> across Toronto,</w:t>
            </w:r>
            <w:r w:rsidR="000C43E7" w:rsidRPr="00F9217A">
              <w:rPr>
                <w:rFonts w:ascii="Arial" w:hAnsi="Arial" w:cs="Arial"/>
                <w:sz w:val="24"/>
                <w:szCs w:val="24"/>
              </w:rPr>
              <w:t xml:space="preserve"> </w:t>
            </w:r>
            <w:r w:rsidRPr="00F9217A">
              <w:rPr>
                <w:rFonts w:ascii="Arial" w:hAnsi="Arial" w:cs="Arial"/>
                <w:sz w:val="24"/>
                <w:szCs w:val="24"/>
              </w:rPr>
              <w:t>to be shared</w:t>
            </w:r>
            <w:r w:rsidR="000C43E7" w:rsidRPr="00F9217A">
              <w:rPr>
                <w:rFonts w:ascii="Arial" w:hAnsi="Arial" w:cs="Arial"/>
                <w:sz w:val="24"/>
                <w:szCs w:val="24"/>
              </w:rPr>
              <w:t xml:space="preserve"> with </w:t>
            </w:r>
            <w:r w:rsidR="00314F52" w:rsidRPr="00F9217A">
              <w:rPr>
                <w:rFonts w:ascii="Arial" w:hAnsi="Arial" w:cs="Arial"/>
                <w:sz w:val="24"/>
                <w:szCs w:val="24"/>
              </w:rPr>
              <w:t xml:space="preserve">residents and posted in </w:t>
            </w:r>
            <w:r w:rsidRPr="00F9217A">
              <w:rPr>
                <w:rFonts w:ascii="Arial" w:hAnsi="Arial" w:cs="Arial"/>
                <w:sz w:val="24"/>
                <w:szCs w:val="24"/>
              </w:rPr>
              <w:t>facilities</w:t>
            </w:r>
            <w:r w:rsidR="000C43E7" w:rsidRPr="00F9217A">
              <w:rPr>
                <w:rFonts w:ascii="Arial" w:hAnsi="Arial" w:cs="Arial"/>
                <w:sz w:val="24"/>
                <w:szCs w:val="24"/>
              </w:rPr>
              <w:t xml:space="preserve">. </w:t>
            </w:r>
          </w:p>
          <w:p w:rsidR="009D0ACF" w:rsidRPr="00F9217A" w:rsidRDefault="000C43E7" w:rsidP="006C4328">
            <w:pPr>
              <w:pStyle w:val="ListParagraph"/>
              <w:numPr>
                <w:ilvl w:val="0"/>
                <w:numId w:val="3"/>
              </w:numPr>
              <w:rPr>
                <w:rFonts w:ascii="Arial" w:hAnsi="Arial" w:cs="Arial"/>
                <w:sz w:val="24"/>
                <w:szCs w:val="24"/>
              </w:rPr>
            </w:pPr>
            <w:r w:rsidRPr="00F9217A">
              <w:rPr>
                <w:rFonts w:ascii="Arial" w:hAnsi="Arial" w:cs="Arial"/>
                <w:sz w:val="24"/>
                <w:szCs w:val="24"/>
              </w:rPr>
              <w:t xml:space="preserve">Approximately </w:t>
            </w:r>
            <w:r w:rsidR="007330B3" w:rsidRPr="00F9217A">
              <w:rPr>
                <w:rFonts w:ascii="Arial" w:hAnsi="Arial" w:cs="Arial"/>
                <w:sz w:val="24"/>
                <w:szCs w:val="24"/>
              </w:rPr>
              <w:t>5</w:t>
            </w:r>
            <w:r w:rsidR="00314F52" w:rsidRPr="00F9217A">
              <w:rPr>
                <w:rFonts w:ascii="Arial" w:hAnsi="Arial" w:cs="Arial"/>
                <w:sz w:val="24"/>
                <w:szCs w:val="24"/>
              </w:rPr>
              <w:t>,</w:t>
            </w:r>
            <w:r w:rsidR="007330B3" w:rsidRPr="00F9217A">
              <w:rPr>
                <w:rFonts w:ascii="Arial" w:hAnsi="Arial" w:cs="Arial"/>
                <w:sz w:val="24"/>
                <w:szCs w:val="24"/>
              </w:rPr>
              <w:t xml:space="preserve">000 employment postcards </w:t>
            </w:r>
            <w:r w:rsidRPr="00F9217A">
              <w:rPr>
                <w:rFonts w:ascii="Arial" w:hAnsi="Arial" w:cs="Arial"/>
                <w:sz w:val="24"/>
                <w:szCs w:val="24"/>
              </w:rPr>
              <w:t xml:space="preserve">were </w:t>
            </w:r>
            <w:r w:rsidR="007330B3" w:rsidRPr="00F9217A">
              <w:rPr>
                <w:rFonts w:ascii="Arial" w:hAnsi="Arial" w:cs="Arial"/>
                <w:sz w:val="24"/>
                <w:szCs w:val="24"/>
              </w:rPr>
              <w:t>distributed at events</w:t>
            </w:r>
            <w:r w:rsidR="008214F2" w:rsidRPr="00F9217A">
              <w:rPr>
                <w:rFonts w:ascii="Arial" w:hAnsi="Arial" w:cs="Arial"/>
                <w:sz w:val="24"/>
                <w:szCs w:val="24"/>
              </w:rPr>
              <w:t xml:space="preserve"> by election staf</w:t>
            </w:r>
            <w:r w:rsidR="006C4328" w:rsidRPr="00F9217A">
              <w:rPr>
                <w:rFonts w:ascii="Arial" w:hAnsi="Arial" w:cs="Arial"/>
                <w:sz w:val="24"/>
                <w:szCs w:val="24"/>
              </w:rPr>
              <w:t>f.</w:t>
            </w:r>
          </w:p>
        </w:tc>
      </w:tr>
      <w:tr w:rsidR="009D0ACF" w:rsidRPr="00F9217A" w:rsidTr="007F0468">
        <w:trPr>
          <w:trHeight w:val="1070"/>
        </w:trPr>
        <w:tc>
          <w:tcPr>
            <w:tcW w:w="2335" w:type="dxa"/>
            <w:vMerge/>
          </w:tcPr>
          <w:p w:rsidR="009D0ACF" w:rsidRPr="00F9217A" w:rsidRDefault="009D0ACF" w:rsidP="005E3944">
            <w:pPr>
              <w:rPr>
                <w:rFonts w:ascii="Arial" w:hAnsi="Arial" w:cs="Arial"/>
                <w:sz w:val="24"/>
                <w:szCs w:val="24"/>
              </w:rPr>
            </w:pPr>
          </w:p>
        </w:tc>
        <w:tc>
          <w:tcPr>
            <w:tcW w:w="5310" w:type="dxa"/>
          </w:tcPr>
          <w:p w:rsidR="009D0ACF" w:rsidRPr="00F9217A" w:rsidRDefault="009D0ACF" w:rsidP="00E20AD8">
            <w:pPr>
              <w:rPr>
                <w:rFonts w:ascii="Arial" w:hAnsi="Arial" w:cs="Arial"/>
                <w:sz w:val="24"/>
                <w:szCs w:val="24"/>
              </w:rPr>
            </w:pPr>
            <w:r w:rsidRPr="00F9217A">
              <w:rPr>
                <w:rFonts w:ascii="Arial" w:hAnsi="Arial" w:cs="Arial"/>
                <w:color w:val="000000"/>
                <w:sz w:val="24"/>
                <w:szCs w:val="24"/>
              </w:rPr>
              <w:t>Producing material with election information that includes accessibility information and mailing it out to every residence in Toronto.</w:t>
            </w:r>
          </w:p>
        </w:tc>
        <w:tc>
          <w:tcPr>
            <w:tcW w:w="6025" w:type="dxa"/>
          </w:tcPr>
          <w:p w:rsidR="009D0ACF" w:rsidRPr="001C1507" w:rsidRDefault="007330B3" w:rsidP="001C1507">
            <w:pPr>
              <w:pStyle w:val="ListParagraph"/>
              <w:numPr>
                <w:ilvl w:val="0"/>
                <w:numId w:val="3"/>
              </w:numPr>
              <w:spacing w:after="240"/>
              <w:rPr>
                <w:rFonts w:ascii="Arial" w:hAnsi="Arial" w:cs="Arial"/>
                <w:sz w:val="24"/>
                <w:szCs w:val="24"/>
              </w:rPr>
            </w:pPr>
            <w:r w:rsidRPr="00F9217A">
              <w:rPr>
                <w:rFonts w:ascii="Arial" w:hAnsi="Arial" w:cs="Arial"/>
                <w:sz w:val="24"/>
                <w:szCs w:val="24"/>
              </w:rPr>
              <w:t xml:space="preserve">Approximately 1.3 million election information pamphlets were mailed to every household in Toronto. </w:t>
            </w:r>
            <w:r w:rsidR="00314F52" w:rsidRPr="00F9217A">
              <w:rPr>
                <w:rFonts w:ascii="Arial" w:hAnsi="Arial" w:cs="Arial"/>
                <w:sz w:val="24"/>
                <w:szCs w:val="24"/>
              </w:rPr>
              <w:t>These pamphlets</w:t>
            </w:r>
            <w:r w:rsidRPr="00F9217A">
              <w:rPr>
                <w:rFonts w:ascii="Arial" w:hAnsi="Arial" w:cs="Arial"/>
                <w:sz w:val="24"/>
                <w:szCs w:val="24"/>
              </w:rPr>
              <w:t xml:space="preserve"> highlighted accessibility information such as a description of the different voting options and accommodations, and where to call if you have questions about accessibility or require additional assistance.</w:t>
            </w:r>
            <w:r w:rsidR="001C1507">
              <w:rPr>
                <w:rFonts w:ascii="Arial" w:hAnsi="Arial" w:cs="Arial"/>
                <w:sz w:val="24"/>
                <w:szCs w:val="24"/>
              </w:rPr>
              <w:t xml:space="preserve"> </w:t>
            </w:r>
            <w:r w:rsidR="001C1507" w:rsidRPr="001C1507">
              <w:rPr>
                <w:rFonts w:ascii="Arial" w:hAnsi="Arial" w:cs="Arial"/>
                <w:sz w:val="24"/>
                <w:szCs w:val="24"/>
              </w:rPr>
              <w:t xml:space="preserve">The pamphlet was also posted to the website with translations available in 25 different languages (based on the </w:t>
            </w:r>
            <w:hyperlink r:id="rId8" w:history="1">
              <w:r w:rsidR="001C1507" w:rsidRPr="001C1507">
                <w:rPr>
                  <w:rStyle w:val="Hyperlink"/>
                  <w:rFonts w:ascii="Arial" w:hAnsi="Arial" w:cs="Arial"/>
                  <w:sz w:val="24"/>
                  <w:szCs w:val="24"/>
                </w:rPr>
                <w:t>Use of Languages By-law</w:t>
              </w:r>
            </w:hyperlink>
            <w:r w:rsidR="001C1507" w:rsidRPr="001C1507">
              <w:rPr>
                <w:rFonts w:ascii="Arial" w:hAnsi="Arial" w:cs="Arial"/>
                <w:sz w:val="24"/>
                <w:szCs w:val="24"/>
              </w:rPr>
              <w:t>).</w:t>
            </w:r>
          </w:p>
          <w:p w:rsidR="00EF24E2" w:rsidRPr="00F9217A" w:rsidRDefault="0076356E" w:rsidP="0076356E">
            <w:pPr>
              <w:pStyle w:val="ListParagraph"/>
              <w:numPr>
                <w:ilvl w:val="0"/>
                <w:numId w:val="3"/>
              </w:numPr>
              <w:rPr>
                <w:rFonts w:ascii="Arial" w:hAnsi="Arial" w:cs="Arial"/>
                <w:sz w:val="24"/>
                <w:szCs w:val="24"/>
              </w:rPr>
            </w:pPr>
            <w:r w:rsidRPr="00F9217A">
              <w:rPr>
                <w:rFonts w:ascii="Arial" w:hAnsi="Arial" w:cs="Arial"/>
                <w:sz w:val="24"/>
                <w:szCs w:val="24"/>
              </w:rPr>
              <w:t>T</w:t>
            </w:r>
            <w:r w:rsidR="00C03085" w:rsidRPr="00F9217A">
              <w:rPr>
                <w:rFonts w:ascii="Arial" w:hAnsi="Arial" w:cs="Arial"/>
                <w:sz w:val="24"/>
                <w:szCs w:val="24"/>
              </w:rPr>
              <w:t>hese pamphlets</w:t>
            </w:r>
            <w:r w:rsidRPr="00F9217A">
              <w:rPr>
                <w:rFonts w:ascii="Arial" w:hAnsi="Arial" w:cs="Arial"/>
                <w:sz w:val="24"/>
                <w:szCs w:val="24"/>
              </w:rPr>
              <w:t xml:space="preserve"> also</w:t>
            </w:r>
            <w:r w:rsidR="00830B62" w:rsidRPr="00F9217A">
              <w:rPr>
                <w:rFonts w:ascii="Arial" w:hAnsi="Arial" w:cs="Arial"/>
                <w:sz w:val="24"/>
                <w:szCs w:val="24"/>
              </w:rPr>
              <w:t xml:space="preserve"> included</w:t>
            </w:r>
            <w:r w:rsidRPr="00F9217A">
              <w:rPr>
                <w:rFonts w:ascii="Arial" w:hAnsi="Arial" w:cs="Arial"/>
                <w:sz w:val="24"/>
                <w:szCs w:val="24"/>
              </w:rPr>
              <w:t xml:space="preserve"> notices</w:t>
            </w:r>
            <w:r w:rsidR="00830B62" w:rsidRPr="00F9217A">
              <w:rPr>
                <w:rFonts w:ascii="Arial" w:hAnsi="Arial" w:cs="Arial"/>
                <w:sz w:val="24"/>
                <w:szCs w:val="24"/>
              </w:rPr>
              <w:t xml:space="preserve"> about the ward change, and directed electors to MyVote to find their new ward and </w:t>
            </w:r>
            <w:r w:rsidR="00481184" w:rsidRPr="00F9217A">
              <w:rPr>
                <w:rFonts w:ascii="Arial" w:hAnsi="Arial" w:cs="Arial"/>
                <w:sz w:val="24"/>
                <w:szCs w:val="24"/>
              </w:rPr>
              <w:t xml:space="preserve">list of </w:t>
            </w:r>
            <w:r w:rsidR="00830B62" w:rsidRPr="00F9217A">
              <w:rPr>
                <w:rFonts w:ascii="Arial" w:hAnsi="Arial" w:cs="Arial"/>
                <w:sz w:val="24"/>
                <w:szCs w:val="24"/>
              </w:rPr>
              <w:t>candidate</w:t>
            </w:r>
            <w:r w:rsidR="00481184" w:rsidRPr="00F9217A">
              <w:rPr>
                <w:rFonts w:ascii="Arial" w:hAnsi="Arial" w:cs="Arial"/>
                <w:sz w:val="24"/>
                <w:szCs w:val="24"/>
              </w:rPr>
              <w:t>s</w:t>
            </w:r>
            <w:r w:rsidR="00830B62" w:rsidRPr="00F9217A">
              <w:rPr>
                <w:rFonts w:ascii="Arial" w:hAnsi="Arial" w:cs="Arial"/>
                <w:sz w:val="24"/>
                <w:szCs w:val="24"/>
              </w:rPr>
              <w:t>.</w:t>
            </w:r>
          </w:p>
          <w:p w:rsidR="00C03085" w:rsidRPr="00F9217A" w:rsidRDefault="00C03085" w:rsidP="001C1D03">
            <w:pPr>
              <w:pStyle w:val="ListParagraph"/>
              <w:numPr>
                <w:ilvl w:val="0"/>
                <w:numId w:val="3"/>
              </w:numPr>
              <w:spacing w:after="240"/>
              <w:rPr>
                <w:rFonts w:ascii="Arial" w:hAnsi="Arial" w:cs="Arial"/>
                <w:sz w:val="24"/>
                <w:szCs w:val="24"/>
              </w:rPr>
            </w:pPr>
            <w:r w:rsidRPr="00F9217A">
              <w:rPr>
                <w:rFonts w:ascii="Arial" w:hAnsi="Arial" w:cs="Arial"/>
                <w:sz w:val="24"/>
                <w:szCs w:val="24"/>
              </w:rPr>
              <w:lastRenderedPageBreak/>
              <w:t>Voter Information Cards were mailed to all electors on the voters' list, providing up-to-date information about their new ward and voting locations.</w:t>
            </w:r>
          </w:p>
        </w:tc>
      </w:tr>
      <w:tr w:rsidR="009D0ACF" w:rsidRPr="00F9217A" w:rsidTr="00167AD7">
        <w:trPr>
          <w:trHeight w:val="1430"/>
        </w:trPr>
        <w:tc>
          <w:tcPr>
            <w:tcW w:w="2335" w:type="dxa"/>
            <w:vMerge/>
          </w:tcPr>
          <w:p w:rsidR="009D0ACF" w:rsidRPr="00F9217A" w:rsidRDefault="009D0ACF" w:rsidP="005E3944">
            <w:pPr>
              <w:rPr>
                <w:rFonts w:ascii="Arial" w:hAnsi="Arial" w:cs="Arial"/>
                <w:sz w:val="24"/>
                <w:szCs w:val="24"/>
              </w:rPr>
            </w:pPr>
          </w:p>
        </w:tc>
        <w:tc>
          <w:tcPr>
            <w:tcW w:w="5310" w:type="dxa"/>
          </w:tcPr>
          <w:p w:rsidR="009D0ACF" w:rsidRPr="00F9217A" w:rsidRDefault="009D0ACF" w:rsidP="00E20AD8">
            <w:pPr>
              <w:rPr>
                <w:rFonts w:ascii="Arial" w:hAnsi="Arial" w:cs="Arial"/>
                <w:sz w:val="24"/>
                <w:szCs w:val="24"/>
              </w:rPr>
            </w:pPr>
            <w:r w:rsidRPr="00F9217A">
              <w:rPr>
                <w:rFonts w:ascii="Arial" w:hAnsi="Arial" w:cs="Arial"/>
                <w:color w:val="000000"/>
                <w:sz w:val="24"/>
                <w:szCs w:val="24"/>
              </w:rPr>
              <w:t>Producing a How to Vote booklet in English and additional languages, as well as make the booklet available at all voting places in both print format and Braille.</w:t>
            </w:r>
          </w:p>
        </w:tc>
        <w:tc>
          <w:tcPr>
            <w:tcW w:w="6025" w:type="dxa"/>
          </w:tcPr>
          <w:p w:rsidR="009D0ACF" w:rsidRPr="00F9217A" w:rsidRDefault="007330B3" w:rsidP="001C1507">
            <w:pPr>
              <w:pStyle w:val="ListParagraph"/>
              <w:numPr>
                <w:ilvl w:val="0"/>
                <w:numId w:val="3"/>
              </w:numPr>
              <w:spacing w:after="240"/>
              <w:rPr>
                <w:rFonts w:ascii="Arial" w:hAnsi="Arial" w:cs="Arial"/>
                <w:sz w:val="24"/>
                <w:szCs w:val="24"/>
              </w:rPr>
            </w:pPr>
            <w:r w:rsidRPr="00F9217A">
              <w:rPr>
                <w:rFonts w:ascii="Arial" w:hAnsi="Arial" w:cs="Arial"/>
                <w:sz w:val="24"/>
                <w:szCs w:val="24"/>
              </w:rPr>
              <w:t>The How to Vote booklet</w:t>
            </w:r>
            <w:r w:rsidR="00314F52" w:rsidRPr="00F9217A">
              <w:rPr>
                <w:rFonts w:ascii="Arial" w:hAnsi="Arial" w:cs="Arial"/>
                <w:sz w:val="24"/>
                <w:szCs w:val="24"/>
              </w:rPr>
              <w:t xml:space="preserve"> was available</w:t>
            </w:r>
            <w:r w:rsidR="00167AD7" w:rsidRPr="00F9217A">
              <w:rPr>
                <w:rFonts w:ascii="Arial" w:hAnsi="Arial" w:cs="Arial"/>
                <w:sz w:val="24"/>
                <w:szCs w:val="24"/>
              </w:rPr>
              <w:t xml:space="preserve"> online and at all voting locations on voting </w:t>
            </w:r>
            <w:proofErr w:type="gramStart"/>
            <w:r w:rsidR="00167AD7" w:rsidRPr="00F9217A">
              <w:rPr>
                <w:rFonts w:ascii="Arial" w:hAnsi="Arial" w:cs="Arial"/>
                <w:sz w:val="24"/>
                <w:szCs w:val="24"/>
              </w:rPr>
              <w:t>days</w:t>
            </w:r>
            <w:r w:rsidR="006C34BD" w:rsidRPr="00F9217A">
              <w:rPr>
                <w:rFonts w:ascii="Arial" w:hAnsi="Arial" w:cs="Arial"/>
                <w:sz w:val="24"/>
                <w:szCs w:val="24"/>
              </w:rPr>
              <w:t>.</w:t>
            </w:r>
            <w:proofErr w:type="gramEnd"/>
            <w:r w:rsidR="006C34BD" w:rsidRPr="00F9217A">
              <w:rPr>
                <w:rFonts w:ascii="Arial" w:hAnsi="Arial" w:cs="Arial"/>
                <w:sz w:val="24"/>
                <w:szCs w:val="24"/>
              </w:rPr>
              <w:t xml:space="preserve"> This booklet was also available</w:t>
            </w:r>
            <w:r w:rsidRPr="00F9217A">
              <w:rPr>
                <w:rFonts w:ascii="Arial" w:hAnsi="Arial" w:cs="Arial"/>
                <w:sz w:val="24"/>
                <w:szCs w:val="24"/>
              </w:rPr>
              <w:t xml:space="preserve"> in</w:t>
            </w:r>
            <w:r w:rsidR="006C34BD" w:rsidRPr="00F9217A">
              <w:rPr>
                <w:rFonts w:ascii="Arial" w:hAnsi="Arial" w:cs="Arial"/>
                <w:sz w:val="24"/>
                <w:szCs w:val="24"/>
              </w:rPr>
              <w:t xml:space="preserve"> alternate formats, such as</w:t>
            </w:r>
            <w:r w:rsidRPr="00F9217A">
              <w:rPr>
                <w:rFonts w:ascii="Arial" w:hAnsi="Arial" w:cs="Arial"/>
                <w:sz w:val="24"/>
                <w:szCs w:val="24"/>
              </w:rPr>
              <w:t xml:space="preserve"> braille and </w:t>
            </w:r>
            <w:r w:rsidR="006C34BD" w:rsidRPr="00F9217A">
              <w:rPr>
                <w:rFonts w:ascii="Arial" w:hAnsi="Arial" w:cs="Arial"/>
                <w:sz w:val="24"/>
                <w:szCs w:val="24"/>
              </w:rPr>
              <w:t xml:space="preserve">translated </w:t>
            </w:r>
            <w:r w:rsidR="00167AD7" w:rsidRPr="00F9217A">
              <w:rPr>
                <w:rFonts w:ascii="Arial" w:hAnsi="Arial" w:cs="Arial"/>
                <w:sz w:val="24"/>
                <w:szCs w:val="24"/>
              </w:rPr>
              <w:t xml:space="preserve">in </w:t>
            </w:r>
            <w:r w:rsidR="00314F52" w:rsidRPr="00F9217A">
              <w:rPr>
                <w:rFonts w:ascii="Arial" w:hAnsi="Arial" w:cs="Arial"/>
                <w:sz w:val="24"/>
                <w:szCs w:val="24"/>
              </w:rPr>
              <w:t xml:space="preserve">25 </w:t>
            </w:r>
            <w:r w:rsidR="00167AD7" w:rsidRPr="00F9217A">
              <w:rPr>
                <w:rFonts w:ascii="Arial" w:hAnsi="Arial" w:cs="Arial"/>
                <w:sz w:val="24"/>
                <w:szCs w:val="24"/>
              </w:rPr>
              <w:t xml:space="preserve">different </w:t>
            </w:r>
            <w:r w:rsidRPr="00F9217A">
              <w:rPr>
                <w:rFonts w:ascii="Arial" w:hAnsi="Arial" w:cs="Arial"/>
                <w:sz w:val="24"/>
                <w:szCs w:val="24"/>
              </w:rPr>
              <w:t xml:space="preserve">languages </w:t>
            </w:r>
            <w:r w:rsidR="00167AD7" w:rsidRPr="00F9217A">
              <w:rPr>
                <w:rFonts w:ascii="Arial" w:hAnsi="Arial" w:cs="Arial"/>
                <w:sz w:val="24"/>
                <w:szCs w:val="24"/>
              </w:rPr>
              <w:t>(</w:t>
            </w:r>
            <w:r w:rsidR="00314F52" w:rsidRPr="00F9217A">
              <w:rPr>
                <w:rFonts w:ascii="Arial" w:hAnsi="Arial" w:cs="Arial"/>
                <w:sz w:val="24"/>
                <w:szCs w:val="24"/>
              </w:rPr>
              <w:t xml:space="preserve">based </w:t>
            </w:r>
            <w:r w:rsidR="00167AD7" w:rsidRPr="00F9217A">
              <w:rPr>
                <w:rFonts w:ascii="Arial" w:hAnsi="Arial" w:cs="Arial"/>
                <w:sz w:val="24"/>
                <w:szCs w:val="24"/>
              </w:rPr>
              <w:t xml:space="preserve">on the </w:t>
            </w:r>
            <w:hyperlink r:id="rId9" w:history="1">
              <w:r w:rsidR="001C1507" w:rsidRPr="001C1507">
                <w:rPr>
                  <w:rStyle w:val="Hyperlink"/>
                  <w:rFonts w:ascii="Arial" w:hAnsi="Arial" w:cs="Arial"/>
                  <w:sz w:val="24"/>
                  <w:szCs w:val="24"/>
                </w:rPr>
                <w:t>Use of Languages By-law</w:t>
              </w:r>
            </w:hyperlink>
            <w:r w:rsidR="001C1507" w:rsidRPr="001C1507">
              <w:rPr>
                <w:rFonts w:ascii="Arial" w:hAnsi="Arial" w:cs="Arial"/>
                <w:sz w:val="24"/>
                <w:szCs w:val="24"/>
              </w:rPr>
              <w:t>).</w:t>
            </w:r>
          </w:p>
        </w:tc>
      </w:tr>
      <w:tr w:rsidR="009D0ACF" w:rsidRPr="00F9217A" w:rsidTr="00720E5B">
        <w:trPr>
          <w:trHeight w:val="2383"/>
        </w:trPr>
        <w:tc>
          <w:tcPr>
            <w:tcW w:w="2335" w:type="dxa"/>
            <w:vMerge/>
            <w:tcBorders>
              <w:bottom w:val="single" w:sz="4" w:space="0" w:color="auto"/>
            </w:tcBorders>
          </w:tcPr>
          <w:p w:rsidR="009D0ACF" w:rsidRPr="00F9217A" w:rsidRDefault="009D0ACF" w:rsidP="005E3944">
            <w:pPr>
              <w:rPr>
                <w:rFonts w:ascii="Arial" w:hAnsi="Arial" w:cs="Arial"/>
                <w:sz w:val="24"/>
                <w:szCs w:val="24"/>
              </w:rPr>
            </w:pPr>
          </w:p>
        </w:tc>
        <w:tc>
          <w:tcPr>
            <w:tcW w:w="5310" w:type="dxa"/>
            <w:tcBorders>
              <w:bottom w:val="single" w:sz="4" w:space="0" w:color="auto"/>
            </w:tcBorders>
          </w:tcPr>
          <w:p w:rsidR="009D0ACF" w:rsidRPr="00F9217A" w:rsidRDefault="009D0ACF" w:rsidP="00E20AD8">
            <w:pPr>
              <w:rPr>
                <w:rFonts w:ascii="Arial" w:hAnsi="Arial" w:cs="Arial"/>
                <w:sz w:val="24"/>
                <w:szCs w:val="24"/>
              </w:rPr>
            </w:pPr>
            <w:r w:rsidRPr="00F9217A">
              <w:rPr>
                <w:rFonts w:ascii="Arial" w:hAnsi="Arial" w:cs="Arial"/>
                <w:color w:val="000000"/>
                <w:sz w:val="24"/>
                <w:szCs w:val="24"/>
              </w:rPr>
              <w:t>Communicating information about new legislative requirements for third party advertising across varied platforms, including: website updates, a dedicated email and phone line, documents available in accessible formats and information sessions hosted in accessible venues with accommodations available upon request (for example, ASL interpreters).</w:t>
            </w:r>
          </w:p>
        </w:tc>
        <w:tc>
          <w:tcPr>
            <w:tcW w:w="6025" w:type="dxa"/>
            <w:tcBorders>
              <w:bottom w:val="single" w:sz="4" w:space="0" w:color="auto"/>
            </w:tcBorders>
          </w:tcPr>
          <w:p w:rsidR="00766E9F" w:rsidRPr="00F9217A" w:rsidRDefault="00766E9F" w:rsidP="00C172A7">
            <w:pPr>
              <w:pStyle w:val="ListParagraph"/>
              <w:numPr>
                <w:ilvl w:val="0"/>
                <w:numId w:val="3"/>
              </w:numPr>
              <w:rPr>
                <w:rFonts w:ascii="Arial" w:hAnsi="Arial" w:cs="Arial"/>
                <w:sz w:val="24"/>
                <w:szCs w:val="24"/>
              </w:rPr>
            </w:pPr>
            <w:r w:rsidRPr="00F9217A">
              <w:rPr>
                <w:rFonts w:ascii="Arial" w:hAnsi="Arial" w:cs="Arial"/>
                <w:sz w:val="24"/>
                <w:szCs w:val="24"/>
              </w:rPr>
              <w:t>Information about third party advertising was shared through the Elections website, a dedicated email and phone line, help desk staff and social media channels.</w:t>
            </w:r>
            <w:r w:rsidR="00C172A7" w:rsidRPr="00F9217A">
              <w:t xml:space="preserve"> </w:t>
            </w:r>
            <w:r w:rsidR="00C172A7" w:rsidRPr="00F9217A">
              <w:rPr>
                <w:rFonts w:ascii="Arial" w:hAnsi="Arial" w:cs="Arial"/>
                <w:sz w:val="24"/>
                <w:szCs w:val="24"/>
              </w:rPr>
              <w:t>Emails included links to the Elections website, which provided regular updates about the Better Local Government Act.</w:t>
            </w:r>
          </w:p>
          <w:p w:rsidR="00766E9F" w:rsidRPr="00F9217A" w:rsidRDefault="001C1507" w:rsidP="00766E9F">
            <w:pPr>
              <w:pStyle w:val="ListParagraph"/>
              <w:numPr>
                <w:ilvl w:val="0"/>
                <w:numId w:val="3"/>
              </w:numPr>
              <w:rPr>
                <w:rFonts w:ascii="Arial" w:hAnsi="Arial" w:cs="Arial"/>
                <w:sz w:val="24"/>
                <w:szCs w:val="24"/>
              </w:rPr>
            </w:pPr>
            <w:r>
              <w:rPr>
                <w:rFonts w:ascii="Arial" w:hAnsi="Arial" w:cs="Arial"/>
                <w:sz w:val="24"/>
                <w:szCs w:val="24"/>
              </w:rPr>
              <w:t>Three</w:t>
            </w:r>
            <w:r w:rsidR="00766E9F" w:rsidRPr="00F9217A">
              <w:rPr>
                <w:rFonts w:ascii="Arial" w:hAnsi="Arial" w:cs="Arial"/>
                <w:sz w:val="24"/>
                <w:szCs w:val="24"/>
              </w:rPr>
              <w:t xml:space="preserve"> information sessions were held between April and July, 2018. A video of the information session was recorded and posted with closed captioning on the election website, along with accessible presentation slides.</w:t>
            </w:r>
          </w:p>
          <w:p w:rsidR="001E5746" w:rsidRPr="00F9217A" w:rsidRDefault="00766E9F" w:rsidP="00E17622">
            <w:pPr>
              <w:pStyle w:val="ListParagraph"/>
              <w:numPr>
                <w:ilvl w:val="0"/>
                <w:numId w:val="3"/>
              </w:numPr>
              <w:spacing w:after="240"/>
              <w:rPr>
                <w:rFonts w:ascii="Arial" w:hAnsi="Arial" w:cs="Arial"/>
                <w:sz w:val="24"/>
                <w:szCs w:val="24"/>
              </w:rPr>
            </w:pPr>
            <w:r w:rsidRPr="00F9217A">
              <w:rPr>
                <w:rFonts w:ascii="Arial" w:hAnsi="Arial" w:cs="Arial"/>
                <w:sz w:val="24"/>
                <w:szCs w:val="24"/>
              </w:rPr>
              <w:t xml:space="preserve">Presentations on third party advertising were also delivered to the Election Outreach Networks.  </w:t>
            </w:r>
          </w:p>
        </w:tc>
      </w:tr>
      <w:tr w:rsidR="004C0ACD" w:rsidRPr="00F9217A" w:rsidTr="004C0ACD">
        <w:trPr>
          <w:trHeight w:val="467"/>
        </w:trPr>
        <w:tc>
          <w:tcPr>
            <w:tcW w:w="13670" w:type="dxa"/>
            <w:gridSpan w:val="3"/>
            <w:shd w:val="clear" w:color="auto" w:fill="E7E6E6" w:themeFill="background2"/>
            <w:vAlign w:val="center"/>
          </w:tcPr>
          <w:p w:rsidR="004C0ACD" w:rsidRPr="00F9217A" w:rsidRDefault="004C0ACD" w:rsidP="00F9217A">
            <w:pPr>
              <w:pStyle w:val="Heading3"/>
              <w:outlineLvl w:val="2"/>
            </w:pPr>
            <w:r w:rsidRPr="00F9217A">
              <w:lastRenderedPageBreak/>
              <w:t>3. Assistance to Candidates</w:t>
            </w:r>
          </w:p>
        </w:tc>
      </w:tr>
      <w:tr w:rsidR="00B36990" w:rsidRPr="00F9217A" w:rsidTr="005D1E60">
        <w:trPr>
          <w:trHeight w:val="3167"/>
        </w:trPr>
        <w:tc>
          <w:tcPr>
            <w:tcW w:w="2335" w:type="dxa"/>
            <w:vMerge w:val="restart"/>
          </w:tcPr>
          <w:p w:rsidR="00B36990" w:rsidRPr="00F9217A" w:rsidRDefault="00B36990" w:rsidP="00582B81">
            <w:pPr>
              <w:rPr>
                <w:rFonts w:ascii="Arial" w:hAnsi="Arial" w:cs="Arial"/>
                <w:sz w:val="24"/>
                <w:szCs w:val="24"/>
              </w:rPr>
            </w:pPr>
            <w:r w:rsidRPr="00F9217A">
              <w:rPr>
                <w:rFonts w:ascii="Arial" w:hAnsi="Arial" w:cs="Arial"/>
                <w:color w:val="000000"/>
                <w:sz w:val="24"/>
                <w:szCs w:val="24"/>
              </w:rPr>
              <w:t>Provide information to support accessible campaigning by:</w:t>
            </w:r>
          </w:p>
        </w:tc>
        <w:tc>
          <w:tcPr>
            <w:tcW w:w="5310" w:type="dxa"/>
          </w:tcPr>
          <w:p w:rsidR="00B36990" w:rsidRPr="00F9217A" w:rsidRDefault="005D1E60" w:rsidP="00D430DB">
            <w:pPr>
              <w:rPr>
                <w:rFonts w:ascii="Arial" w:hAnsi="Arial" w:cs="Arial"/>
                <w:sz w:val="24"/>
                <w:szCs w:val="24"/>
              </w:rPr>
            </w:pPr>
            <w:r w:rsidRPr="00F9217A">
              <w:rPr>
                <w:rFonts w:ascii="Arial" w:hAnsi="Arial" w:cs="Arial"/>
                <w:color w:val="000000"/>
                <w:sz w:val="24"/>
                <w:szCs w:val="24"/>
              </w:rPr>
              <w:t>Providing candidates with resources such as the ‘Accessible Campaign Information and Communication’ produced by the Province of Ontario and the ‘Candidates’ Guide to Accessible Elections’ produced by AMCTO.</w:t>
            </w:r>
          </w:p>
        </w:tc>
        <w:tc>
          <w:tcPr>
            <w:tcW w:w="6025" w:type="dxa"/>
          </w:tcPr>
          <w:p w:rsidR="002B19CD" w:rsidRPr="00F9217A" w:rsidRDefault="002B19CD" w:rsidP="002B19CD">
            <w:pPr>
              <w:pStyle w:val="ListParagraph"/>
              <w:numPr>
                <w:ilvl w:val="0"/>
                <w:numId w:val="13"/>
              </w:numPr>
              <w:rPr>
                <w:rFonts w:ascii="Arial" w:hAnsi="Arial" w:cs="Arial"/>
                <w:sz w:val="24"/>
                <w:szCs w:val="24"/>
              </w:rPr>
            </w:pPr>
            <w:r w:rsidRPr="00F9217A">
              <w:rPr>
                <w:rFonts w:ascii="Arial" w:hAnsi="Arial" w:cs="Arial"/>
                <w:sz w:val="24"/>
                <w:szCs w:val="24"/>
              </w:rPr>
              <w:t>The AMCTO Candidate's Guide to Accessible Elections was included in the resources listed on the MyCampaign portal for candidates.</w:t>
            </w:r>
          </w:p>
          <w:p w:rsidR="00B36990" w:rsidRPr="00F9217A" w:rsidRDefault="002B19CD" w:rsidP="002B19CD">
            <w:pPr>
              <w:pStyle w:val="ListParagraph"/>
              <w:numPr>
                <w:ilvl w:val="0"/>
                <w:numId w:val="13"/>
              </w:numPr>
              <w:rPr>
                <w:rFonts w:ascii="Arial" w:hAnsi="Arial" w:cs="Arial"/>
                <w:sz w:val="24"/>
                <w:szCs w:val="24"/>
              </w:rPr>
            </w:pPr>
            <w:r w:rsidRPr="00F9217A">
              <w:rPr>
                <w:rFonts w:ascii="Arial" w:hAnsi="Arial" w:cs="Arial"/>
                <w:sz w:val="24"/>
                <w:szCs w:val="24"/>
              </w:rPr>
              <w:t>Information about voting options and accommodations were made available to candidates, including procedures for the home visit pilot program and Voter Assist Terminals.</w:t>
            </w:r>
          </w:p>
          <w:p w:rsidR="00C172A7" w:rsidRPr="00F9217A" w:rsidRDefault="00C172A7" w:rsidP="00C172A7">
            <w:pPr>
              <w:pStyle w:val="ListParagraph"/>
              <w:numPr>
                <w:ilvl w:val="0"/>
                <w:numId w:val="13"/>
              </w:numPr>
              <w:rPr>
                <w:rFonts w:ascii="Arial" w:hAnsi="Arial" w:cs="Arial"/>
                <w:sz w:val="24"/>
                <w:szCs w:val="24"/>
              </w:rPr>
            </w:pPr>
            <w:r w:rsidRPr="00F9217A">
              <w:rPr>
                <w:rFonts w:ascii="Arial" w:hAnsi="Arial" w:cs="Arial"/>
                <w:sz w:val="24"/>
                <w:szCs w:val="24"/>
              </w:rPr>
              <w:t xml:space="preserve">Multiple channels were used to communicate changes resulting from the Better Local Government Act to candidates in a regular and timely manner, including bulletins, emails, web updates and social media. </w:t>
            </w:r>
          </w:p>
          <w:p w:rsidR="005D1E60" w:rsidRPr="00F9217A" w:rsidRDefault="005D1E60" w:rsidP="00E17622">
            <w:pPr>
              <w:pStyle w:val="ListParagraph"/>
              <w:numPr>
                <w:ilvl w:val="0"/>
                <w:numId w:val="13"/>
              </w:numPr>
              <w:spacing w:after="240"/>
              <w:rPr>
                <w:rFonts w:ascii="Arial" w:hAnsi="Arial" w:cs="Arial"/>
                <w:sz w:val="24"/>
                <w:szCs w:val="24"/>
              </w:rPr>
            </w:pPr>
            <w:r w:rsidRPr="00F9217A">
              <w:rPr>
                <w:rFonts w:ascii="Arial" w:hAnsi="Arial" w:cs="Arial"/>
                <w:sz w:val="24"/>
                <w:szCs w:val="24"/>
              </w:rPr>
              <w:t>Note: An updated, accessible version of the 'Accessible Campaign Information and Communication' was not made available by the Province of Ontario for this election.</w:t>
            </w:r>
          </w:p>
        </w:tc>
      </w:tr>
      <w:tr w:rsidR="00B36990" w:rsidRPr="00F9217A" w:rsidTr="005D1E60">
        <w:trPr>
          <w:trHeight w:val="2510"/>
        </w:trPr>
        <w:tc>
          <w:tcPr>
            <w:tcW w:w="2335" w:type="dxa"/>
            <w:vMerge/>
          </w:tcPr>
          <w:p w:rsidR="00B36990" w:rsidRPr="00F9217A" w:rsidRDefault="00B36990" w:rsidP="00582B81">
            <w:pPr>
              <w:rPr>
                <w:rFonts w:ascii="Arial" w:hAnsi="Arial" w:cs="Arial"/>
                <w:color w:val="000000"/>
                <w:sz w:val="24"/>
                <w:szCs w:val="24"/>
              </w:rPr>
            </w:pPr>
          </w:p>
        </w:tc>
        <w:tc>
          <w:tcPr>
            <w:tcW w:w="5310" w:type="dxa"/>
          </w:tcPr>
          <w:p w:rsidR="00B36990" w:rsidRPr="00F9217A" w:rsidRDefault="00B36990" w:rsidP="00D430DB">
            <w:pPr>
              <w:rPr>
                <w:rFonts w:ascii="Arial" w:hAnsi="Arial" w:cs="Arial"/>
                <w:sz w:val="24"/>
                <w:szCs w:val="24"/>
              </w:rPr>
            </w:pPr>
            <w:r w:rsidRPr="00F9217A">
              <w:rPr>
                <w:rFonts w:ascii="Arial" w:hAnsi="Arial" w:cs="Arial"/>
                <w:color w:val="000000"/>
                <w:sz w:val="24"/>
                <w:szCs w:val="24"/>
              </w:rPr>
              <w:t>Incorporating accessibility information and messaging into Candidate Information Sessions.</w:t>
            </w:r>
          </w:p>
        </w:tc>
        <w:tc>
          <w:tcPr>
            <w:tcW w:w="6025" w:type="dxa"/>
          </w:tcPr>
          <w:p w:rsidR="002B19CD" w:rsidRPr="00ED332A" w:rsidRDefault="002B19CD" w:rsidP="002B19CD">
            <w:pPr>
              <w:pStyle w:val="ListParagraph"/>
              <w:numPr>
                <w:ilvl w:val="0"/>
                <w:numId w:val="12"/>
              </w:numPr>
              <w:rPr>
                <w:rFonts w:ascii="Arial" w:hAnsi="Arial" w:cs="Arial"/>
                <w:sz w:val="24"/>
                <w:szCs w:val="24"/>
              </w:rPr>
            </w:pPr>
            <w:r w:rsidRPr="00F9217A">
              <w:rPr>
                <w:rFonts w:ascii="Arial" w:hAnsi="Arial" w:cs="Arial"/>
                <w:sz w:val="24"/>
                <w:szCs w:val="24"/>
              </w:rPr>
              <w:t>5 information sessions were held between April and July, attended</w:t>
            </w:r>
            <w:r w:rsidR="00E17622" w:rsidRPr="00F9217A">
              <w:rPr>
                <w:rFonts w:ascii="Arial" w:hAnsi="Arial" w:cs="Arial"/>
                <w:sz w:val="24"/>
                <w:szCs w:val="24"/>
              </w:rPr>
              <w:t xml:space="preserve"> </w:t>
            </w:r>
            <w:r w:rsidR="00E17622" w:rsidRPr="00ED332A">
              <w:rPr>
                <w:rFonts w:ascii="Arial" w:hAnsi="Arial" w:cs="Arial"/>
                <w:sz w:val="24"/>
                <w:szCs w:val="24"/>
              </w:rPr>
              <w:t>by</w:t>
            </w:r>
            <w:r w:rsidR="00ED332A">
              <w:rPr>
                <w:rFonts w:ascii="Arial" w:hAnsi="Arial" w:cs="Arial"/>
                <w:sz w:val="24"/>
                <w:szCs w:val="24"/>
              </w:rPr>
              <w:t xml:space="preserve"> approximately 350 people.</w:t>
            </w:r>
            <w:r w:rsidRPr="00ED332A">
              <w:rPr>
                <w:rFonts w:ascii="Arial" w:hAnsi="Arial" w:cs="Arial"/>
                <w:sz w:val="24"/>
                <w:szCs w:val="24"/>
              </w:rPr>
              <w:t xml:space="preserve"> </w:t>
            </w:r>
          </w:p>
          <w:p w:rsidR="002B19CD" w:rsidRPr="00F9217A" w:rsidRDefault="002B19CD" w:rsidP="002B19CD">
            <w:pPr>
              <w:pStyle w:val="ListParagraph"/>
              <w:numPr>
                <w:ilvl w:val="0"/>
                <w:numId w:val="12"/>
              </w:numPr>
              <w:rPr>
                <w:rFonts w:ascii="Arial" w:hAnsi="Arial" w:cs="Arial"/>
                <w:sz w:val="24"/>
                <w:szCs w:val="24"/>
              </w:rPr>
            </w:pPr>
            <w:r w:rsidRPr="00F9217A">
              <w:rPr>
                <w:rFonts w:ascii="Arial" w:hAnsi="Arial" w:cs="Arial"/>
                <w:sz w:val="24"/>
                <w:szCs w:val="24"/>
              </w:rPr>
              <w:t>Information sessions opened with a segment that reinforced the value and importance of running a campaign that is accessible to all electors.</w:t>
            </w:r>
          </w:p>
          <w:p w:rsidR="00B36990" w:rsidRPr="00F9217A" w:rsidRDefault="002B19CD" w:rsidP="002B19CD">
            <w:pPr>
              <w:pStyle w:val="ListParagraph"/>
              <w:numPr>
                <w:ilvl w:val="0"/>
                <w:numId w:val="12"/>
              </w:numPr>
              <w:rPr>
                <w:rFonts w:ascii="Arial" w:hAnsi="Arial" w:cs="Arial"/>
                <w:sz w:val="24"/>
                <w:szCs w:val="24"/>
              </w:rPr>
            </w:pPr>
            <w:r w:rsidRPr="00F9217A">
              <w:rPr>
                <w:rFonts w:ascii="Arial" w:hAnsi="Arial" w:cs="Arial"/>
                <w:sz w:val="24"/>
                <w:szCs w:val="24"/>
              </w:rPr>
              <w:t>A video of the information session was recorded and posted with closed captioning on the election website, along with accessible presentation slides.</w:t>
            </w:r>
          </w:p>
        </w:tc>
      </w:tr>
      <w:tr w:rsidR="0031580D" w:rsidRPr="00F9217A" w:rsidTr="007F0468">
        <w:trPr>
          <w:trHeight w:val="493"/>
        </w:trPr>
        <w:tc>
          <w:tcPr>
            <w:tcW w:w="2335" w:type="dxa"/>
            <w:vMerge w:val="restart"/>
          </w:tcPr>
          <w:p w:rsidR="0031580D" w:rsidRPr="00F9217A" w:rsidRDefault="0031580D" w:rsidP="00582B81">
            <w:pPr>
              <w:rPr>
                <w:rFonts w:ascii="Arial" w:hAnsi="Arial" w:cs="Arial"/>
                <w:sz w:val="24"/>
                <w:szCs w:val="24"/>
              </w:rPr>
            </w:pPr>
            <w:r w:rsidRPr="00F9217A">
              <w:rPr>
                <w:rFonts w:ascii="Arial" w:hAnsi="Arial" w:cs="Arial"/>
                <w:color w:val="000000"/>
                <w:sz w:val="24"/>
                <w:szCs w:val="24"/>
              </w:rPr>
              <w:t>Ensure accessibility for candidates with disabilities by:</w:t>
            </w:r>
          </w:p>
        </w:tc>
        <w:tc>
          <w:tcPr>
            <w:tcW w:w="5310" w:type="dxa"/>
          </w:tcPr>
          <w:p w:rsidR="0031580D" w:rsidRPr="00F9217A" w:rsidRDefault="0031580D" w:rsidP="00E57E57">
            <w:pPr>
              <w:rPr>
                <w:rFonts w:ascii="Arial" w:hAnsi="Arial" w:cs="Arial"/>
                <w:sz w:val="24"/>
                <w:szCs w:val="24"/>
              </w:rPr>
            </w:pPr>
            <w:r w:rsidRPr="00F9217A">
              <w:rPr>
                <w:rFonts w:ascii="Arial" w:hAnsi="Arial" w:cs="Arial"/>
                <w:sz w:val="24"/>
                <w:szCs w:val="24"/>
              </w:rPr>
              <w:t>Ensuring the candidate's guide and/or other relevant</w:t>
            </w:r>
            <w:r w:rsidR="00E57E57" w:rsidRPr="00F9217A">
              <w:rPr>
                <w:rFonts w:ascii="Arial" w:hAnsi="Arial" w:cs="Arial"/>
                <w:sz w:val="24"/>
                <w:szCs w:val="24"/>
              </w:rPr>
              <w:t xml:space="preserve"> publications are available in </w:t>
            </w:r>
            <w:r w:rsidRPr="00F9217A">
              <w:rPr>
                <w:rFonts w:ascii="Arial" w:hAnsi="Arial" w:cs="Arial"/>
                <w:sz w:val="24"/>
                <w:szCs w:val="24"/>
              </w:rPr>
              <w:t>accessible format</w:t>
            </w:r>
            <w:r w:rsidR="00E57E57" w:rsidRPr="00F9217A">
              <w:rPr>
                <w:rFonts w:ascii="Arial" w:hAnsi="Arial" w:cs="Arial"/>
                <w:sz w:val="24"/>
                <w:szCs w:val="24"/>
              </w:rPr>
              <w:t>s.</w:t>
            </w:r>
          </w:p>
        </w:tc>
        <w:tc>
          <w:tcPr>
            <w:tcW w:w="6025" w:type="dxa"/>
          </w:tcPr>
          <w:p w:rsidR="0031580D" w:rsidRPr="00F9217A" w:rsidRDefault="0031580D" w:rsidP="00E17622">
            <w:pPr>
              <w:pStyle w:val="ListParagraph"/>
              <w:numPr>
                <w:ilvl w:val="0"/>
                <w:numId w:val="5"/>
              </w:numPr>
              <w:spacing w:after="240"/>
              <w:rPr>
                <w:rFonts w:ascii="Arial" w:hAnsi="Arial" w:cs="Arial"/>
                <w:sz w:val="24"/>
                <w:szCs w:val="24"/>
              </w:rPr>
            </w:pPr>
            <w:r w:rsidRPr="00F9217A">
              <w:rPr>
                <w:rFonts w:ascii="Arial" w:hAnsi="Arial" w:cs="Arial"/>
                <w:sz w:val="24"/>
                <w:szCs w:val="24"/>
              </w:rPr>
              <w:t xml:space="preserve">All documents provided to candidates were made </w:t>
            </w:r>
            <w:r w:rsidR="001E5746" w:rsidRPr="00F9217A">
              <w:rPr>
                <w:rFonts w:ascii="Arial" w:hAnsi="Arial" w:cs="Arial"/>
                <w:sz w:val="24"/>
                <w:szCs w:val="24"/>
              </w:rPr>
              <w:t>accessible</w:t>
            </w:r>
            <w:r w:rsidR="00980C90" w:rsidRPr="00F9217A">
              <w:rPr>
                <w:rFonts w:ascii="Arial" w:hAnsi="Arial" w:cs="Arial"/>
                <w:sz w:val="24"/>
                <w:szCs w:val="24"/>
              </w:rPr>
              <w:t xml:space="preserve"> and alternate formats were available upon request.</w:t>
            </w:r>
          </w:p>
        </w:tc>
      </w:tr>
      <w:tr w:rsidR="0031580D" w:rsidRPr="00F9217A" w:rsidTr="007F0468">
        <w:trPr>
          <w:trHeight w:val="493"/>
        </w:trPr>
        <w:tc>
          <w:tcPr>
            <w:tcW w:w="2335" w:type="dxa"/>
            <w:vMerge/>
          </w:tcPr>
          <w:p w:rsidR="0031580D" w:rsidRPr="00F9217A" w:rsidRDefault="0031580D" w:rsidP="00582B81">
            <w:pPr>
              <w:rPr>
                <w:rFonts w:ascii="Arial" w:hAnsi="Arial" w:cs="Arial"/>
                <w:sz w:val="24"/>
                <w:szCs w:val="24"/>
              </w:rPr>
            </w:pPr>
          </w:p>
        </w:tc>
        <w:tc>
          <w:tcPr>
            <w:tcW w:w="5310" w:type="dxa"/>
          </w:tcPr>
          <w:p w:rsidR="0031580D" w:rsidRPr="00F9217A" w:rsidRDefault="0031580D" w:rsidP="00D430DB">
            <w:pPr>
              <w:rPr>
                <w:rFonts w:ascii="Arial" w:hAnsi="Arial" w:cs="Arial"/>
                <w:sz w:val="24"/>
                <w:szCs w:val="24"/>
              </w:rPr>
            </w:pPr>
            <w:r w:rsidRPr="00F9217A">
              <w:rPr>
                <w:rFonts w:ascii="Arial" w:hAnsi="Arial" w:cs="Arial"/>
                <w:color w:val="000000"/>
                <w:sz w:val="24"/>
                <w:szCs w:val="24"/>
              </w:rPr>
              <w:t xml:space="preserve">Holding candidate information sessions in accessible locations and adding an </w:t>
            </w:r>
            <w:r w:rsidRPr="00F9217A">
              <w:rPr>
                <w:rFonts w:ascii="Arial" w:hAnsi="Arial" w:cs="Arial"/>
                <w:color w:val="000000"/>
                <w:sz w:val="24"/>
                <w:szCs w:val="24"/>
              </w:rPr>
              <w:lastRenderedPageBreak/>
              <w:t>accommodation statement in the invitations to ensure attendees are aware that accommodations are available upon request.</w:t>
            </w:r>
          </w:p>
        </w:tc>
        <w:tc>
          <w:tcPr>
            <w:tcW w:w="6025" w:type="dxa"/>
          </w:tcPr>
          <w:p w:rsidR="0031580D" w:rsidRPr="00F9217A" w:rsidRDefault="0031580D" w:rsidP="00043546">
            <w:pPr>
              <w:pStyle w:val="ListParagraph"/>
              <w:numPr>
                <w:ilvl w:val="0"/>
                <w:numId w:val="4"/>
              </w:numPr>
              <w:rPr>
                <w:rFonts w:ascii="Arial" w:hAnsi="Arial" w:cs="Arial"/>
                <w:sz w:val="24"/>
                <w:szCs w:val="24"/>
              </w:rPr>
            </w:pPr>
            <w:r w:rsidRPr="00F9217A">
              <w:rPr>
                <w:rFonts w:ascii="Arial" w:hAnsi="Arial" w:cs="Arial"/>
                <w:sz w:val="24"/>
                <w:szCs w:val="24"/>
              </w:rPr>
              <w:lastRenderedPageBreak/>
              <w:t>All information sessions were held in accessible locations</w:t>
            </w:r>
            <w:r w:rsidR="00980C90" w:rsidRPr="00F9217A">
              <w:rPr>
                <w:rFonts w:ascii="Arial" w:hAnsi="Arial" w:cs="Arial"/>
                <w:sz w:val="24"/>
                <w:szCs w:val="24"/>
              </w:rPr>
              <w:t>.</w:t>
            </w:r>
          </w:p>
          <w:p w:rsidR="0031580D" w:rsidRPr="00F9217A" w:rsidRDefault="00980C90" w:rsidP="00E17622">
            <w:pPr>
              <w:pStyle w:val="ListParagraph"/>
              <w:numPr>
                <w:ilvl w:val="0"/>
                <w:numId w:val="4"/>
              </w:numPr>
              <w:spacing w:after="240"/>
              <w:rPr>
                <w:rFonts w:ascii="Arial" w:hAnsi="Arial" w:cs="Arial"/>
                <w:sz w:val="24"/>
                <w:szCs w:val="24"/>
              </w:rPr>
            </w:pPr>
            <w:r w:rsidRPr="00F9217A">
              <w:rPr>
                <w:rFonts w:ascii="Arial" w:hAnsi="Arial" w:cs="Arial"/>
                <w:sz w:val="24"/>
                <w:szCs w:val="24"/>
              </w:rPr>
              <w:lastRenderedPageBreak/>
              <w:t>An accommodation statement was included in the promotion of</w:t>
            </w:r>
            <w:r w:rsidR="0031580D" w:rsidRPr="00F9217A">
              <w:rPr>
                <w:rFonts w:ascii="Arial" w:hAnsi="Arial" w:cs="Arial"/>
                <w:sz w:val="24"/>
                <w:szCs w:val="24"/>
              </w:rPr>
              <w:t xml:space="preserve"> each info</w:t>
            </w:r>
            <w:r w:rsidRPr="00F9217A">
              <w:rPr>
                <w:rFonts w:ascii="Arial" w:hAnsi="Arial" w:cs="Arial"/>
                <w:sz w:val="24"/>
                <w:szCs w:val="24"/>
              </w:rPr>
              <w:t>rmation</w:t>
            </w:r>
            <w:r w:rsidR="00E87FE5" w:rsidRPr="00F9217A">
              <w:rPr>
                <w:rFonts w:ascii="Arial" w:hAnsi="Arial" w:cs="Arial"/>
                <w:sz w:val="24"/>
                <w:szCs w:val="24"/>
              </w:rPr>
              <w:t xml:space="preserve"> session</w:t>
            </w:r>
            <w:r w:rsidRPr="00F9217A">
              <w:rPr>
                <w:rFonts w:ascii="Arial" w:hAnsi="Arial" w:cs="Arial"/>
                <w:sz w:val="24"/>
                <w:szCs w:val="24"/>
              </w:rPr>
              <w:t>.</w:t>
            </w:r>
          </w:p>
        </w:tc>
      </w:tr>
      <w:tr w:rsidR="004C0ACD" w:rsidRPr="00F9217A" w:rsidTr="00525111">
        <w:trPr>
          <w:trHeight w:val="493"/>
        </w:trPr>
        <w:tc>
          <w:tcPr>
            <w:tcW w:w="13670" w:type="dxa"/>
            <w:gridSpan w:val="3"/>
            <w:shd w:val="clear" w:color="auto" w:fill="E7E6E6" w:themeFill="background2"/>
            <w:vAlign w:val="center"/>
          </w:tcPr>
          <w:p w:rsidR="004C0ACD" w:rsidRPr="00F9217A" w:rsidRDefault="004C0ACD" w:rsidP="00F9217A">
            <w:pPr>
              <w:pStyle w:val="Heading3"/>
              <w:outlineLvl w:val="2"/>
            </w:pPr>
            <w:r w:rsidRPr="00F9217A">
              <w:lastRenderedPageBreak/>
              <w:t>4. Accessible Voting Places</w:t>
            </w:r>
          </w:p>
        </w:tc>
      </w:tr>
      <w:tr w:rsidR="00430C00" w:rsidRPr="00F9217A" w:rsidTr="007F0468">
        <w:trPr>
          <w:trHeight w:val="399"/>
        </w:trPr>
        <w:tc>
          <w:tcPr>
            <w:tcW w:w="2335" w:type="dxa"/>
            <w:vMerge w:val="restart"/>
          </w:tcPr>
          <w:p w:rsidR="00430C00" w:rsidRPr="00F9217A" w:rsidRDefault="00430C00" w:rsidP="002819B6">
            <w:pPr>
              <w:rPr>
                <w:rFonts w:ascii="Arial" w:hAnsi="Arial" w:cs="Arial"/>
                <w:sz w:val="24"/>
                <w:szCs w:val="24"/>
              </w:rPr>
            </w:pPr>
            <w:r w:rsidRPr="00F9217A">
              <w:rPr>
                <w:rFonts w:ascii="Arial" w:hAnsi="Arial" w:cs="Arial"/>
                <w:sz w:val="24"/>
                <w:szCs w:val="24"/>
              </w:rPr>
              <w:t>Ensure all voting places are accessible to electors with disabilities by:</w:t>
            </w:r>
          </w:p>
        </w:tc>
        <w:tc>
          <w:tcPr>
            <w:tcW w:w="5310" w:type="dxa"/>
          </w:tcPr>
          <w:p w:rsidR="00430C00" w:rsidRPr="00F9217A" w:rsidRDefault="00430C00" w:rsidP="00E20AD8">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Creating an accessibility checklist for election staff to use when conducting site visits of each voting place ensuring each facility has</w:t>
            </w:r>
          </w:p>
          <w:p w:rsidR="00430C00" w:rsidRPr="00F9217A" w:rsidRDefault="00C55983" w:rsidP="00C55983">
            <w:pPr>
              <w:numPr>
                <w:ilvl w:val="0"/>
                <w:numId w:val="17"/>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B</w:t>
            </w:r>
            <w:r w:rsidR="00430C00" w:rsidRPr="00F9217A">
              <w:rPr>
                <w:rFonts w:ascii="Arial" w:eastAsia="Times New Roman" w:hAnsi="Arial" w:cs="Arial"/>
                <w:color w:val="000000"/>
                <w:sz w:val="24"/>
                <w:szCs w:val="24"/>
                <w:lang w:eastAsia="en-CA"/>
              </w:rPr>
              <w:t>arrier free path of travel from the parking lot/sidewalk</w:t>
            </w:r>
          </w:p>
          <w:p w:rsidR="00430C00" w:rsidRPr="00F9217A" w:rsidRDefault="00C55983" w:rsidP="00C55983">
            <w:pPr>
              <w:numPr>
                <w:ilvl w:val="0"/>
                <w:numId w:val="17"/>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B</w:t>
            </w:r>
            <w:r w:rsidR="00430C00" w:rsidRPr="00F9217A">
              <w:rPr>
                <w:rFonts w:ascii="Arial" w:eastAsia="Times New Roman" w:hAnsi="Arial" w:cs="Arial"/>
                <w:color w:val="000000"/>
                <w:sz w:val="24"/>
                <w:szCs w:val="24"/>
                <w:lang w:eastAsia="en-CA"/>
              </w:rPr>
              <w:t>arrier free parking, where parking was provided</w:t>
            </w:r>
          </w:p>
          <w:p w:rsidR="00430C00" w:rsidRPr="00F9217A" w:rsidRDefault="00C55983" w:rsidP="00C55983">
            <w:pPr>
              <w:numPr>
                <w:ilvl w:val="0"/>
                <w:numId w:val="17"/>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D</w:t>
            </w:r>
            <w:r w:rsidR="00430C00" w:rsidRPr="00F9217A">
              <w:rPr>
                <w:rFonts w:ascii="Arial" w:eastAsia="Times New Roman" w:hAnsi="Arial" w:cs="Arial"/>
                <w:color w:val="000000"/>
                <w:sz w:val="24"/>
                <w:szCs w:val="24"/>
                <w:lang w:eastAsia="en-CA"/>
              </w:rPr>
              <w:t>oor operators or accessible doors</w:t>
            </w:r>
          </w:p>
          <w:p w:rsidR="00430C00" w:rsidRPr="00F9217A" w:rsidRDefault="00C55983" w:rsidP="006E49B0">
            <w:pPr>
              <w:numPr>
                <w:ilvl w:val="0"/>
                <w:numId w:val="17"/>
              </w:numPr>
              <w:shd w:val="clear" w:color="auto" w:fill="FFFFFF"/>
              <w:spacing w:before="100" w:beforeAutospacing="1" w:after="100" w:afterAutospacing="1"/>
              <w:rPr>
                <w:rFonts w:ascii="Arial" w:hAnsi="Arial" w:cs="Arial"/>
                <w:sz w:val="24"/>
                <w:szCs w:val="24"/>
              </w:rPr>
            </w:pPr>
            <w:r w:rsidRPr="00F9217A">
              <w:rPr>
                <w:rFonts w:ascii="Arial" w:eastAsia="Times New Roman" w:hAnsi="Arial" w:cs="Arial"/>
                <w:color w:val="000000"/>
                <w:sz w:val="24"/>
                <w:szCs w:val="24"/>
                <w:lang w:eastAsia="en-CA"/>
              </w:rPr>
              <w:t>A</w:t>
            </w:r>
            <w:r w:rsidR="00430C00" w:rsidRPr="00F9217A">
              <w:rPr>
                <w:rFonts w:ascii="Arial" w:eastAsia="Times New Roman" w:hAnsi="Arial" w:cs="Arial"/>
                <w:color w:val="000000"/>
                <w:sz w:val="24"/>
                <w:szCs w:val="24"/>
                <w:lang w:eastAsia="en-CA"/>
              </w:rPr>
              <w:t>dequate lighting</w:t>
            </w:r>
          </w:p>
        </w:tc>
        <w:tc>
          <w:tcPr>
            <w:tcW w:w="6025" w:type="dxa"/>
          </w:tcPr>
          <w:p w:rsidR="00C72B15" w:rsidRPr="00F9217A" w:rsidRDefault="00481184" w:rsidP="006E49B0">
            <w:pPr>
              <w:pStyle w:val="ListParagraph"/>
              <w:numPr>
                <w:ilvl w:val="0"/>
                <w:numId w:val="8"/>
              </w:numPr>
              <w:rPr>
                <w:rFonts w:ascii="Arial" w:hAnsi="Arial" w:cs="Arial"/>
                <w:sz w:val="24"/>
                <w:szCs w:val="24"/>
              </w:rPr>
            </w:pPr>
            <w:r w:rsidRPr="00F9217A">
              <w:rPr>
                <w:rFonts w:ascii="Arial" w:hAnsi="Arial" w:cs="Arial"/>
                <w:sz w:val="24"/>
                <w:szCs w:val="24"/>
              </w:rPr>
              <w:t xml:space="preserve">The </w:t>
            </w:r>
            <w:hyperlink r:id="rId10" w:history="1">
              <w:r w:rsidR="006E49B0" w:rsidRPr="006E49B0">
                <w:rPr>
                  <w:rStyle w:val="Hyperlink"/>
                  <w:rFonts w:ascii="Arial" w:hAnsi="Arial" w:cs="Arial"/>
                  <w:sz w:val="24"/>
                  <w:szCs w:val="24"/>
                </w:rPr>
                <w:t xml:space="preserve">voting place accessibility inspection </w:t>
              </w:r>
              <w:r w:rsidR="00EF4D26" w:rsidRPr="006E49B0">
                <w:rPr>
                  <w:rStyle w:val="Hyperlink"/>
                  <w:rFonts w:ascii="Arial" w:hAnsi="Arial" w:cs="Arial"/>
                  <w:sz w:val="24"/>
                  <w:szCs w:val="24"/>
                </w:rPr>
                <w:t>checklist</w:t>
              </w:r>
            </w:hyperlink>
            <w:r w:rsidR="00EF4D26" w:rsidRPr="00F9217A">
              <w:rPr>
                <w:rFonts w:ascii="Arial" w:hAnsi="Arial" w:cs="Arial"/>
                <w:sz w:val="24"/>
                <w:szCs w:val="24"/>
              </w:rPr>
              <w:t xml:space="preserve"> was updated in 2018</w:t>
            </w:r>
            <w:r w:rsidRPr="00F9217A">
              <w:rPr>
                <w:rFonts w:ascii="Arial" w:hAnsi="Arial" w:cs="Arial"/>
                <w:sz w:val="24"/>
                <w:szCs w:val="24"/>
              </w:rPr>
              <w:t xml:space="preserve">, adding </w:t>
            </w:r>
            <w:r w:rsidR="00EF4D26" w:rsidRPr="00F9217A">
              <w:rPr>
                <w:rFonts w:ascii="Arial" w:hAnsi="Arial" w:cs="Arial"/>
                <w:sz w:val="24"/>
                <w:szCs w:val="24"/>
              </w:rPr>
              <w:t>the a</w:t>
            </w:r>
            <w:r w:rsidR="00C72B15" w:rsidRPr="00F9217A">
              <w:rPr>
                <w:rFonts w:ascii="Arial" w:hAnsi="Arial" w:cs="Arial"/>
                <w:sz w:val="24"/>
                <w:szCs w:val="24"/>
              </w:rPr>
              <w:t>vailability of an accessible washroom for staff</w:t>
            </w:r>
            <w:r w:rsidR="006C4328" w:rsidRPr="00F9217A">
              <w:rPr>
                <w:rFonts w:ascii="Arial" w:hAnsi="Arial" w:cs="Arial"/>
                <w:sz w:val="24"/>
                <w:szCs w:val="24"/>
              </w:rPr>
              <w:t xml:space="preserve"> as a criteria</w:t>
            </w:r>
            <w:r w:rsidR="00EF4D26" w:rsidRPr="00F9217A">
              <w:rPr>
                <w:rFonts w:ascii="Arial" w:hAnsi="Arial" w:cs="Arial"/>
                <w:sz w:val="24"/>
                <w:szCs w:val="24"/>
              </w:rPr>
              <w:t>.</w:t>
            </w:r>
          </w:p>
        </w:tc>
      </w:tr>
      <w:tr w:rsidR="00430C00" w:rsidRPr="00F9217A" w:rsidTr="007F0468">
        <w:trPr>
          <w:trHeight w:val="396"/>
        </w:trPr>
        <w:tc>
          <w:tcPr>
            <w:tcW w:w="2335" w:type="dxa"/>
            <w:vMerge/>
          </w:tcPr>
          <w:p w:rsidR="00430C00" w:rsidRPr="00F9217A" w:rsidRDefault="00430C00" w:rsidP="002819B6">
            <w:pPr>
              <w:rPr>
                <w:rFonts w:ascii="Arial" w:hAnsi="Arial" w:cs="Arial"/>
                <w:sz w:val="24"/>
                <w:szCs w:val="24"/>
              </w:rPr>
            </w:pPr>
          </w:p>
        </w:tc>
        <w:tc>
          <w:tcPr>
            <w:tcW w:w="5310" w:type="dxa"/>
          </w:tcPr>
          <w:p w:rsidR="00430C00" w:rsidRPr="00F9217A" w:rsidRDefault="00430C00" w:rsidP="00E20AD8">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Inspecting all voting places to ensure all locations are accessible.</w:t>
            </w:r>
          </w:p>
          <w:p w:rsidR="00430C00" w:rsidRPr="00F9217A" w:rsidRDefault="00430C00" w:rsidP="00C55983">
            <w:pPr>
              <w:numPr>
                <w:ilvl w:val="0"/>
                <w:numId w:val="18"/>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Where possible, make modifications to existing voting places to make them accessible, for example by installing temporary ramps.</w:t>
            </w:r>
          </w:p>
          <w:p w:rsidR="00430C00" w:rsidRPr="00F9217A" w:rsidRDefault="00430C00" w:rsidP="00C55983">
            <w:pPr>
              <w:numPr>
                <w:ilvl w:val="0"/>
                <w:numId w:val="18"/>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Places that cannot be made accessible will be relocated or merged with other voting places in the vicinity.</w:t>
            </w:r>
          </w:p>
          <w:p w:rsidR="00430C00" w:rsidRPr="00F9217A" w:rsidRDefault="00430C00" w:rsidP="00C55983">
            <w:pPr>
              <w:numPr>
                <w:ilvl w:val="0"/>
                <w:numId w:val="18"/>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Conduct an additional accessibility check in August/September to ensure there have been no changes to the locations.</w:t>
            </w:r>
          </w:p>
          <w:p w:rsidR="00430C00" w:rsidRPr="00F9217A" w:rsidRDefault="00430C00" w:rsidP="00C55983">
            <w:pPr>
              <w:numPr>
                <w:ilvl w:val="0"/>
                <w:numId w:val="18"/>
              </w:numPr>
              <w:shd w:val="clear" w:color="auto" w:fill="FFFFFF"/>
              <w:spacing w:before="100" w:beforeAutospacing="1" w:after="100" w:afterAutospacing="1"/>
              <w:rPr>
                <w:rFonts w:ascii="Arial" w:hAnsi="Arial" w:cs="Arial"/>
                <w:sz w:val="24"/>
                <w:szCs w:val="24"/>
              </w:rPr>
            </w:pPr>
            <w:r w:rsidRPr="00F9217A">
              <w:rPr>
                <w:rFonts w:ascii="Arial" w:eastAsia="Times New Roman" w:hAnsi="Arial" w:cs="Arial"/>
                <w:color w:val="000000"/>
                <w:sz w:val="24"/>
                <w:szCs w:val="24"/>
                <w:lang w:eastAsia="en-CA"/>
              </w:rPr>
              <w:t xml:space="preserve">Have election staff perform final accessibility checks during the advance vote period and on </w:t>
            </w:r>
            <w:proofErr w:type="gramStart"/>
            <w:r w:rsidRPr="00F9217A">
              <w:rPr>
                <w:rFonts w:ascii="Arial" w:eastAsia="Times New Roman" w:hAnsi="Arial" w:cs="Arial"/>
                <w:color w:val="000000"/>
                <w:sz w:val="24"/>
                <w:szCs w:val="24"/>
                <w:lang w:eastAsia="en-CA"/>
              </w:rPr>
              <w:t>election day</w:t>
            </w:r>
            <w:proofErr w:type="gramEnd"/>
            <w:r w:rsidRPr="00F9217A">
              <w:rPr>
                <w:rFonts w:ascii="Arial" w:eastAsia="Times New Roman" w:hAnsi="Arial" w:cs="Arial"/>
                <w:color w:val="000000"/>
                <w:sz w:val="24"/>
                <w:szCs w:val="24"/>
                <w:lang w:eastAsia="en-CA"/>
              </w:rPr>
              <w:t xml:space="preserve"> to verify the accessibility of the voting place.</w:t>
            </w:r>
          </w:p>
        </w:tc>
        <w:tc>
          <w:tcPr>
            <w:tcW w:w="6025" w:type="dxa"/>
          </w:tcPr>
          <w:p w:rsidR="0095753E" w:rsidRPr="00F9217A" w:rsidRDefault="00EF4D26" w:rsidP="00043546">
            <w:pPr>
              <w:pStyle w:val="ListParagraph"/>
              <w:numPr>
                <w:ilvl w:val="0"/>
                <w:numId w:val="8"/>
              </w:numPr>
              <w:rPr>
                <w:rFonts w:ascii="Arial" w:hAnsi="Arial" w:cs="Arial"/>
                <w:sz w:val="24"/>
                <w:szCs w:val="24"/>
              </w:rPr>
            </w:pPr>
            <w:r w:rsidRPr="00F9217A">
              <w:rPr>
                <w:rFonts w:ascii="Arial" w:hAnsi="Arial" w:cs="Arial"/>
                <w:sz w:val="24"/>
                <w:szCs w:val="24"/>
              </w:rPr>
              <w:t>Advance Vote: O</w:t>
            </w:r>
            <w:r w:rsidR="0095753E" w:rsidRPr="00F9217A">
              <w:rPr>
                <w:rFonts w:ascii="Arial" w:hAnsi="Arial" w:cs="Arial"/>
                <w:sz w:val="24"/>
                <w:szCs w:val="24"/>
              </w:rPr>
              <w:t xml:space="preserve">ver 70 locations inspected, all locations were deemed accessible and </w:t>
            </w:r>
            <w:r w:rsidRPr="00F9217A">
              <w:rPr>
                <w:rFonts w:ascii="Arial" w:hAnsi="Arial" w:cs="Arial"/>
                <w:sz w:val="24"/>
                <w:szCs w:val="24"/>
              </w:rPr>
              <w:t>n</w:t>
            </w:r>
            <w:r w:rsidR="0095753E" w:rsidRPr="00F9217A">
              <w:rPr>
                <w:rFonts w:ascii="Arial" w:hAnsi="Arial" w:cs="Arial"/>
                <w:sz w:val="24"/>
                <w:szCs w:val="24"/>
              </w:rPr>
              <w:t xml:space="preserve">o </w:t>
            </w:r>
            <w:r w:rsidRPr="00F9217A">
              <w:rPr>
                <w:rFonts w:ascii="Arial" w:hAnsi="Arial" w:cs="Arial"/>
                <w:sz w:val="24"/>
                <w:szCs w:val="24"/>
              </w:rPr>
              <w:t>modifications were required.</w:t>
            </w:r>
          </w:p>
          <w:p w:rsidR="00EF4D26" w:rsidRPr="00F9217A" w:rsidRDefault="00EF4D26" w:rsidP="00043546">
            <w:pPr>
              <w:pStyle w:val="ListParagraph"/>
              <w:numPr>
                <w:ilvl w:val="0"/>
                <w:numId w:val="8"/>
              </w:numPr>
              <w:rPr>
                <w:rFonts w:ascii="Arial" w:hAnsi="Arial" w:cs="Arial"/>
                <w:sz w:val="24"/>
                <w:szCs w:val="24"/>
              </w:rPr>
            </w:pPr>
            <w:r w:rsidRPr="00F9217A">
              <w:rPr>
                <w:rFonts w:ascii="Arial" w:hAnsi="Arial" w:cs="Arial"/>
                <w:sz w:val="24"/>
                <w:szCs w:val="24"/>
              </w:rPr>
              <w:t xml:space="preserve">Election Day: 1,725 locations were inspected </w:t>
            </w:r>
            <w:r w:rsidR="001F7B9A">
              <w:rPr>
                <w:rFonts w:ascii="Arial" w:hAnsi="Arial" w:cs="Arial"/>
                <w:sz w:val="24"/>
                <w:szCs w:val="24"/>
              </w:rPr>
              <w:t>three</w:t>
            </w:r>
            <w:r w:rsidRPr="00F9217A">
              <w:rPr>
                <w:rFonts w:ascii="Arial" w:hAnsi="Arial" w:cs="Arial"/>
                <w:sz w:val="24"/>
                <w:szCs w:val="24"/>
              </w:rPr>
              <w:t xml:space="preserve"> times. 1,700 were deemed to be accessible and available</w:t>
            </w:r>
            <w:r w:rsidR="001F16E8" w:rsidRPr="00F9217A">
              <w:rPr>
                <w:rFonts w:ascii="Arial" w:hAnsi="Arial" w:cs="Arial"/>
                <w:sz w:val="24"/>
                <w:szCs w:val="24"/>
              </w:rPr>
              <w:t>.</w:t>
            </w:r>
          </w:p>
          <w:p w:rsidR="00430C00" w:rsidRPr="00F9217A" w:rsidRDefault="0095753E" w:rsidP="004202E5">
            <w:pPr>
              <w:pStyle w:val="ListParagraph"/>
              <w:numPr>
                <w:ilvl w:val="0"/>
                <w:numId w:val="8"/>
              </w:numPr>
              <w:rPr>
                <w:rFonts w:ascii="Arial" w:hAnsi="Arial" w:cs="Arial"/>
                <w:sz w:val="24"/>
                <w:szCs w:val="24"/>
              </w:rPr>
            </w:pPr>
            <w:r w:rsidRPr="00F9217A">
              <w:rPr>
                <w:rFonts w:ascii="Arial" w:hAnsi="Arial" w:cs="Arial"/>
                <w:sz w:val="24"/>
                <w:szCs w:val="24"/>
              </w:rPr>
              <w:t>60 ramps</w:t>
            </w:r>
            <w:r w:rsidR="001F16E8" w:rsidRPr="00F9217A">
              <w:rPr>
                <w:rFonts w:ascii="Arial" w:hAnsi="Arial" w:cs="Arial"/>
                <w:sz w:val="24"/>
                <w:szCs w:val="24"/>
              </w:rPr>
              <w:t xml:space="preserve"> and </w:t>
            </w:r>
            <w:r w:rsidRPr="00F9217A">
              <w:rPr>
                <w:rFonts w:ascii="Arial" w:hAnsi="Arial" w:cs="Arial"/>
                <w:sz w:val="24"/>
                <w:szCs w:val="24"/>
              </w:rPr>
              <w:t>54 door handles</w:t>
            </w:r>
            <w:r w:rsidR="001F16E8" w:rsidRPr="00F9217A">
              <w:rPr>
                <w:rFonts w:ascii="Arial" w:hAnsi="Arial" w:cs="Arial"/>
                <w:sz w:val="24"/>
                <w:szCs w:val="24"/>
              </w:rPr>
              <w:t xml:space="preserve"> were temporarily installed.</w:t>
            </w:r>
          </w:p>
        </w:tc>
      </w:tr>
      <w:tr w:rsidR="00430C00" w:rsidRPr="00F9217A" w:rsidTr="007F0468">
        <w:trPr>
          <w:trHeight w:val="396"/>
        </w:trPr>
        <w:tc>
          <w:tcPr>
            <w:tcW w:w="2335" w:type="dxa"/>
            <w:vMerge/>
          </w:tcPr>
          <w:p w:rsidR="00430C00" w:rsidRPr="00F9217A" w:rsidRDefault="00430C00" w:rsidP="002819B6">
            <w:pPr>
              <w:rPr>
                <w:rFonts w:ascii="Arial" w:hAnsi="Arial" w:cs="Arial"/>
                <w:sz w:val="24"/>
                <w:szCs w:val="24"/>
              </w:rPr>
            </w:pPr>
          </w:p>
        </w:tc>
        <w:tc>
          <w:tcPr>
            <w:tcW w:w="5310" w:type="dxa"/>
          </w:tcPr>
          <w:p w:rsidR="00430C00" w:rsidRPr="00F9217A" w:rsidRDefault="00430C00" w:rsidP="00E20AD8">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Hiring Accessibility Officers to mitigate voting place accessibility issues by doing the following roles when needed: </w:t>
            </w:r>
          </w:p>
          <w:p w:rsidR="00430C00" w:rsidRPr="00F9217A" w:rsidRDefault="00430C00" w:rsidP="00C55983">
            <w:pPr>
              <w:numPr>
                <w:ilvl w:val="0"/>
                <w:numId w:val="19"/>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Helping open doors without automated power door openers.</w:t>
            </w:r>
          </w:p>
          <w:p w:rsidR="00430C00" w:rsidRPr="00F9217A" w:rsidRDefault="00430C00" w:rsidP="00C55983">
            <w:pPr>
              <w:numPr>
                <w:ilvl w:val="0"/>
                <w:numId w:val="19"/>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Operating elevators.</w:t>
            </w:r>
          </w:p>
          <w:p w:rsidR="00430C00" w:rsidRPr="00F9217A" w:rsidRDefault="00430C00" w:rsidP="00C55983">
            <w:pPr>
              <w:numPr>
                <w:ilvl w:val="0"/>
                <w:numId w:val="19"/>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Direct voters to the accessible entrance if it is different from the main entrance.</w:t>
            </w:r>
          </w:p>
          <w:p w:rsidR="00430C00" w:rsidRPr="00F9217A" w:rsidRDefault="00430C00" w:rsidP="00430C00">
            <w:pPr>
              <w:rPr>
                <w:rFonts w:ascii="Arial" w:hAnsi="Arial" w:cs="Arial"/>
                <w:sz w:val="24"/>
                <w:szCs w:val="24"/>
              </w:rPr>
            </w:pPr>
          </w:p>
        </w:tc>
        <w:tc>
          <w:tcPr>
            <w:tcW w:w="6025" w:type="dxa"/>
          </w:tcPr>
          <w:p w:rsidR="00430C00" w:rsidRPr="00F9217A" w:rsidRDefault="001F16E8" w:rsidP="004202E5">
            <w:pPr>
              <w:pStyle w:val="ListParagraph"/>
              <w:numPr>
                <w:ilvl w:val="0"/>
                <w:numId w:val="6"/>
              </w:numPr>
              <w:rPr>
                <w:rFonts w:ascii="Arial" w:hAnsi="Arial" w:cs="Arial"/>
                <w:sz w:val="24"/>
                <w:szCs w:val="24"/>
              </w:rPr>
            </w:pPr>
            <w:r w:rsidRPr="00F9217A">
              <w:rPr>
                <w:rFonts w:ascii="Arial" w:hAnsi="Arial" w:cs="Arial"/>
                <w:sz w:val="24"/>
                <w:szCs w:val="24"/>
              </w:rPr>
              <w:t>689 Acces</w:t>
            </w:r>
            <w:r w:rsidR="00481184" w:rsidRPr="00F9217A">
              <w:rPr>
                <w:rFonts w:ascii="Arial" w:hAnsi="Arial" w:cs="Arial"/>
                <w:sz w:val="24"/>
                <w:szCs w:val="24"/>
              </w:rPr>
              <w:t>sibility Officers were hired to work on</w:t>
            </w:r>
            <w:r w:rsidRPr="00F9217A">
              <w:rPr>
                <w:rFonts w:ascii="Arial" w:hAnsi="Arial" w:cs="Arial"/>
                <w:sz w:val="24"/>
                <w:szCs w:val="24"/>
              </w:rPr>
              <w:t xml:space="preserve"> </w:t>
            </w:r>
            <w:proofErr w:type="gramStart"/>
            <w:r w:rsidRPr="00F9217A">
              <w:rPr>
                <w:rFonts w:ascii="Arial" w:hAnsi="Arial" w:cs="Arial"/>
                <w:sz w:val="24"/>
                <w:szCs w:val="24"/>
              </w:rPr>
              <w:t>election day</w:t>
            </w:r>
            <w:proofErr w:type="gramEnd"/>
            <w:r w:rsidRPr="00F9217A">
              <w:rPr>
                <w:rFonts w:ascii="Arial" w:hAnsi="Arial" w:cs="Arial"/>
                <w:sz w:val="24"/>
                <w:szCs w:val="24"/>
              </w:rPr>
              <w:t>.</w:t>
            </w:r>
          </w:p>
        </w:tc>
      </w:tr>
      <w:tr w:rsidR="00430C00" w:rsidRPr="00F9217A" w:rsidTr="006F55AB">
        <w:trPr>
          <w:trHeight w:val="3104"/>
        </w:trPr>
        <w:tc>
          <w:tcPr>
            <w:tcW w:w="2335" w:type="dxa"/>
            <w:vMerge/>
          </w:tcPr>
          <w:p w:rsidR="00430C00" w:rsidRPr="00F9217A" w:rsidRDefault="00430C00" w:rsidP="002819B6">
            <w:pPr>
              <w:rPr>
                <w:rFonts w:ascii="Arial" w:hAnsi="Arial" w:cs="Arial"/>
                <w:sz w:val="24"/>
                <w:szCs w:val="24"/>
              </w:rPr>
            </w:pPr>
          </w:p>
        </w:tc>
        <w:tc>
          <w:tcPr>
            <w:tcW w:w="5310" w:type="dxa"/>
          </w:tcPr>
          <w:p w:rsidR="00E20AD8" w:rsidRPr="00F9217A" w:rsidRDefault="00430C00" w:rsidP="00E20AD8">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Ensuring all voting place access routes and entrances are clearly identified by:</w:t>
            </w:r>
          </w:p>
          <w:p w:rsidR="00E20AD8" w:rsidRPr="00F9217A" w:rsidRDefault="00430C00" w:rsidP="00043546">
            <w:pPr>
              <w:pStyle w:val="ListParagraph"/>
              <w:numPr>
                <w:ilvl w:val="0"/>
                <w:numId w:val="6"/>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Providing appropriate signage at voting places.</w:t>
            </w:r>
          </w:p>
          <w:p w:rsidR="00E20AD8" w:rsidRPr="00F9217A" w:rsidRDefault="00430C00" w:rsidP="00043546">
            <w:pPr>
              <w:pStyle w:val="ListParagraph"/>
              <w:numPr>
                <w:ilvl w:val="0"/>
                <w:numId w:val="6"/>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Ensuring electors with accessibility needs are directed to the accessible voting entrance by prominent signage.</w:t>
            </w:r>
          </w:p>
          <w:p w:rsidR="00430C00" w:rsidRPr="00F9217A" w:rsidRDefault="00430C00" w:rsidP="00043546">
            <w:pPr>
              <w:pStyle w:val="ListParagraph"/>
              <w:numPr>
                <w:ilvl w:val="0"/>
                <w:numId w:val="6"/>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Where possible, make the accessible entrance the same as the main entrance.</w:t>
            </w:r>
          </w:p>
          <w:p w:rsidR="00430C00" w:rsidRPr="00F9217A" w:rsidRDefault="00430C00" w:rsidP="00430C00">
            <w:pPr>
              <w:rPr>
                <w:rFonts w:ascii="Arial" w:hAnsi="Arial" w:cs="Arial"/>
                <w:sz w:val="24"/>
                <w:szCs w:val="24"/>
              </w:rPr>
            </w:pPr>
          </w:p>
        </w:tc>
        <w:tc>
          <w:tcPr>
            <w:tcW w:w="6025" w:type="dxa"/>
          </w:tcPr>
          <w:p w:rsidR="001F16E8" w:rsidRPr="00F9217A" w:rsidRDefault="001F16E8" w:rsidP="00043546">
            <w:pPr>
              <w:pStyle w:val="ListParagraph"/>
              <w:numPr>
                <w:ilvl w:val="0"/>
                <w:numId w:val="8"/>
              </w:numPr>
              <w:rPr>
                <w:rFonts w:ascii="Arial" w:hAnsi="Arial" w:cs="Arial"/>
                <w:sz w:val="24"/>
                <w:szCs w:val="24"/>
              </w:rPr>
            </w:pPr>
            <w:r w:rsidRPr="00F9217A">
              <w:rPr>
                <w:rFonts w:ascii="Arial" w:hAnsi="Arial" w:cs="Arial"/>
                <w:sz w:val="24"/>
                <w:szCs w:val="24"/>
              </w:rPr>
              <w:t xml:space="preserve">Each voting location had the following signs: </w:t>
            </w:r>
          </w:p>
          <w:p w:rsidR="001F16E8" w:rsidRPr="00F9217A" w:rsidRDefault="004D0487" w:rsidP="00481184">
            <w:pPr>
              <w:pStyle w:val="ListParagraph"/>
              <w:numPr>
                <w:ilvl w:val="1"/>
                <w:numId w:val="8"/>
              </w:numPr>
              <w:rPr>
                <w:rFonts w:ascii="Arial" w:hAnsi="Arial" w:cs="Arial"/>
                <w:sz w:val="24"/>
                <w:szCs w:val="24"/>
              </w:rPr>
            </w:pPr>
            <w:r w:rsidRPr="00F9217A">
              <w:rPr>
                <w:rFonts w:ascii="Arial" w:hAnsi="Arial" w:cs="Arial"/>
                <w:sz w:val="24"/>
                <w:szCs w:val="24"/>
              </w:rPr>
              <w:t xml:space="preserve">Vote Here </w:t>
            </w:r>
            <w:r w:rsidR="000625C2" w:rsidRPr="00F9217A">
              <w:rPr>
                <w:rFonts w:ascii="Arial" w:hAnsi="Arial" w:cs="Arial"/>
                <w:sz w:val="24"/>
                <w:szCs w:val="24"/>
              </w:rPr>
              <w:t xml:space="preserve">outdoor </w:t>
            </w:r>
            <w:r w:rsidR="00C72B15" w:rsidRPr="00F9217A">
              <w:rPr>
                <w:rFonts w:ascii="Arial" w:hAnsi="Arial" w:cs="Arial"/>
                <w:sz w:val="24"/>
                <w:szCs w:val="24"/>
              </w:rPr>
              <w:t>sign</w:t>
            </w:r>
          </w:p>
          <w:p w:rsidR="00C72B15" w:rsidRPr="00F9217A" w:rsidRDefault="001F16E8" w:rsidP="00481184">
            <w:pPr>
              <w:pStyle w:val="ListParagraph"/>
              <w:numPr>
                <w:ilvl w:val="1"/>
                <w:numId w:val="8"/>
              </w:numPr>
              <w:rPr>
                <w:rFonts w:ascii="Arial" w:hAnsi="Arial" w:cs="Arial"/>
                <w:sz w:val="24"/>
                <w:szCs w:val="24"/>
              </w:rPr>
            </w:pPr>
            <w:r w:rsidRPr="00F9217A">
              <w:rPr>
                <w:rFonts w:ascii="Arial" w:hAnsi="Arial" w:cs="Arial"/>
                <w:sz w:val="24"/>
                <w:szCs w:val="24"/>
              </w:rPr>
              <w:t xml:space="preserve">Accessibility </w:t>
            </w:r>
            <w:r w:rsidR="000625C2" w:rsidRPr="00F9217A">
              <w:rPr>
                <w:rFonts w:ascii="Arial" w:hAnsi="Arial" w:cs="Arial"/>
                <w:sz w:val="24"/>
                <w:szCs w:val="24"/>
              </w:rPr>
              <w:t>outdoor</w:t>
            </w:r>
            <w:r w:rsidRPr="00F9217A">
              <w:rPr>
                <w:rFonts w:ascii="Arial" w:hAnsi="Arial" w:cs="Arial"/>
                <w:sz w:val="24"/>
                <w:szCs w:val="24"/>
              </w:rPr>
              <w:t xml:space="preserve"> sign</w:t>
            </w:r>
          </w:p>
          <w:p w:rsidR="000625C2" w:rsidRPr="00F9217A" w:rsidRDefault="000625C2" w:rsidP="005558C3">
            <w:pPr>
              <w:pStyle w:val="ListParagraph"/>
              <w:numPr>
                <w:ilvl w:val="1"/>
                <w:numId w:val="8"/>
              </w:numPr>
              <w:rPr>
                <w:rFonts w:ascii="Arial" w:hAnsi="Arial" w:cs="Arial"/>
                <w:sz w:val="24"/>
                <w:szCs w:val="24"/>
              </w:rPr>
            </w:pPr>
            <w:r w:rsidRPr="00F9217A">
              <w:rPr>
                <w:rFonts w:ascii="Arial" w:hAnsi="Arial" w:cs="Arial"/>
                <w:sz w:val="24"/>
                <w:szCs w:val="24"/>
              </w:rPr>
              <w:t>A sign to identify</w:t>
            </w:r>
            <w:r w:rsidR="00E669B0" w:rsidRPr="00F9217A">
              <w:rPr>
                <w:rFonts w:ascii="Arial" w:hAnsi="Arial" w:cs="Arial"/>
                <w:sz w:val="24"/>
                <w:szCs w:val="24"/>
              </w:rPr>
              <w:t xml:space="preserve"> </w:t>
            </w:r>
            <w:r w:rsidRPr="00F9217A">
              <w:rPr>
                <w:rFonts w:ascii="Arial" w:hAnsi="Arial" w:cs="Arial"/>
                <w:sz w:val="24"/>
                <w:szCs w:val="24"/>
              </w:rPr>
              <w:t>accessible e</w:t>
            </w:r>
            <w:r w:rsidR="004D0487" w:rsidRPr="00F9217A">
              <w:rPr>
                <w:rFonts w:ascii="Arial" w:hAnsi="Arial" w:cs="Arial"/>
                <w:sz w:val="24"/>
                <w:szCs w:val="24"/>
              </w:rPr>
              <w:t>ntrance</w:t>
            </w:r>
            <w:r w:rsidR="00E669B0" w:rsidRPr="00F9217A">
              <w:rPr>
                <w:rFonts w:ascii="Arial" w:hAnsi="Arial" w:cs="Arial"/>
                <w:sz w:val="24"/>
                <w:szCs w:val="24"/>
              </w:rPr>
              <w:t>s</w:t>
            </w:r>
          </w:p>
          <w:p w:rsidR="00C72B15" w:rsidRPr="00F9217A" w:rsidRDefault="000625C2" w:rsidP="005558C3">
            <w:pPr>
              <w:pStyle w:val="ListParagraph"/>
              <w:numPr>
                <w:ilvl w:val="1"/>
                <w:numId w:val="8"/>
              </w:numPr>
              <w:rPr>
                <w:rFonts w:ascii="Arial" w:hAnsi="Arial" w:cs="Arial"/>
                <w:sz w:val="24"/>
                <w:szCs w:val="24"/>
              </w:rPr>
            </w:pPr>
            <w:r w:rsidRPr="00F9217A">
              <w:rPr>
                <w:rFonts w:ascii="Arial" w:hAnsi="Arial" w:cs="Arial"/>
                <w:sz w:val="24"/>
                <w:szCs w:val="24"/>
              </w:rPr>
              <w:t>D</w:t>
            </w:r>
            <w:r w:rsidR="004D0487" w:rsidRPr="00F9217A">
              <w:rPr>
                <w:rFonts w:ascii="Arial" w:hAnsi="Arial" w:cs="Arial"/>
                <w:sz w:val="24"/>
                <w:szCs w:val="24"/>
              </w:rPr>
              <w:t xml:space="preserve">irectional </w:t>
            </w:r>
            <w:r w:rsidRPr="00F9217A">
              <w:rPr>
                <w:rFonts w:ascii="Arial" w:hAnsi="Arial" w:cs="Arial"/>
                <w:sz w:val="24"/>
                <w:szCs w:val="24"/>
              </w:rPr>
              <w:t xml:space="preserve">accessibility signs </w:t>
            </w:r>
            <w:r w:rsidR="004D0487" w:rsidRPr="00F9217A">
              <w:rPr>
                <w:rFonts w:ascii="Arial" w:hAnsi="Arial" w:cs="Arial"/>
                <w:sz w:val="24"/>
                <w:szCs w:val="24"/>
              </w:rPr>
              <w:t>(</w:t>
            </w:r>
            <w:r w:rsidR="00C72B15" w:rsidRPr="00F9217A">
              <w:rPr>
                <w:rFonts w:ascii="Arial" w:hAnsi="Arial" w:cs="Arial"/>
                <w:sz w:val="24"/>
                <w:szCs w:val="24"/>
              </w:rPr>
              <w:t>5</w:t>
            </w:r>
            <w:r w:rsidR="004D0487" w:rsidRPr="00F9217A">
              <w:rPr>
                <w:rFonts w:ascii="Arial" w:hAnsi="Arial" w:cs="Arial"/>
                <w:sz w:val="24"/>
                <w:szCs w:val="24"/>
              </w:rPr>
              <w:t xml:space="preserve"> to </w:t>
            </w:r>
            <w:r w:rsidR="00C72B15" w:rsidRPr="00F9217A">
              <w:rPr>
                <w:rFonts w:ascii="Arial" w:hAnsi="Arial" w:cs="Arial"/>
                <w:sz w:val="24"/>
                <w:szCs w:val="24"/>
              </w:rPr>
              <w:t>10 per site</w:t>
            </w:r>
            <w:r w:rsidR="004D0487" w:rsidRPr="00F9217A">
              <w:rPr>
                <w:rFonts w:ascii="Arial" w:hAnsi="Arial" w:cs="Arial"/>
                <w:sz w:val="24"/>
                <w:szCs w:val="24"/>
              </w:rPr>
              <w:t>)</w:t>
            </w:r>
          </w:p>
          <w:p w:rsidR="00C72B15" w:rsidRPr="00F9217A" w:rsidRDefault="004D0487" w:rsidP="00481184">
            <w:pPr>
              <w:pStyle w:val="ListParagraph"/>
              <w:numPr>
                <w:ilvl w:val="1"/>
                <w:numId w:val="8"/>
              </w:numPr>
              <w:rPr>
                <w:rFonts w:ascii="Arial" w:hAnsi="Arial" w:cs="Arial"/>
                <w:sz w:val="24"/>
                <w:szCs w:val="24"/>
              </w:rPr>
            </w:pPr>
            <w:r w:rsidRPr="00F9217A">
              <w:rPr>
                <w:rFonts w:ascii="Arial" w:hAnsi="Arial" w:cs="Arial"/>
                <w:sz w:val="24"/>
                <w:szCs w:val="24"/>
              </w:rPr>
              <w:t xml:space="preserve">General directional signs (10 to </w:t>
            </w:r>
            <w:r w:rsidR="00C72B15" w:rsidRPr="00F9217A">
              <w:rPr>
                <w:rFonts w:ascii="Arial" w:hAnsi="Arial" w:cs="Arial"/>
                <w:sz w:val="24"/>
                <w:szCs w:val="24"/>
              </w:rPr>
              <w:t>30 per site</w:t>
            </w:r>
            <w:r w:rsidRPr="00F9217A">
              <w:rPr>
                <w:rFonts w:ascii="Arial" w:hAnsi="Arial" w:cs="Arial"/>
                <w:sz w:val="24"/>
                <w:szCs w:val="24"/>
              </w:rPr>
              <w:t>)</w:t>
            </w:r>
          </w:p>
          <w:p w:rsidR="004D0487" w:rsidRPr="00F9217A" w:rsidRDefault="004D0487" w:rsidP="00481184">
            <w:pPr>
              <w:pStyle w:val="ListParagraph"/>
              <w:numPr>
                <w:ilvl w:val="1"/>
                <w:numId w:val="8"/>
              </w:numPr>
              <w:rPr>
                <w:rFonts w:ascii="Arial" w:hAnsi="Arial" w:cs="Arial"/>
                <w:sz w:val="24"/>
                <w:szCs w:val="24"/>
              </w:rPr>
            </w:pPr>
            <w:r w:rsidRPr="00F9217A">
              <w:rPr>
                <w:rFonts w:ascii="Arial" w:hAnsi="Arial" w:cs="Arial"/>
                <w:sz w:val="24"/>
                <w:szCs w:val="24"/>
              </w:rPr>
              <w:t>For Advance Vote,</w:t>
            </w:r>
            <w:r w:rsidR="00C72B15" w:rsidRPr="00F9217A">
              <w:rPr>
                <w:rFonts w:ascii="Arial" w:hAnsi="Arial" w:cs="Arial"/>
                <w:sz w:val="24"/>
                <w:szCs w:val="24"/>
              </w:rPr>
              <w:t xml:space="preserve"> 50 out of 51 locations had </w:t>
            </w:r>
            <w:r w:rsidR="000625C2" w:rsidRPr="00F9217A">
              <w:rPr>
                <w:rFonts w:ascii="Arial" w:hAnsi="Arial" w:cs="Arial"/>
                <w:sz w:val="24"/>
                <w:szCs w:val="24"/>
              </w:rPr>
              <w:t>a</w:t>
            </w:r>
            <w:r w:rsidRPr="00F9217A">
              <w:rPr>
                <w:rFonts w:ascii="Arial" w:hAnsi="Arial" w:cs="Arial"/>
                <w:sz w:val="24"/>
                <w:szCs w:val="24"/>
              </w:rPr>
              <w:t xml:space="preserve"> main entrance </w:t>
            </w:r>
            <w:r w:rsidR="000625C2" w:rsidRPr="00F9217A">
              <w:rPr>
                <w:rFonts w:ascii="Arial" w:hAnsi="Arial" w:cs="Arial"/>
                <w:sz w:val="24"/>
                <w:szCs w:val="24"/>
              </w:rPr>
              <w:t xml:space="preserve">that was the same </w:t>
            </w:r>
            <w:r w:rsidR="00C72B15" w:rsidRPr="00F9217A">
              <w:rPr>
                <w:rFonts w:ascii="Arial" w:hAnsi="Arial" w:cs="Arial"/>
                <w:sz w:val="24"/>
                <w:szCs w:val="24"/>
              </w:rPr>
              <w:t xml:space="preserve">as the </w:t>
            </w:r>
            <w:r w:rsidR="00C72B15" w:rsidRPr="001F7B9A">
              <w:rPr>
                <w:rFonts w:ascii="Arial" w:hAnsi="Arial" w:cs="Arial"/>
                <w:sz w:val="24"/>
                <w:szCs w:val="24"/>
              </w:rPr>
              <w:t>accessibility</w:t>
            </w:r>
            <w:r w:rsidR="001F7B9A">
              <w:rPr>
                <w:rFonts w:ascii="Arial" w:hAnsi="Arial" w:cs="Arial"/>
                <w:sz w:val="24"/>
                <w:szCs w:val="24"/>
              </w:rPr>
              <w:t xml:space="preserve"> </w:t>
            </w:r>
            <w:r w:rsidR="003A233A">
              <w:rPr>
                <w:rFonts w:ascii="Arial" w:hAnsi="Arial" w:cs="Arial"/>
                <w:sz w:val="24"/>
                <w:szCs w:val="24"/>
              </w:rPr>
              <w:t>entrance</w:t>
            </w:r>
            <w:r w:rsidR="001F7B9A">
              <w:rPr>
                <w:rFonts w:ascii="Arial" w:hAnsi="Arial" w:cs="Arial"/>
                <w:sz w:val="24"/>
                <w:szCs w:val="24"/>
              </w:rPr>
              <w:t>.</w:t>
            </w:r>
            <w:r w:rsidR="00C72B15" w:rsidRPr="00F9217A">
              <w:rPr>
                <w:rFonts w:ascii="Arial" w:hAnsi="Arial" w:cs="Arial"/>
                <w:sz w:val="24"/>
                <w:szCs w:val="24"/>
              </w:rPr>
              <w:t xml:space="preserve"> </w:t>
            </w:r>
          </w:p>
          <w:p w:rsidR="00430C00" w:rsidRPr="00F9217A" w:rsidRDefault="004D0487" w:rsidP="000625C2">
            <w:pPr>
              <w:pStyle w:val="ListParagraph"/>
              <w:numPr>
                <w:ilvl w:val="1"/>
                <w:numId w:val="8"/>
              </w:numPr>
              <w:rPr>
                <w:rFonts w:ascii="Arial" w:hAnsi="Arial" w:cs="Arial"/>
                <w:sz w:val="24"/>
                <w:szCs w:val="24"/>
              </w:rPr>
            </w:pPr>
            <w:r w:rsidRPr="00F9217A">
              <w:rPr>
                <w:rFonts w:ascii="Arial" w:hAnsi="Arial" w:cs="Arial"/>
                <w:sz w:val="24"/>
                <w:szCs w:val="24"/>
              </w:rPr>
              <w:t xml:space="preserve">For </w:t>
            </w:r>
            <w:r w:rsidR="00C72B15" w:rsidRPr="00F9217A">
              <w:rPr>
                <w:rFonts w:ascii="Arial" w:hAnsi="Arial" w:cs="Arial"/>
                <w:sz w:val="24"/>
                <w:szCs w:val="24"/>
              </w:rPr>
              <w:t xml:space="preserve">Election Day: 1,614 out of 1,700 locations </w:t>
            </w:r>
            <w:r w:rsidR="000625C2" w:rsidRPr="00F9217A">
              <w:rPr>
                <w:rFonts w:ascii="Arial" w:hAnsi="Arial" w:cs="Arial"/>
                <w:sz w:val="24"/>
                <w:szCs w:val="24"/>
              </w:rPr>
              <w:t>a</w:t>
            </w:r>
            <w:r w:rsidR="006F55AB" w:rsidRPr="00F9217A">
              <w:rPr>
                <w:rFonts w:ascii="Arial" w:hAnsi="Arial" w:cs="Arial"/>
                <w:sz w:val="24"/>
                <w:szCs w:val="24"/>
              </w:rPr>
              <w:t xml:space="preserve"> main</w:t>
            </w:r>
            <w:r w:rsidR="00C72B15" w:rsidRPr="00F9217A">
              <w:rPr>
                <w:rFonts w:ascii="Arial" w:hAnsi="Arial" w:cs="Arial"/>
                <w:sz w:val="24"/>
                <w:szCs w:val="24"/>
              </w:rPr>
              <w:t xml:space="preserve"> entrance</w:t>
            </w:r>
            <w:r w:rsidR="006F55AB" w:rsidRPr="00F9217A">
              <w:rPr>
                <w:rFonts w:ascii="Arial" w:hAnsi="Arial" w:cs="Arial"/>
                <w:sz w:val="24"/>
                <w:szCs w:val="24"/>
              </w:rPr>
              <w:t xml:space="preserve"> </w:t>
            </w:r>
            <w:r w:rsidR="000625C2" w:rsidRPr="00F9217A">
              <w:rPr>
                <w:rFonts w:ascii="Arial" w:hAnsi="Arial" w:cs="Arial"/>
                <w:sz w:val="24"/>
                <w:szCs w:val="24"/>
              </w:rPr>
              <w:t xml:space="preserve">that was the same </w:t>
            </w:r>
            <w:r w:rsidR="006F55AB" w:rsidRPr="00F9217A">
              <w:rPr>
                <w:rFonts w:ascii="Arial" w:hAnsi="Arial" w:cs="Arial"/>
                <w:sz w:val="24"/>
                <w:szCs w:val="24"/>
              </w:rPr>
              <w:t xml:space="preserve">as </w:t>
            </w:r>
            <w:r w:rsidR="000625C2" w:rsidRPr="00F9217A">
              <w:rPr>
                <w:rFonts w:ascii="Arial" w:hAnsi="Arial" w:cs="Arial"/>
                <w:sz w:val="24"/>
                <w:szCs w:val="24"/>
              </w:rPr>
              <w:t xml:space="preserve">the </w:t>
            </w:r>
            <w:r w:rsidR="006F55AB" w:rsidRPr="00F9217A">
              <w:rPr>
                <w:rFonts w:ascii="Arial" w:hAnsi="Arial" w:cs="Arial"/>
                <w:sz w:val="24"/>
                <w:szCs w:val="24"/>
              </w:rPr>
              <w:t>accessibility entrance.</w:t>
            </w:r>
          </w:p>
        </w:tc>
      </w:tr>
      <w:tr w:rsidR="00430C00" w:rsidRPr="00F9217A" w:rsidTr="000625C2">
        <w:trPr>
          <w:trHeight w:val="2366"/>
        </w:trPr>
        <w:tc>
          <w:tcPr>
            <w:tcW w:w="2335" w:type="dxa"/>
            <w:vMerge/>
          </w:tcPr>
          <w:p w:rsidR="00430C00" w:rsidRPr="00F9217A" w:rsidRDefault="00430C00" w:rsidP="002819B6">
            <w:pPr>
              <w:rPr>
                <w:rFonts w:ascii="Arial" w:hAnsi="Arial" w:cs="Arial"/>
                <w:sz w:val="24"/>
                <w:szCs w:val="24"/>
              </w:rPr>
            </w:pPr>
          </w:p>
        </w:tc>
        <w:tc>
          <w:tcPr>
            <w:tcW w:w="5310" w:type="dxa"/>
          </w:tcPr>
          <w:p w:rsidR="00E20AD8" w:rsidRPr="00F9217A" w:rsidRDefault="00430C00" w:rsidP="00E20AD8">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Ensuring all voting place owners and managers are aware of accessibility requirements by:</w:t>
            </w:r>
          </w:p>
          <w:p w:rsidR="00430C00" w:rsidRPr="00F9217A" w:rsidRDefault="00430C00" w:rsidP="000625C2">
            <w:pPr>
              <w:pStyle w:val="ListParagraph"/>
              <w:numPr>
                <w:ilvl w:val="0"/>
                <w:numId w:val="6"/>
              </w:numPr>
              <w:shd w:val="clear" w:color="auto" w:fill="FFFFFF"/>
              <w:spacing w:before="100" w:beforeAutospacing="1" w:after="100" w:afterAutospacing="1"/>
              <w:rPr>
                <w:rFonts w:ascii="Arial" w:hAnsi="Arial" w:cs="Arial"/>
                <w:sz w:val="24"/>
                <w:szCs w:val="24"/>
              </w:rPr>
            </w:pPr>
            <w:r w:rsidRPr="00F9217A">
              <w:rPr>
                <w:rFonts w:ascii="Arial" w:eastAsia="Times New Roman" w:hAnsi="Arial" w:cs="Arial"/>
                <w:color w:val="000000"/>
                <w:sz w:val="24"/>
                <w:szCs w:val="24"/>
                <w:lang w:eastAsia="en-CA"/>
              </w:rPr>
              <w:t>Notifying all facility owners and managers of the proposed voting places of legislative accessibility requirements in order to prevent last minute changes to voting rooms.</w:t>
            </w:r>
          </w:p>
        </w:tc>
        <w:tc>
          <w:tcPr>
            <w:tcW w:w="6025" w:type="dxa"/>
          </w:tcPr>
          <w:p w:rsidR="00430C00" w:rsidRPr="00F9217A" w:rsidRDefault="00835884" w:rsidP="003A233A">
            <w:pPr>
              <w:pStyle w:val="ListParagraph"/>
              <w:numPr>
                <w:ilvl w:val="0"/>
                <w:numId w:val="8"/>
              </w:numPr>
              <w:rPr>
                <w:rFonts w:ascii="Arial" w:hAnsi="Arial" w:cs="Arial"/>
                <w:sz w:val="24"/>
                <w:szCs w:val="24"/>
              </w:rPr>
            </w:pPr>
            <w:r w:rsidRPr="00F9217A">
              <w:rPr>
                <w:rFonts w:ascii="Arial" w:hAnsi="Arial" w:cs="Arial"/>
                <w:sz w:val="24"/>
                <w:szCs w:val="24"/>
              </w:rPr>
              <w:t>Facility contracts included</w:t>
            </w:r>
            <w:r w:rsidR="00C72B15" w:rsidRPr="00F9217A">
              <w:rPr>
                <w:rFonts w:ascii="Arial" w:hAnsi="Arial" w:cs="Arial"/>
                <w:sz w:val="24"/>
                <w:szCs w:val="24"/>
              </w:rPr>
              <w:t xml:space="preserve"> a clause i</w:t>
            </w:r>
            <w:r w:rsidRPr="00F9217A">
              <w:rPr>
                <w:rFonts w:ascii="Arial" w:hAnsi="Arial" w:cs="Arial"/>
                <w:sz w:val="24"/>
                <w:szCs w:val="24"/>
              </w:rPr>
              <w:t>ndicating that the space must have</w:t>
            </w:r>
            <w:r w:rsidR="00C72B15" w:rsidRPr="00F9217A">
              <w:rPr>
                <w:rFonts w:ascii="Arial" w:hAnsi="Arial" w:cs="Arial"/>
                <w:sz w:val="24"/>
                <w:szCs w:val="24"/>
              </w:rPr>
              <w:t xml:space="preserve"> "unobstructed and hazard free access for all voter</w:t>
            </w:r>
            <w:r w:rsidR="003A233A">
              <w:rPr>
                <w:rFonts w:ascii="Arial" w:hAnsi="Arial" w:cs="Arial"/>
                <w:sz w:val="24"/>
                <w:szCs w:val="24"/>
              </w:rPr>
              <w:t>s".</w:t>
            </w:r>
          </w:p>
        </w:tc>
      </w:tr>
      <w:tr w:rsidR="00430C00" w:rsidRPr="00F9217A" w:rsidTr="00835884">
        <w:trPr>
          <w:trHeight w:val="60"/>
        </w:trPr>
        <w:tc>
          <w:tcPr>
            <w:tcW w:w="2335" w:type="dxa"/>
            <w:vMerge/>
          </w:tcPr>
          <w:p w:rsidR="00430C00" w:rsidRPr="00F9217A" w:rsidRDefault="00430C00" w:rsidP="002819B6">
            <w:pPr>
              <w:rPr>
                <w:rFonts w:ascii="Arial" w:hAnsi="Arial" w:cs="Arial"/>
                <w:sz w:val="24"/>
                <w:szCs w:val="24"/>
              </w:rPr>
            </w:pPr>
          </w:p>
        </w:tc>
        <w:tc>
          <w:tcPr>
            <w:tcW w:w="5310" w:type="dxa"/>
          </w:tcPr>
          <w:p w:rsidR="00E20AD8" w:rsidRPr="00F9217A" w:rsidRDefault="00430C00" w:rsidP="00E20AD8">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Providing an opportunity for the public to provide feedback on the list of proposed voting places by:</w:t>
            </w:r>
          </w:p>
          <w:p w:rsidR="00E20AD8" w:rsidRPr="00F9217A" w:rsidRDefault="00C55983" w:rsidP="00043546">
            <w:pPr>
              <w:pStyle w:val="ListParagraph"/>
              <w:numPr>
                <w:ilvl w:val="0"/>
                <w:numId w:val="6"/>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P</w:t>
            </w:r>
            <w:r w:rsidR="00430C00" w:rsidRPr="00F9217A">
              <w:rPr>
                <w:rFonts w:ascii="Arial" w:eastAsia="Times New Roman" w:hAnsi="Arial" w:cs="Arial"/>
                <w:color w:val="000000"/>
                <w:sz w:val="24"/>
                <w:szCs w:val="24"/>
                <w:lang w:eastAsia="en-CA"/>
              </w:rPr>
              <w:t>osting a tentative list of voting places on the election webpage.</w:t>
            </w:r>
          </w:p>
          <w:p w:rsidR="00E20AD8" w:rsidRPr="00F9217A" w:rsidRDefault="00C55983" w:rsidP="00043546">
            <w:pPr>
              <w:pStyle w:val="ListParagraph"/>
              <w:numPr>
                <w:ilvl w:val="0"/>
                <w:numId w:val="6"/>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Inviting</w:t>
            </w:r>
            <w:r w:rsidR="00430C00" w:rsidRPr="00F9217A">
              <w:rPr>
                <w:rFonts w:ascii="Arial" w:eastAsia="Times New Roman" w:hAnsi="Arial" w:cs="Arial"/>
                <w:color w:val="000000"/>
                <w:sz w:val="24"/>
                <w:szCs w:val="24"/>
                <w:lang w:eastAsia="en-CA"/>
              </w:rPr>
              <w:t xml:space="preserve"> individuals with disabilities to provide feedback on the tentative list of voting places.</w:t>
            </w:r>
          </w:p>
          <w:p w:rsidR="00430C00" w:rsidRPr="00F9217A" w:rsidRDefault="00C55983" w:rsidP="00835884">
            <w:pPr>
              <w:pStyle w:val="ListParagraph"/>
              <w:numPr>
                <w:ilvl w:val="0"/>
                <w:numId w:val="6"/>
              </w:numPr>
              <w:shd w:val="clear" w:color="auto" w:fill="FFFFFF"/>
              <w:spacing w:before="100" w:beforeAutospacing="1" w:after="100" w:afterAutospacing="1"/>
              <w:rPr>
                <w:rFonts w:ascii="Arial" w:hAnsi="Arial" w:cs="Arial"/>
                <w:sz w:val="24"/>
                <w:szCs w:val="24"/>
              </w:rPr>
            </w:pPr>
            <w:r w:rsidRPr="00F9217A">
              <w:rPr>
                <w:rFonts w:ascii="Arial" w:eastAsia="Times New Roman" w:hAnsi="Arial" w:cs="Arial"/>
                <w:color w:val="000000"/>
                <w:sz w:val="24"/>
                <w:szCs w:val="24"/>
                <w:lang w:eastAsia="en-CA"/>
              </w:rPr>
              <w:t>Using</w:t>
            </w:r>
            <w:r w:rsidR="00430C00" w:rsidRPr="00F9217A">
              <w:rPr>
                <w:rFonts w:ascii="Arial" w:eastAsia="Times New Roman" w:hAnsi="Arial" w:cs="Arial"/>
                <w:color w:val="000000"/>
                <w:sz w:val="24"/>
                <w:szCs w:val="24"/>
                <w:lang w:eastAsia="en-CA"/>
              </w:rPr>
              <w:t xml:space="preserve"> the received feedback to ensure that all voting places are accessible.</w:t>
            </w:r>
          </w:p>
        </w:tc>
        <w:tc>
          <w:tcPr>
            <w:tcW w:w="6025" w:type="dxa"/>
          </w:tcPr>
          <w:p w:rsidR="00430C00" w:rsidRPr="00F9217A" w:rsidRDefault="006F55AB" w:rsidP="004202E5">
            <w:pPr>
              <w:pStyle w:val="ListParagraph"/>
              <w:numPr>
                <w:ilvl w:val="0"/>
                <w:numId w:val="8"/>
              </w:numPr>
              <w:rPr>
                <w:rFonts w:ascii="Arial" w:hAnsi="Arial" w:cs="Arial"/>
                <w:sz w:val="24"/>
                <w:szCs w:val="24"/>
              </w:rPr>
            </w:pPr>
            <w:r w:rsidRPr="00F9217A">
              <w:rPr>
                <w:rFonts w:ascii="Arial" w:hAnsi="Arial" w:cs="Arial"/>
                <w:sz w:val="24"/>
                <w:szCs w:val="24"/>
              </w:rPr>
              <w:t>A l</w:t>
            </w:r>
            <w:r w:rsidR="00C72B15" w:rsidRPr="00F9217A">
              <w:rPr>
                <w:rFonts w:ascii="Arial" w:hAnsi="Arial" w:cs="Arial"/>
                <w:sz w:val="24"/>
                <w:szCs w:val="24"/>
              </w:rPr>
              <w:t xml:space="preserve">ist of </w:t>
            </w:r>
            <w:r w:rsidRPr="00F9217A">
              <w:rPr>
                <w:rFonts w:ascii="Arial" w:hAnsi="Arial" w:cs="Arial"/>
                <w:sz w:val="24"/>
                <w:szCs w:val="24"/>
              </w:rPr>
              <w:t xml:space="preserve">preliminary </w:t>
            </w:r>
            <w:r w:rsidR="00C72B15" w:rsidRPr="00F9217A">
              <w:rPr>
                <w:rFonts w:ascii="Arial" w:hAnsi="Arial" w:cs="Arial"/>
                <w:sz w:val="24"/>
                <w:szCs w:val="24"/>
              </w:rPr>
              <w:t xml:space="preserve">Election Day voting places was posted on </w:t>
            </w:r>
            <w:r w:rsidRPr="00F9217A">
              <w:rPr>
                <w:rFonts w:ascii="Arial" w:hAnsi="Arial" w:cs="Arial"/>
                <w:sz w:val="24"/>
                <w:szCs w:val="24"/>
              </w:rPr>
              <w:t xml:space="preserve">the election website on </w:t>
            </w:r>
            <w:r w:rsidR="00C72B15" w:rsidRPr="00F9217A">
              <w:rPr>
                <w:rFonts w:ascii="Arial" w:hAnsi="Arial" w:cs="Arial"/>
                <w:sz w:val="24"/>
                <w:szCs w:val="24"/>
              </w:rPr>
              <w:t>July 9, 2018</w:t>
            </w:r>
            <w:r w:rsidRPr="00F9217A">
              <w:rPr>
                <w:rFonts w:ascii="Arial" w:hAnsi="Arial" w:cs="Arial"/>
                <w:sz w:val="24"/>
                <w:szCs w:val="24"/>
              </w:rPr>
              <w:t>.</w:t>
            </w:r>
          </w:p>
        </w:tc>
      </w:tr>
      <w:tr w:rsidR="002B023C" w:rsidRPr="00F9217A" w:rsidTr="00720E5B">
        <w:trPr>
          <w:trHeight w:val="800"/>
        </w:trPr>
        <w:tc>
          <w:tcPr>
            <w:tcW w:w="2335" w:type="dxa"/>
            <w:tcBorders>
              <w:bottom w:val="single" w:sz="4" w:space="0" w:color="auto"/>
            </w:tcBorders>
          </w:tcPr>
          <w:p w:rsidR="002B023C" w:rsidRPr="00F9217A" w:rsidRDefault="002B023C" w:rsidP="002819B6">
            <w:pPr>
              <w:rPr>
                <w:rFonts w:ascii="Arial" w:hAnsi="Arial" w:cs="Arial"/>
                <w:sz w:val="24"/>
                <w:szCs w:val="24"/>
              </w:rPr>
            </w:pPr>
          </w:p>
        </w:tc>
        <w:tc>
          <w:tcPr>
            <w:tcW w:w="5310" w:type="dxa"/>
            <w:tcBorders>
              <w:bottom w:val="single" w:sz="4" w:space="0" w:color="auto"/>
            </w:tcBorders>
          </w:tcPr>
          <w:p w:rsidR="00E20AD8" w:rsidRPr="00F9217A" w:rsidRDefault="00430C00" w:rsidP="00E20AD8">
            <w:p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Setting up a process to facilitate notification of disruptions to service or last minute changes to voting places to ensure that:</w:t>
            </w:r>
          </w:p>
          <w:p w:rsidR="00A55D65" w:rsidRPr="00F9217A" w:rsidRDefault="00430C00" w:rsidP="0024456A">
            <w:pPr>
              <w:pStyle w:val="ListParagraph"/>
              <w:numPr>
                <w:ilvl w:val="0"/>
                <w:numId w:val="22"/>
              </w:numPr>
              <w:shd w:val="clear" w:color="auto" w:fill="FFFFFF"/>
              <w:spacing w:before="100" w:beforeAutospacing="1" w:after="100" w:afterAutospacing="1"/>
              <w:ind w:left="360"/>
              <w:rPr>
                <w:rFonts w:ascii="Arial" w:hAnsi="Arial" w:cs="Arial"/>
                <w:color w:val="000000"/>
                <w:sz w:val="24"/>
                <w:szCs w:val="24"/>
              </w:rPr>
            </w:pPr>
            <w:r w:rsidRPr="00F9217A">
              <w:rPr>
                <w:rFonts w:ascii="Arial" w:hAnsi="Arial" w:cs="Arial"/>
                <w:color w:val="000000"/>
                <w:sz w:val="24"/>
                <w:szCs w:val="24"/>
              </w:rPr>
              <w:t>In the event of disruptions to service or unforeseen circumstances that affect the accessibility of voting places during advance vote or on election day, notices of disrupti</w:t>
            </w:r>
            <w:r w:rsidR="00A55D65" w:rsidRPr="00F9217A">
              <w:rPr>
                <w:rFonts w:ascii="Arial" w:hAnsi="Arial" w:cs="Arial"/>
                <w:color w:val="000000"/>
                <w:sz w:val="24"/>
                <w:szCs w:val="24"/>
              </w:rPr>
              <w:t>on will be posted in real time:</w:t>
            </w:r>
          </w:p>
          <w:p w:rsidR="00430C00" w:rsidRPr="00F9217A" w:rsidRDefault="00430C00" w:rsidP="0024456A">
            <w:pPr>
              <w:pStyle w:val="ListParagraph"/>
              <w:numPr>
                <w:ilvl w:val="0"/>
                <w:numId w:val="23"/>
              </w:numPr>
              <w:shd w:val="clear" w:color="auto" w:fill="FFFFFF"/>
              <w:spacing w:before="100" w:beforeAutospacing="1" w:after="100" w:afterAutospacing="1"/>
              <w:ind w:left="360"/>
              <w:rPr>
                <w:rFonts w:ascii="Arial" w:hAnsi="Arial" w:cs="Arial"/>
                <w:color w:val="000000"/>
                <w:sz w:val="24"/>
                <w:szCs w:val="24"/>
              </w:rPr>
            </w:pPr>
            <w:r w:rsidRPr="00F9217A">
              <w:rPr>
                <w:rFonts w:ascii="Arial" w:hAnsi="Arial" w:cs="Arial"/>
                <w:color w:val="000000"/>
                <w:sz w:val="24"/>
                <w:szCs w:val="24"/>
              </w:rPr>
              <w:t>on the City’s website</w:t>
            </w:r>
          </w:p>
          <w:p w:rsidR="00430C00" w:rsidRPr="00F9217A" w:rsidRDefault="00430C00" w:rsidP="0024456A">
            <w:pPr>
              <w:pStyle w:val="ListParagraph"/>
              <w:numPr>
                <w:ilvl w:val="0"/>
                <w:numId w:val="23"/>
              </w:numPr>
              <w:shd w:val="clear" w:color="auto" w:fill="FFFFFF"/>
              <w:spacing w:before="100" w:beforeAutospacing="1" w:after="100" w:afterAutospacing="1"/>
              <w:ind w:left="360"/>
              <w:rPr>
                <w:rFonts w:ascii="Arial" w:hAnsi="Arial" w:cs="Arial"/>
                <w:color w:val="000000"/>
                <w:sz w:val="24"/>
                <w:szCs w:val="24"/>
              </w:rPr>
            </w:pPr>
            <w:r w:rsidRPr="00F9217A">
              <w:rPr>
                <w:rFonts w:ascii="Arial" w:hAnsi="Arial" w:cs="Arial"/>
                <w:color w:val="000000"/>
                <w:sz w:val="24"/>
                <w:szCs w:val="24"/>
              </w:rPr>
              <w:t xml:space="preserve">on Facebook: </w:t>
            </w:r>
            <w:hyperlink r:id="rId11" w:tgtFrame="_blank" w:history="1">
              <w:r w:rsidRPr="00F9217A">
                <w:rPr>
                  <w:rStyle w:val="Hyperlink"/>
                  <w:rFonts w:ascii="Arial" w:hAnsi="Arial" w:cs="Arial"/>
                  <w:sz w:val="24"/>
                  <w:szCs w:val="24"/>
                </w:rPr>
                <w:t>Toronto Votes</w:t>
              </w:r>
            </w:hyperlink>
          </w:p>
          <w:p w:rsidR="00430C00" w:rsidRPr="00F9217A" w:rsidRDefault="00430C00" w:rsidP="0024456A">
            <w:pPr>
              <w:pStyle w:val="ListParagraph"/>
              <w:numPr>
                <w:ilvl w:val="0"/>
                <w:numId w:val="23"/>
              </w:numPr>
              <w:shd w:val="clear" w:color="auto" w:fill="FFFFFF"/>
              <w:spacing w:before="100" w:beforeAutospacing="1" w:after="100" w:afterAutospacing="1"/>
              <w:ind w:left="360"/>
              <w:rPr>
                <w:rFonts w:ascii="Arial" w:hAnsi="Arial" w:cs="Arial"/>
                <w:color w:val="000000"/>
                <w:sz w:val="24"/>
                <w:szCs w:val="24"/>
              </w:rPr>
            </w:pPr>
            <w:r w:rsidRPr="00F9217A">
              <w:rPr>
                <w:rFonts w:ascii="Arial" w:hAnsi="Arial" w:cs="Arial"/>
                <w:color w:val="000000"/>
                <w:sz w:val="24"/>
                <w:szCs w:val="24"/>
              </w:rPr>
              <w:t xml:space="preserve">on Twitter: </w:t>
            </w:r>
            <w:hyperlink r:id="rId12" w:tgtFrame="_blank" w:history="1">
              <w:r w:rsidRPr="00F9217A">
                <w:rPr>
                  <w:rStyle w:val="Hyperlink"/>
                  <w:rFonts w:ascii="Arial" w:hAnsi="Arial" w:cs="Arial"/>
                  <w:sz w:val="24"/>
                  <w:szCs w:val="24"/>
                </w:rPr>
                <w:t>@TorontoVotes</w:t>
              </w:r>
            </w:hyperlink>
          </w:p>
          <w:p w:rsidR="00430C00" w:rsidRPr="00F9217A" w:rsidRDefault="00430C00" w:rsidP="0024456A">
            <w:pPr>
              <w:pStyle w:val="ListParagraph"/>
              <w:numPr>
                <w:ilvl w:val="0"/>
                <w:numId w:val="23"/>
              </w:numPr>
              <w:shd w:val="clear" w:color="auto" w:fill="FFFFFF"/>
              <w:spacing w:before="100" w:beforeAutospacing="1" w:after="100" w:afterAutospacing="1"/>
              <w:ind w:left="360"/>
              <w:rPr>
                <w:rFonts w:ascii="Arial" w:hAnsi="Arial" w:cs="Arial"/>
                <w:color w:val="000000"/>
                <w:sz w:val="24"/>
                <w:szCs w:val="24"/>
              </w:rPr>
            </w:pPr>
            <w:r w:rsidRPr="00F9217A">
              <w:rPr>
                <w:rFonts w:ascii="Arial" w:hAnsi="Arial" w:cs="Arial"/>
                <w:color w:val="000000"/>
                <w:sz w:val="24"/>
                <w:szCs w:val="24"/>
              </w:rPr>
              <w:t>at the site of the disruption</w:t>
            </w:r>
          </w:p>
          <w:p w:rsidR="002B023C" w:rsidRPr="00F9217A" w:rsidRDefault="00430C00" w:rsidP="00E20AD8">
            <w:p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When applicable, a media advisory will be issued</w:t>
            </w:r>
          </w:p>
        </w:tc>
        <w:tc>
          <w:tcPr>
            <w:tcW w:w="6025" w:type="dxa"/>
            <w:tcBorders>
              <w:bottom w:val="single" w:sz="4" w:space="0" w:color="auto"/>
            </w:tcBorders>
          </w:tcPr>
          <w:p w:rsidR="00C72B15" w:rsidRPr="00F9217A" w:rsidRDefault="00ED5E1F" w:rsidP="00043546">
            <w:pPr>
              <w:pStyle w:val="ListParagraph"/>
              <w:numPr>
                <w:ilvl w:val="0"/>
                <w:numId w:val="6"/>
              </w:numPr>
              <w:rPr>
                <w:rFonts w:ascii="Arial" w:hAnsi="Arial" w:cs="Arial"/>
                <w:sz w:val="24"/>
                <w:szCs w:val="24"/>
              </w:rPr>
            </w:pPr>
            <w:r w:rsidRPr="00F9217A">
              <w:rPr>
                <w:rFonts w:ascii="Arial" w:hAnsi="Arial" w:cs="Arial"/>
                <w:sz w:val="24"/>
                <w:szCs w:val="24"/>
              </w:rPr>
              <w:t xml:space="preserve">During Advance Vote, there was one </w:t>
            </w:r>
            <w:r w:rsidR="003A233A">
              <w:rPr>
                <w:rFonts w:ascii="Arial" w:hAnsi="Arial" w:cs="Arial"/>
                <w:sz w:val="24"/>
                <w:szCs w:val="24"/>
              </w:rPr>
              <w:t>location change. To communicate changes, the</w:t>
            </w:r>
            <w:r w:rsidRPr="00F9217A">
              <w:rPr>
                <w:rFonts w:ascii="Arial" w:hAnsi="Arial" w:cs="Arial"/>
                <w:sz w:val="24"/>
                <w:szCs w:val="24"/>
              </w:rPr>
              <w:t xml:space="preserve"> website was updated, all affected electors were mailed a notice, and </w:t>
            </w:r>
            <w:r w:rsidR="00C72B15" w:rsidRPr="00F9217A">
              <w:rPr>
                <w:rFonts w:ascii="Arial" w:hAnsi="Arial" w:cs="Arial"/>
                <w:sz w:val="24"/>
                <w:szCs w:val="24"/>
              </w:rPr>
              <w:t>over 100 signs</w:t>
            </w:r>
            <w:r w:rsidRPr="00F9217A">
              <w:rPr>
                <w:rFonts w:ascii="Arial" w:hAnsi="Arial" w:cs="Arial"/>
                <w:sz w:val="24"/>
                <w:szCs w:val="24"/>
              </w:rPr>
              <w:t xml:space="preserve"> were displayed in the area.</w:t>
            </w:r>
          </w:p>
          <w:p w:rsidR="002B023C" w:rsidRPr="00F9217A" w:rsidRDefault="00ED5E1F" w:rsidP="003A233A">
            <w:pPr>
              <w:pStyle w:val="ListParagraph"/>
              <w:numPr>
                <w:ilvl w:val="0"/>
                <w:numId w:val="6"/>
              </w:numPr>
              <w:rPr>
                <w:rFonts w:ascii="Arial" w:hAnsi="Arial" w:cs="Arial"/>
                <w:sz w:val="24"/>
                <w:szCs w:val="24"/>
              </w:rPr>
            </w:pPr>
            <w:r w:rsidRPr="00F9217A">
              <w:rPr>
                <w:rFonts w:ascii="Arial" w:hAnsi="Arial" w:cs="Arial"/>
                <w:sz w:val="24"/>
                <w:szCs w:val="24"/>
              </w:rPr>
              <w:t xml:space="preserve">On </w:t>
            </w:r>
            <w:r w:rsidR="00C72B15" w:rsidRPr="00F9217A">
              <w:rPr>
                <w:rFonts w:ascii="Arial" w:hAnsi="Arial" w:cs="Arial"/>
                <w:sz w:val="24"/>
                <w:szCs w:val="24"/>
              </w:rPr>
              <w:t>Elect</w:t>
            </w:r>
            <w:r w:rsidRPr="00F9217A">
              <w:rPr>
                <w:rFonts w:ascii="Arial" w:hAnsi="Arial" w:cs="Arial"/>
                <w:sz w:val="24"/>
                <w:szCs w:val="24"/>
              </w:rPr>
              <w:t xml:space="preserve">ion Day, </w:t>
            </w:r>
            <w:r w:rsidR="003A233A">
              <w:rPr>
                <w:rFonts w:ascii="Arial" w:hAnsi="Arial" w:cs="Arial"/>
                <w:sz w:val="24"/>
                <w:szCs w:val="24"/>
              </w:rPr>
              <w:t>three</w:t>
            </w:r>
            <w:r w:rsidR="00C72B15" w:rsidRPr="00F9217A">
              <w:rPr>
                <w:rFonts w:ascii="Arial" w:hAnsi="Arial" w:cs="Arial"/>
                <w:sz w:val="24"/>
                <w:szCs w:val="24"/>
              </w:rPr>
              <w:t xml:space="preserve"> loc</w:t>
            </w:r>
            <w:r w:rsidR="003A233A">
              <w:rPr>
                <w:rFonts w:ascii="Arial" w:hAnsi="Arial" w:cs="Arial"/>
                <w:sz w:val="24"/>
                <w:szCs w:val="24"/>
              </w:rPr>
              <w:t>ations had elevators/chair lift failure. This</w:t>
            </w:r>
            <w:r w:rsidRPr="00F9217A">
              <w:rPr>
                <w:rFonts w:ascii="Arial" w:hAnsi="Arial" w:cs="Arial"/>
                <w:sz w:val="24"/>
                <w:szCs w:val="24"/>
              </w:rPr>
              <w:t xml:space="preserve"> was reported on our website and additional staff were deploy</w:t>
            </w:r>
            <w:r w:rsidR="00324427" w:rsidRPr="00F9217A">
              <w:rPr>
                <w:rFonts w:ascii="Arial" w:hAnsi="Arial" w:cs="Arial"/>
                <w:sz w:val="24"/>
                <w:szCs w:val="24"/>
              </w:rPr>
              <w:t>ed to that voting</w:t>
            </w:r>
            <w:r w:rsidRPr="00F9217A">
              <w:rPr>
                <w:rFonts w:ascii="Arial" w:hAnsi="Arial" w:cs="Arial"/>
                <w:sz w:val="24"/>
                <w:szCs w:val="24"/>
              </w:rPr>
              <w:t xml:space="preserve"> location to</w:t>
            </w:r>
            <w:r w:rsidR="00324427" w:rsidRPr="00F9217A">
              <w:rPr>
                <w:rFonts w:ascii="Arial" w:hAnsi="Arial" w:cs="Arial"/>
                <w:sz w:val="24"/>
                <w:szCs w:val="24"/>
              </w:rPr>
              <w:t xml:space="preserve"> administer</w:t>
            </w:r>
            <w:r w:rsidRPr="00F9217A">
              <w:rPr>
                <w:rFonts w:ascii="Arial" w:hAnsi="Arial" w:cs="Arial"/>
                <w:sz w:val="24"/>
                <w:szCs w:val="24"/>
              </w:rPr>
              <w:t xml:space="preserve"> curbside voting where needed.</w:t>
            </w:r>
          </w:p>
        </w:tc>
      </w:tr>
      <w:tr w:rsidR="001A6BB4" w:rsidRPr="00F9217A" w:rsidTr="00315F4A">
        <w:trPr>
          <w:trHeight w:val="530"/>
        </w:trPr>
        <w:tc>
          <w:tcPr>
            <w:tcW w:w="13670" w:type="dxa"/>
            <w:gridSpan w:val="3"/>
            <w:shd w:val="clear" w:color="auto" w:fill="E7E6E6" w:themeFill="background2"/>
            <w:vAlign w:val="center"/>
          </w:tcPr>
          <w:p w:rsidR="001A6BB4" w:rsidRPr="00F9217A" w:rsidRDefault="001A6BB4" w:rsidP="00F9217A">
            <w:pPr>
              <w:pStyle w:val="Heading3"/>
              <w:outlineLvl w:val="2"/>
            </w:pPr>
            <w:r w:rsidRPr="00F9217A">
              <w:t>5. Voting Options</w:t>
            </w:r>
            <w:r>
              <w:t xml:space="preserve"> and Accommodations</w:t>
            </w:r>
          </w:p>
        </w:tc>
      </w:tr>
      <w:tr w:rsidR="00DF229D" w:rsidRPr="00F9217A" w:rsidTr="002A4023">
        <w:trPr>
          <w:trHeight w:val="800"/>
        </w:trPr>
        <w:tc>
          <w:tcPr>
            <w:tcW w:w="2335" w:type="dxa"/>
            <w:vMerge w:val="restart"/>
          </w:tcPr>
          <w:p w:rsidR="00DF229D" w:rsidRPr="00F9217A" w:rsidRDefault="00DF229D" w:rsidP="008C5177">
            <w:pPr>
              <w:rPr>
                <w:rFonts w:ascii="Arial" w:hAnsi="Arial" w:cs="Arial"/>
                <w:sz w:val="24"/>
                <w:szCs w:val="24"/>
              </w:rPr>
            </w:pPr>
            <w:r w:rsidRPr="00F9217A">
              <w:rPr>
                <w:rFonts w:ascii="Arial" w:hAnsi="Arial" w:cs="Arial"/>
                <w:color w:val="000000"/>
                <w:sz w:val="24"/>
                <w:szCs w:val="24"/>
              </w:rPr>
              <w:t>Make accessible voting equipment and voting options available by:</w:t>
            </w:r>
          </w:p>
          <w:p w:rsidR="00DF229D" w:rsidRPr="00F9217A" w:rsidRDefault="00DF229D" w:rsidP="0089751A">
            <w:pPr>
              <w:tabs>
                <w:tab w:val="left" w:pos="2925"/>
              </w:tabs>
              <w:rPr>
                <w:rFonts w:ascii="Arial" w:hAnsi="Arial" w:cs="Arial"/>
                <w:sz w:val="24"/>
                <w:szCs w:val="24"/>
              </w:rPr>
            </w:pPr>
          </w:p>
        </w:tc>
        <w:tc>
          <w:tcPr>
            <w:tcW w:w="5310" w:type="dxa"/>
          </w:tcPr>
          <w:p w:rsidR="00A55D65" w:rsidRPr="00F9217A" w:rsidRDefault="00DF229D" w:rsidP="00A55D65">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Making Voter Assist Terminals (VAT) available during advance vote and on election day. </w:t>
            </w:r>
          </w:p>
          <w:p w:rsidR="00DF229D" w:rsidRPr="00F9217A" w:rsidRDefault="00DF229D" w:rsidP="002A4023">
            <w:pPr>
              <w:pStyle w:val="ListParagraph"/>
              <w:numPr>
                <w:ilvl w:val="0"/>
                <w:numId w:val="24"/>
              </w:numPr>
              <w:shd w:val="clear" w:color="auto" w:fill="FFFFFF"/>
              <w:spacing w:before="100" w:beforeAutospacing="1" w:after="100" w:afterAutospacing="1"/>
              <w:rPr>
                <w:rFonts w:ascii="Arial" w:hAnsi="Arial" w:cs="Arial"/>
                <w:sz w:val="24"/>
                <w:szCs w:val="24"/>
              </w:rPr>
            </w:pPr>
            <w:r w:rsidRPr="00F9217A">
              <w:rPr>
                <w:rFonts w:ascii="Arial" w:eastAsia="Times New Roman" w:hAnsi="Arial" w:cs="Arial"/>
                <w:color w:val="000000"/>
                <w:sz w:val="24"/>
                <w:szCs w:val="24"/>
                <w:lang w:eastAsia="en-CA"/>
              </w:rPr>
              <w:t xml:space="preserve">The VAT is a machine that marks paper ballots, allowing voters with disabilities and </w:t>
            </w:r>
            <w:r w:rsidRPr="00F9217A">
              <w:rPr>
                <w:rFonts w:ascii="Arial" w:eastAsia="Times New Roman" w:hAnsi="Arial" w:cs="Arial"/>
                <w:color w:val="000000"/>
                <w:sz w:val="24"/>
                <w:szCs w:val="24"/>
                <w:lang w:eastAsia="en-CA"/>
              </w:rPr>
              <w:lastRenderedPageBreak/>
              <w:t>other special needs to select the candidate(s) of their choice privately and independently. The features include a touch screen, an audio component, a Braille key pad, a Sip/Puff tube device, a Rocker Paddle/Foot Switch and zoom features to adjust font sizes and colour contrast.</w:t>
            </w:r>
          </w:p>
        </w:tc>
        <w:tc>
          <w:tcPr>
            <w:tcW w:w="6025" w:type="dxa"/>
          </w:tcPr>
          <w:p w:rsidR="00324427" w:rsidRPr="00F9217A" w:rsidRDefault="00324427" w:rsidP="00043546">
            <w:pPr>
              <w:pStyle w:val="ListParagraph"/>
              <w:numPr>
                <w:ilvl w:val="0"/>
                <w:numId w:val="13"/>
              </w:numPr>
              <w:rPr>
                <w:rFonts w:ascii="Arial" w:hAnsi="Arial" w:cs="Arial"/>
                <w:sz w:val="24"/>
                <w:szCs w:val="24"/>
              </w:rPr>
            </w:pPr>
            <w:r w:rsidRPr="00F9217A">
              <w:rPr>
                <w:rFonts w:ascii="Arial" w:hAnsi="Arial" w:cs="Arial"/>
                <w:sz w:val="24"/>
                <w:szCs w:val="24"/>
              </w:rPr>
              <w:lastRenderedPageBreak/>
              <w:t xml:space="preserve">There were 50 </w:t>
            </w:r>
            <w:r w:rsidR="00DF229D" w:rsidRPr="00F9217A">
              <w:rPr>
                <w:rFonts w:ascii="Arial" w:hAnsi="Arial" w:cs="Arial"/>
                <w:sz w:val="24"/>
                <w:szCs w:val="24"/>
              </w:rPr>
              <w:t xml:space="preserve">locations </w:t>
            </w:r>
            <w:r w:rsidRPr="00F9217A">
              <w:rPr>
                <w:rFonts w:ascii="Arial" w:hAnsi="Arial" w:cs="Arial"/>
                <w:sz w:val="24"/>
                <w:szCs w:val="24"/>
              </w:rPr>
              <w:t xml:space="preserve">with VATs available </w:t>
            </w:r>
            <w:r w:rsidR="00DF229D" w:rsidRPr="00F9217A">
              <w:rPr>
                <w:rFonts w:ascii="Arial" w:hAnsi="Arial" w:cs="Arial"/>
                <w:sz w:val="24"/>
                <w:szCs w:val="24"/>
              </w:rPr>
              <w:t>on Election Day</w:t>
            </w:r>
            <w:r w:rsidRPr="00F9217A">
              <w:rPr>
                <w:rFonts w:ascii="Arial" w:hAnsi="Arial" w:cs="Arial"/>
                <w:sz w:val="24"/>
                <w:szCs w:val="24"/>
              </w:rPr>
              <w:t>.</w:t>
            </w:r>
          </w:p>
          <w:p w:rsidR="00DF229D" w:rsidRPr="00F9217A" w:rsidRDefault="00324427" w:rsidP="00043546">
            <w:pPr>
              <w:pStyle w:val="ListParagraph"/>
              <w:numPr>
                <w:ilvl w:val="0"/>
                <w:numId w:val="13"/>
              </w:numPr>
              <w:rPr>
                <w:rFonts w:ascii="Arial" w:hAnsi="Arial" w:cs="Arial"/>
                <w:sz w:val="24"/>
                <w:szCs w:val="24"/>
              </w:rPr>
            </w:pPr>
            <w:r w:rsidRPr="00F9217A">
              <w:rPr>
                <w:rFonts w:ascii="Arial" w:hAnsi="Arial" w:cs="Arial"/>
                <w:sz w:val="24"/>
                <w:szCs w:val="24"/>
              </w:rPr>
              <w:t xml:space="preserve">During Advance Vote, the VAT was available at all </w:t>
            </w:r>
            <w:r w:rsidR="00DF229D" w:rsidRPr="00F9217A">
              <w:rPr>
                <w:rFonts w:ascii="Arial" w:hAnsi="Arial" w:cs="Arial"/>
                <w:sz w:val="24"/>
                <w:szCs w:val="24"/>
              </w:rPr>
              <w:t xml:space="preserve">51 </w:t>
            </w:r>
            <w:r w:rsidRPr="00F9217A">
              <w:rPr>
                <w:rFonts w:ascii="Arial" w:hAnsi="Arial" w:cs="Arial"/>
                <w:sz w:val="24"/>
                <w:szCs w:val="24"/>
              </w:rPr>
              <w:t>locations.</w:t>
            </w:r>
          </w:p>
          <w:p w:rsidR="00DF229D" w:rsidRPr="00F9217A" w:rsidRDefault="006F55AB" w:rsidP="00324427">
            <w:pPr>
              <w:pStyle w:val="ListParagraph"/>
              <w:numPr>
                <w:ilvl w:val="0"/>
                <w:numId w:val="13"/>
              </w:numPr>
              <w:rPr>
                <w:rFonts w:ascii="Arial" w:hAnsi="Arial" w:cs="Arial"/>
                <w:sz w:val="24"/>
                <w:szCs w:val="24"/>
              </w:rPr>
            </w:pPr>
            <w:r w:rsidRPr="00F9217A">
              <w:rPr>
                <w:rFonts w:ascii="Arial" w:hAnsi="Arial" w:cs="Arial"/>
                <w:sz w:val="24"/>
                <w:szCs w:val="24"/>
              </w:rPr>
              <w:t>Over 200 people used the VAT</w:t>
            </w:r>
            <w:r w:rsidR="00324427" w:rsidRPr="00F9217A">
              <w:rPr>
                <w:rFonts w:ascii="Arial" w:hAnsi="Arial" w:cs="Arial"/>
                <w:sz w:val="24"/>
                <w:szCs w:val="24"/>
              </w:rPr>
              <w:t>.</w:t>
            </w:r>
          </w:p>
          <w:p w:rsidR="00780EB4" w:rsidRPr="00F9217A" w:rsidRDefault="008D7D4F" w:rsidP="008D7D4F">
            <w:pPr>
              <w:pStyle w:val="ListParagraph"/>
              <w:numPr>
                <w:ilvl w:val="0"/>
                <w:numId w:val="13"/>
              </w:numPr>
              <w:rPr>
                <w:rFonts w:ascii="Arial" w:hAnsi="Arial" w:cs="Arial"/>
                <w:sz w:val="24"/>
                <w:szCs w:val="24"/>
              </w:rPr>
            </w:pPr>
            <w:r w:rsidRPr="008D7D4F">
              <w:rPr>
                <w:rFonts w:ascii="Arial" w:hAnsi="Arial" w:cs="Arial"/>
                <w:sz w:val="24"/>
                <w:szCs w:val="24"/>
              </w:rPr>
              <w:lastRenderedPageBreak/>
              <w:t>Voters were able to request having their ballot transferred to a voting location with a VAT.</w:t>
            </w:r>
          </w:p>
        </w:tc>
      </w:tr>
      <w:tr w:rsidR="00DF229D" w:rsidRPr="00F9217A" w:rsidTr="007F0468">
        <w:trPr>
          <w:trHeight w:val="980"/>
        </w:trPr>
        <w:tc>
          <w:tcPr>
            <w:tcW w:w="2335" w:type="dxa"/>
            <w:vMerge/>
          </w:tcPr>
          <w:p w:rsidR="00DF229D" w:rsidRPr="00F9217A" w:rsidRDefault="00DF229D" w:rsidP="0089751A">
            <w:pPr>
              <w:tabs>
                <w:tab w:val="left" w:pos="2925"/>
              </w:tabs>
              <w:rPr>
                <w:rFonts w:ascii="Arial" w:hAnsi="Arial" w:cs="Arial"/>
                <w:sz w:val="24"/>
                <w:szCs w:val="24"/>
              </w:rPr>
            </w:pPr>
          </w:p>
        </w:tc>
        <w:tc>
          <w:tcPr>
            <w:tcW w:w="5310" w:type="dxa"/>
          </w:tcPr>
          <w:p w:rsidR="00A55D65" w:rsidRPr="00F9217A" w:rsidRDefault="00DF229D" w:rsidP="00A55D65">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Welcoming the use of support persons and service animals in voting places: </w:t>
            </w:r>
          </w:p>
          <w:p w:rsidR="00DF229D" w:rsidRPr="00F9217A" w:rsidRDefault="00DF229D" w:rsidP="00043546">
            <w:pPr>
              <w:pStyle w:val="ListParagraph"/>
              <w:numPr>
                <w:ilvl w:val="0"/>
                <w:numId w:val="24"/>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Any person with a disability accompanied by a support person or service animal may enter the City Clerk’s Offices or any voting place with their support person or service animal.</w:t>
            </w:r>
          </w:p>
          <w:p w:rsidR="00DF229D" w:rsidRPr="00F9217A" w:rsidRDefault="00DF229D" w:rsidP="00A55D65">
            <w:pPr>
              <w:pStyle w:val="ListParagraph"/>
              <w:ind w:left="360"/>
              <w:rPr>
                <w:rFonts w:ascii="Arial" w:hAnsi="Arial" w:cs="Arial"/>
                <w:sz w:val="24"/>
                <w:szCs w:val="24"/>
              </w:rPr>
            </w:pPr>
          </w:p>
        </w:tc>
        <w:tc>
          <w:tcPr>
            <w:tcW w:w="6025" w:type="dxa"/>
          </w:tcPr>
          <w:p w:rsidR="00DF229D" w:rsidRPr="00F9217A" w:rsidRDefault="006639E4" w:rsidP="006639E4">
            <w:pPr>
              <w:pStyle w:val="ListParagraph"/>
              <w:numPr>
                <w:ilvl w:val="0"/>
                <w:numId w:val="9"/>
              </w:numPr>
              <w:rPr>
                <w:rFonts w:ascii="Arial" w:hAnsi="Arial" w:cs="Arial"/>
                <w:sz w:val="24"/>
                <w:szCs w:val="24"/>
              </w:rPr>
            </w:pPr>
            <w:r w:rsidRPr="00F9217A">
              <w:rPr>
                <w:rFonts w:ascii="Arial" w:hAnsi="Arial" w:cs="Arial"/>
                <w:sz w:val="24"/>
                <w:szCs w:val="24"/>
              </w:rPr>
              <w:t>Detailed information about service animals</w:t>
            </w:r>
            <w:r w:rsidR="006F55AB" w:rsidRPr="00F9217A">
              <w:rPr>
                <w:rFonts w:ascii="Arial" w:hAnsi="Arial" w:cs="Arial"/>
                <w:sz w:val="24"/>
                <w:szCs w:val="24"/>
              </w:rPr>
              <w:t xml:space="preserve"> was i</w:t>
            </w:r>
            <w:r w:rsidR="00DF229D" w:rsidRPr="00F9217A">
              <w:rPr>
                <w:rFonts w:ascii="Arial" w:hAnsi="Arial" w:cs="Arial"/>
                <w:sz w:val="24"/>
                <w:szCs w:val="24"/>
              </w:rPr>
              <w:t xml:space="preserve">ncluded </w:t>
            </w:r>
            <w:r w:rsidRPr="00F9217A">
              <w:rPr>
                <w:rFonts w:ascii="Arial" w:hAnsi="Arial" w:cs="Arial"/>
                <w:sz w:val="24"/>
                <w:szCs w:val="24"/>
              </w:rPr>
              <w:t>in</w:t>
            </w:r>
            <w:r w:rsidR="007733C6" w:rsidRPr="00F9217A">
              <w:rPr>
                <w:rFonts w:ascii="Arial" w:hAnsi="Arial" w:cs="Arial"/>
                <w:sz w:val="24"/>
                <w:szCs w:val="24"/>
              </w:rPr>
              <w:t xml:space="preserve"> in-class training </w:t>
            </w:r>
            <w:r w:rsidRPr="00F9217A">
              <w:rPr>
                <w:rFonts w:ascii="Arial" w:hAnsi="Arial" w:cs="Arial"/>
                <w:sz w:val="24"/>
                <w:szCs w:val="24"/>
              </w:rPr>
              <w:t xml:space="preserve">sessions and in the </w:t>
            </w:r>
            <w:r w:rsidR="007733C6" w:rsidRPr="00F9217A">
              <w:rPr>
                <w:rFonts w:ascii="Arial" w:hAnsi="Arial" w:cs="Arial"/>
                <w:sz w:val="24"/>
                <w:szCs w:val="24"/>
              </w:rPr>
              <w:t>Accessible Customer Service handbook</w:t>
            </w:r>
            <w:r w:rsidRPr="00F9217A">
              <w:rPr>
                <w:rFonts w:ascii="Arial" w:hAnsi="Arial" w:cs="Arial"/>
                <w:sz w:val="24"/>
                <w:szCs w:val="24"/>
              </w:rPr>
              <w:t xml:space="preserve"> that was</w:t>
            </w:r>
            <w:r w:rsidR="007733C6" w:rsidRPr="00F9217A">
              <w:rPr>
                <w:rFonts w:ascii="Arial" w:hAnsi="Arial" w:cs="Arial"/>
                <w:sz w:val="24"/>
                <w:szCs w:val="24"/>
              </w:rPr>
              <w:t xml:space="preserve"> provided to all v</w:t>
            </w:r>
            <w:r w:rsidR="00DF229D" w:rsidRPr="00F9217A">
              <w:rPr>
                <w:rFonts w:ascii="Arial" w:hAnsi="Arial" w:cs="Arial"/>
                <w:sz w:val="24"/>
                <w:szCs w:val="24"/>
              </w:rPr>
              <w:t xml:space="preserve">oting place </w:t>
            </w:r>
            <w:r w:rsidR="007733C6" w:rsidRPr="00F9217A">
              <w:rPr>
                <w:rFonts w:ascii="Arial" w:hAnsi="Arial" w:cs="Arial"/>
                <w:sz w:val="24"/>
                <w:szCs w:val="24"/>
              </w:rPr>
              <w:t>staff.</w:t>
            </w:r>
          </w:p>
        </w:tc>
      </w:tr>
      <w:tr w:rsidR="004305EB" w:rsidRPr="00F9217A" w:rsidTr="007F0468">
        <w:trPr>
          <w:trHeight w:val="980"/>
        </w:trPr>
        <w:tc>
          <w:tcPr>
            <w:tcW w:w="2335" w:type="dxa"/>
            <w:vMerge/>
          </w:tcPr>
          <w:p w:rsidR="004305EB" w:rsidRPr="00F9217A" w:rsidRDefault="004305EB" w:rsidP="0089751A">
            <w:pPr>
              <w:tabs>
                <w:tab w:val="left" w:pos="2925"/>
              </w:tabs>
              <w:rPr>
                <w:rFonts w:ascii="Arial" w:hAnsi="Arial" w:cs="Arial"/>
                <w:sz w:val="24"/>
                <w:szCs w:val="24"/>
              </w:rPr>
            </w:pPr>
          </w:p>
        </w:tc>
        <w:tc>
          <w:tcPr>
            <w:tcW w:w="5310" w:type="dxa"/>
          </w:tcPr>
          <w:p w:rsidR="004305EB" w:rsidRPr="00F9217A" w:rsidRDefault="004305EB" w:rsidP="009726A7">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Providing assistance to electors with disabilities as required by: </w:t>
            </w:r>
          </w:p>
          <w:p w:rsidR="004305EB" w:rsidRPr="00F9217A" w:rsidRDefault="004305EB" w:rsidP="0024456A">
            <w:pPr>
              <w:numPr>
                <w:ilvl w:val="0"/>
                <w:numId w:val="25"/>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Having an election official in the voting place to assist a voter in casting their ballot when requested.</w:t>
            </w:r>
          </w:p>
        </w:tc>
        <w:tc>
          <w:tcPr>
            <w:tcW w:w="6025" w:type="dxa"/>
          </w:tcPr>
          <w:p w:rsidR="004305EB" w:rsidRPr="00F9217A" w:rsidRDefault="008D7D4F" w:rsidP="008D7D4F">
            <w:pPr>
              <w:pStyle w:val="ListParagraph"/>
              <w:numPr>
                <w:ilvl w:val="0"/>
                <w:numId w:val="9"/>
              </w:numPr>
              <w:rPr>
                <w:rFonts w:ascii="Arial" w:hAnsi="Arial" w:cs="Arial"/>
                <w:sz w:val="24"/>
                <w:szCs w:val="24"/>
              </w:rPr>
            </w:pPr>
            <w:r>
              <w:rPr>
                <w:rFonts w:ascii="Arial" w:hAnsi="Arial" w:cs="Arial"/>
                <w:sz w:val="24"/>
                <w:szCs w:val="24"/>
              </w:rPr>
              <w:t xml:space="preserve">Option was </w:t>
            </w:r>
            <w:r w:rsidR="004305EB" w:rsidRPr="00F9217A">
              <w:rPr>
                <w:rFonts w:ascii="Arial" w:hAnsi="Arial" w:cs="Arial"/>
                <w:sz w:val="24"/>
                <w:szCs w:val="24"/>
              </w:rPr>
              <w:t xml:space="preserve">available and all voting place staff received accessible customer service training. </w:t>
            </w:r>
          </w:p>
        </w:tc>
      </w:tr>
      <w:tr w:rsidR="00DF229D" w:rsidRPr="00F9217A" w:rsidTr="007F0468">
        <w:trPr>
          <w:trHeight w:val="980"/>
        </w:trPr>
        <w:tc>
          <w:tcPr>
            <w:tcW w:w="2335" w:type="dxa"/>
            <w:vMerge/>
          </w:tcPr>
          <w:p w:rsidR="00DF229D" w:rsidRPr="00F9217A" w:rsidRDefault="00DF229D" w:rsidP="0089751A">
            <w:pPr>
              <w:tabs>
                <w:tab w:val="left" w:pos="2925"/>
              </w:tabs>
              <w:rPr>
                <w:rFonts w:ascii="Arial" w:hAnsi="Arial" w:cs="Arial"/>
                <w:sz w:val="24"/>
                <w:szCs w:val="24"/>
              </w:rPr>
            </w:pPr>
          </w:p>
        </w:tc>
        <w:tc>
          <w:tcPr>
            <w:tcW w:w="5310" w:type="dxa"/>
          </w:tcPr>
          <w:p w:rsidR="00A55D65" w:rsidRPr="00F9217A" w:rsidRDefault="00DF229D" w:rsidP="00A55D65">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Permitting voting by proxy: </w:t>
            </w:r>
          </w:p>
          <w:p w:rsidR="00DF229D" w:rsidRPr="00F9217A" w:rsidRDefault="00DF229D" w:rsidP="00043546">
            <w:pPr>
              <w:pStyle w:val="ListParagraph"/>
              <w:numPr>
                <w:ilvl w:val="0"/>
                <w:numId w:val="24"/>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In cases where a voter is unable to attend a voting place, the voter can appoint another person to act on their behalf.</w:t>
            </w:r>
          </w:p>
          <w:p w:rsidR="00DF229D" w:rsidRPr="00F9217A" w:rsidRDefault="00DF229D" w:rsidP="00A55D65">
            <w:pPr>
              <w:pStyle w:val="ListParagraph"/>
              <w:ind w:left="360"/>
              <w:rPr>
                <w:rFonts w:ascii="Arial" w:hAnsi="Arial" w:cs="Arial"/>
                <w:sz w:val="24"/>
                <w:szCs w:val="24"/>
              </w:rPr>
            </w:pPr>
          </w:p>
        </w:tc>
        <w:tc>
          <w:tcPr>
            <w:tcW w:w="6025" w:type="dxa"/>
          </w:tcPr>
          <w:p w:rsidR="00DF229D" w:rsidRPr="00F9217A" w:rsidRDefault="00324427" w:rsidP="00E8632F">
            <w:pPr>
              <w:pStyle w:val="ListParagraph"/>
              <w:numPr>
                <w:ilvl w:val="0"/>
                <w:numId w:val="24"/>
              </w:numPr>
              <w:rPr>
                <w:rFonts w:ascii="Arial" w:hAnsi="Arial" w:cs="Arial"/>
                <w:sz w:val="24"/>
                <w:szCs w:val="24"/>
              </w:rPr>
            </w:pPr>
            <w:r w:rsidRPr="00F9217A">
              <w:rPr>
                <w:rFonts w:ascii="Arial" w:hAnsi="Arial" w:cs="Arial"/>
                <w:sz w:val="24"/>
                <w:szCs w:val="24"/>
              </w:rPr>
              <w:t>Option was available</w:t>
            </w:r>
            <w:r w:rsidR="006639E4" w:rsidRPr="00F9217A">
              <w:rPr>
                <w:rFonts w:ascii="Arial" w:hAnsi="Arial" w:cs="Arial"/>
                <w:sz w:val="24"/>
                <w:szCs w:val="24"/>
              </w:rPr>
              <w:t>.</w:t>
            </w:r>
          </w:p>
        </w:tc>
      </w:tr>
      <w:tr w:rsidR="00DF229D" w:rsidRPr="00F9217A" w:rsidTr="007F2966">
        <w:trPr>
          <w:trHeight w:val="1952"/>
        </w:trPr>
        <w:tc>
          <w:tcPr>
            <w:tcW w:w="2335" w:type="dxa"/>
            <w:vMerge/>
          </w:tcPr>
          <w:p w:rsidR="00DF229D" w:rsidRPr="00F9217A" w:rsidRDefault="00DF229D" w:rsidP="0089751A">
            <w:pPr>
              <w:tabs>
                <w:tab w:val="left" w:pos="2925"/>
              </w:tabs>
              <w:rPr>
                <w:rFonts w:ascii="Arial" w:hAnsi="Arial" w:cs="Arial"/>
                <w:sz w:val="24"/>
                <w:szCs w:val="24"/>
              </w:rPr>
            </w:pPr>
          </w:p>
        </w:tc>
        <w:tc>
          <w:tcPr>
            <w:tcW w:w="5310" w:type="dxa"/>
          </w:tcPr>
          <w:p w:rsidR="00A55D65" w:rsidRPr="00F9217A" w:rsidRDefault="00DF229D" w:rsidP="00A55D65">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Providing the option of curbside voting: </w:t>
            </w:r>
          </w:p>
          <w:p w:rsidR="00DF229D" w:rsidRPr="00F9217A" w:rsidRDefault="00DF229D" w:rsidP="00043546">
            <w:pPr>
              <w:pStyle w:val="ListParagraph"/>
              <w:numPr>
                <w:ilvl w:val="0"/>
                <w:numId w:val="24"/>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Voters that are physically to go inside the voting place can request that the ballot be brought out to their vehicle or to another location within the voting place.</w:t>
            </w:r>
          </w:p>
        </w:tc>
        <w:tc>
          <w:tcPr>
            <w:tcW w:w="6025" w:type="dxa"/>
          </w:tcPr>
          <w:p w:rsidR="007733C6" w:rsidRPr="00F9217A" w:rsidRDefault="00DE32D0" w:rsidP="003615A1">
            <w:pPr>
              <w:pStyle w:val="ListParagraph"/>
              <w:numPr>
                <w:ilvl w:val="0"/>
                <w:numId w:val="9"/>
              </w:numPr>
              <w:rPr>
                <w:rFonts w:ascii="Arial" w:hAnsi="Arial" w:cs="Arial"/>
                <w:sz w:val="24"/>
                <w:szCs w:val="24"/>
              </w:rPr>
            </w:pPr>
            <w:r w:rsidRPr="00F9217A">
              <w:rPr>
                <w:rFonts w:ascii="Arial" w:hAnsi="Arial" w:cs="Arial"/>
                <w:sz w:val="24"/>
                <w:szCs w:val="24"/>
              </w:rPr>
              <w:t xml:space="preserve">Option </w:t>
            </w:r>
            <w:r w:rsidR="003615A1" w:rsidRPr="00F9217A">
              <w:rPr>
                <w:rFonts w:ascii="Arial" w:hAnsi="Arial" w:cs="Arial"/>
                <w:sz w:val="24"/>
                <w:szCs w:val="24"/>
              </w:rPr>
              <w:t xml:space="preserve">was </w:t>
            </w:r>
            <w:r w:rsidRPr="00F9217A">
              <w:rPr>
                <w:rFonts w:ascii="Arial" w:hAnsi="Arial" w:cs="Arial"/>
                <w:sz w:val="24"/>
                <w:szCs w:val="24"/>
              </w:rPr>
              <w:t>available.</w:t>
            </w:r>
          </w:p>
        </w:tc>
      </w:tr>
      <w:tr w:rsidR="00DF229D" w:rsidRPr="00F9217A" w:rsidTr="0024456A">
        <w:trPr>
          <w:trHeight w:val="3842"/>
        </w:trPr>
        <w:tc>
          <w:tcPr>
            <w:tcW w:w="2335" w:type="dxa"/>
            <w:vMerge/>
          </w:tcPr>
          <w:p w:rsidR="00DF229D" w:rsidRPr="00F9217A" w:rsidRDefault="00DF229D" w:rsidP="0089751A">
            <w:pPr>
              <w:tabs>
                <w:tab w:val="left" w:pos="2925"/>
              </w:tabs>
              <w:rPr>
                <w:rFonts w:ascii="Arial" w:hAnsi="Arial" w:cs="Arial"/>
                <w:sz w:val="24"/>
                <w:szCs w:val="24"/>
              </w:rPr>
            </w:pPr>
          </w:p>
        </w:tc>
        <w:tc>
          <w:tcPr>
            <w:tcW w:w="5310" w:type="dxa"/>
          </w:tcPr>
          <w:p w:rsidR="00DF229D" w:rsidRPr="00F9217A" w:rsidRDefault="00DF229D" w:rsidP="009726A7">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Providing voting opportunities in institutions and retirement homes </w:t>
            </w:r>
          </w:p>
          <w:p w:rsidR="00DF229D" w:rsidRPr="00F9217A" w:rsidRDefault="00DF229D" w:rsidP="00C55983">
            <w:pPr>
              <w:numPr>
                <w:ilvl w:val="0"/>
                <w:numId w:val="7"/>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Establishing voting places at the following facilities in order to allow eligible residents of the facility the opportunity to vote: </w:t>
            </w:r>
          </w:p>
          <w:p w:rsidR="00DF229D" w:rsidRPr="00F9217A" w:rsidRDefault="00DF229D" w:rsidP="007F2966">
            <w:pPr>
              <w:numPr>
                <w:ilvl w:val="1"/>
                <w:numId w:val="7"/>
              </w:numPr>
              <w:shd w:val="clear" w:color="auto" w:fill="FFFFFF"/>
              <w:spacing w:before="100" w:beforeAutospacing="1" w:after="100" w:afterAutospacing="1"/>
              <w:ind w:left="882"/>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any institution where 20 or more beds are occupied by persons who are disabled, chronically ill or infirmed</w:t>
            </w:r>
          </w:p>
          <w:p w:rsidR="00DF229D" w:rsidRPr="00F9217A" w:rsidRDefault="00DF229D" w:rsidP="007F2966">
            <w:pPr>
              <w:numPr>
                <w:ilvl w:val="1"/>
                <w:numId w:val="7"/>
              </w:numPr>
              <w:shd w:val="clear" w:color="auto" w:fill="FFFFFF"/>
              <w:spacing w:before="100" w:beforeAutospacing="1" w:after="100" w:afterAutospacing="1"/>
              <w:ind w:left="882"/>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a retirement home where 50 or more beds are occupied</w:t>
            </w:r>
          </w:p>
          <w:p w:rsidR="0024456A" w:rsidRPr="00F9217A" w:rsidRDefault="00DF229D" w:rsidP="0024456A">
            <w:pPr>
              <w:numPr>
                <w:ilvl w:val="1"/>
                <w:numId w:val="7"/>
              </w:numPr>
              <w:shd w:val="clear" w:color="auto" w:fill="FFFFFF"/>
              <w:spacing w:before="100" w:beforeAutospacing="1" w:after="100" w:afterAutospacing="1"/>
              <w:ind w:left="882"/>
              <w:rPr>
                <w:rFonts w:ascii="Arial" w:hAnsi="Arial" w:cs="Arial"/>
                <w:sz w:val="24"/>
                <w:szCs w:val="24"/>
              </w:rPr>
            </w:pPr>
            <w:r w:rsidRPr="00F9217A">
              <w:rPr>
                <w:rFonts w:ascii="Arial" w:eastAsia="Times New Roman" w:hAnsi="Arial" w:cs="Arial"/>
                <w:color w:val="000000"/>
                <w:sz w:val="24"/>
                <w:szCs w:val="24"/>
                <w:lang w:eastAsia="en-CA"/>
              </w:rPr>
              <w:t>Having election staff administer bedside voting where required.</w:t>
            </w:r>
          </w:p>
        </w:tc>
        <w:tc>
          <w:tcPr>
            <w:tcW w:w="6025" w:type="dxa"/>
          </w:tcPr>
          <w:p w:rsidR="003615A1" w:rsidRPr="00F9217A" w:rsidRDefault="007733C6" w:rsidP="00E669B0">
            <w:pPr>
              <w:pStyle w:val="ListParagraph"/>
              <w:numPr>
                <w:ilvl w:val="0"/>
                <w:numId w:val="7"/>
              </w:numPr>
              <w:rPr>
                <w:rFonts w:ascii="Arial" w:hAnsi="Arial" w:cs="Arial"/>
                <w:sz w:val="24"/>
                <w:szCs w:val="24"/>
              </w:rPr>
            </w:pPr>
            <w:r w:rsidRPr="00F9217A">
              <w:rPr>
                <w:rFonts w:ascii="Arial" w:hAnsi="Arial" w:cs="Arial"/>
                <w:sz w:val="24"/>
                <w:szCs w:val="24"/>
              </w:rPr>
              <w:t xml:space="preserve">103 long term care homes and 88 senior residences were </w:t>
            </w:r>
            <w:r w:rsidR="003615A1" w:rsidRPr="00F9217A">
              <w:rPr>
                <w:rFonts w:ascii="Arial" w:hAnsi="Arial" w:cs="Arial"/>
                <w:sz w:val="24"/>
                <w:szCs w:val="24"/>
              </w:rPr>
              <w:t xml:space="preserve">used as </w:t>
            </w:r>
            <w:r w:rsidRPr="00F9217A">
              <w:rPr>
                <w:rFonts w:ascii="Arial" w:hAnsi="Arial" w:cs="Arial"/>
                <w:sz w:val="24"/>
                <w:szCs w:val="24"/>
              </w:rPr>
              <w:t>voting places</w:t>
            </w:r>
            <w:r w:rsidR="00E669B0" w:rsidRPr="00F9217A">
              <w:rPr>
                <w:rFonts w:ascii="Arial" w:hAnsi="Arial" w:cs="Arial"/>
                <w:sz w:val="24"/>
                <w:szCs w:val="24"/>
              </w:rPr>
              <w:t xml:space="preserve"> and received information packages</w:t>
            </w:r>
            <w:r w:rsidRPr="00F9217A">
              <w:rPr>
                <w:rFonts w:ascii="Arial" w:hAnsi="Arial" w:cs="Arial"/>
                <w:sz w:val="24"/>
                <w:szCs w:val="24"/>
              </w:rPr>
              <w:t xml:space="preserve">. </w:t>
            </w:r>
          </w:p>
        </w:tc>
      </w:tr>
      <w:tr w:rsidR="00DF229D" w:rsidRPr="00F9217A" w:rsidTr="007F0468">
        <w:trPr>
          <w:trHeight w:val="2960"/>
        </w:trPr>
        <w:tc>
          <w:tcPr>
            <w:tcW w:w="2335" w:type="dxa"/>
            <w:vMerge/>
          </w:tcPr>
          <w:p w:rsidR="00DF229D" w:rsidRPr="00F9217A" w:rsidRDefault="00DF229D" w:rsidP="0089751A">
            <w:pPr>
              <w:tabs>
                <w:tab w:val="left" w:pos="2925"/>
              </w:tabs>
              <w:rPr>
                <w:rFonts w:ascii="Arial" w:hAnsi="Arial" w:cs="Arial"/>
                <w:sz w:val="24"/>
                <w:szCs w:val="24"/>
              </w:rPr>
            </w:pPr>
          </w:p>
        </w:tc>
        <w:tc>
          <w:tcPr>
            <w:tcW w:w="5310" w:type="dxa"/>
          </w:tcPr>
          <w:p w:rsidR="00DF229D" w:rsidRPr="00F9217A" w:rsidRDefault="00DF229D" w:rsidP="009726A7">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Introducing an Election Home Visit Pilot Program </w:t>
            </w:r>
          </w:p>
          <w:p w:rsidR="00DF229D" w:rsidRPr="00F9217A" w:rsidRDefault="00DF229D" w:rsidP="007F2966">
            <w:pPr>
              <w:numPr>
                <w:ilvl w:val="0"/>
                <w:numId w:val="9"/>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The Home Visit Pilot Program is an alternative method of voting for people that are unable to attend a voting place without unreasonable difficult due to injury, illness, or disability. As a part of this program, election officials bring a ballot to the voter to allow them to vote from home.</w:t>
            </w:r>
          </w:p>
          <w:p w:rsidR="00DF229D" w:rsidRPr="00F9217A" w:rsidRDefault="00DF229D" w:rsidP="00A55D65">
            <w:pPr>
              <w:rPr>
                <w:rFonts w:ascii="Arial" w:hAnsi="Arial" w:cs="Arial"/>
                <w:sz w:val="24"/>
                <w:szCs w:val="24"/>
              </w:rPr>
            </w:pPr>
          </w:p>
        </w:tc>
        <w:tc>
          <w:tcPr>
            <w:tcW w:w="6025" w:type="dxa"/>
          </w:tcPr>
          <w:p w:rsidR="00DF229D" w:rsidRPr="009B7431" w:rsidRDefault="00DF229D" w:rsidP="00B51303">
            <w:pPr>
              <w:pStyle w:val="ListParagraph"/>
              <w:numPr>
                <w:ilvl w:val="0"/>
                <w:numId w:val="9"/>
              </w:numPr>
              <w:rPr>
                <w:rFonts w:ascii="Arial" w:hAnsi="Arial" w:cs="Arial"/>
                <w:sz w:val="24"/>
                <w:szCs w:val="24"/>
              </w:rPr>
            </w:pPr>
            <w:r w:rsidRPr="009B7431">
              <w:rPr>
                <w:rFonts w:ascii="Arial" w:hAnsi="Arial" w:cs="Arial"/>
                <w:sz w:val="24"/>
                <w:szCs w:val="24"/>
              </w:rPr>
              <w:t>100 home visit officers</w:t>
            </w:r>
            <w:r w:rsidR="001F2654" w:rsidRPr="009B7431">
              <w:rPr>
                <w:rFonts w:ascii="Arial" w:hAnsi="Arial" w:cs="Arial"/>
                <w:sz w:val="24"/>
                <w:szCs w:val="24"/>
              </w:rPr>
              <w:t xml:space="preserve"> were</w:t>
            </w:r>
            <w:r w:rsidRPr="009B7431">
              <w:rPr>
                <w:rFonts w:ascii="Arial" w:hAnsi="Arial" w:cs="Arial"/>
                <w:sz w:val="24"/>
                <w:szCs w:val="24"/>
              </w:rPr>
              <w:t xml:space="preserve"> </w:t>
            </w:r>
            <w:r w:rsidR="00E8632F" w:rsidRPr="009B7431">
              <w:rPr>
                <w:rFonts w:ascii="Arial" w:hAnsi="Arial" w:cs="Arial"/>
                <w:sz w:val="24"/>
                <w:szCs w:val="24"/>
              </w:rPr>
              <w:t>recruited</w:t>
            </w:r>
            <w:r w:rsidR="001F2654" w:rsidRPr="009B7431">
              <w:rPr>
                <w:rFonts w:ascii="Arial" w:hAnsi="Arial" w:cs="Arial"/>
                <w:sz w:val="24"/>
                <w:szCs w:val="24"/>
              </w:rPr>
              <w:t>.</w:t>
            </w:r>
          </w:p>
          <w:p w:rsidR="00DF229D" w:rsidRPr="009B7431" w:rsidRDefault="00DF229D" w:rsidP="00B51303">
            <w:pPr>
              <w:pStyle w:val="ListParagraph"/>
              <w:numPr>
                <w:ilvl w:val="0"/>
                <w:numId w:val="9"/>
              </w:numPr>
              <w:rPr>
                <w:rFonts w:ascii="Arial" w:hAnsi="Arial" w:cs="Arial"/>
                <w:sz w:val="24"/>
                <w:szCs w:val="24"/>
              </w:rPr>
            </w:pPr>
            <w:r w:rsidRPr="009B7431">
              <w:rPr>
                <w:rFonts w:ascii="Arial" w:hAnsi="Arial" w:cs="Arial"/>
                <w:sz w:val="24"/>
                <w:szCs w:val="24"/>
              </w:rPr>
              <w:t>352 home visit registrations</w:t>
            </w:r>
            <w:r w:rsidR="001F2654" w:rsidRPr="009B7431">
              <w:rPr>
                <w:rFonts w:ascii="Arial" w:hAnsi="Arial" w:cs="Arial"/>
                <w:sz w:val="24"/>
                <w:szCs w:val="24"/>
              </w:rPr>
              <w:t>.</w:t>
            </w:r>
          </w:p>
          <w:p w:rsidR="00DF229D" w:rsidRPr="009B7431" w:rsidRDefault="00DF229D" w:rsidP="00B51303">
            <w:pPr>
              <w:pStyle w:val="ListParagraph"/>
              <w:numPr>
                <w:ilvl w:val="0"/>
                <w:numId w:val="9"/>
              </w:numPr>
              <w:rPr>
                <w:rFonts w:ascii="Arial" w:hAnsi="Arial" w:cs="Arial"/>
                <w:sz w:val="24"/>
                <w:szCs w:val="24"/>
              </w:rPr>
            </w:pPr>
            <w:r w:rsidRPr="009B7431">
              <w:rPr>
                <w:rFonts w:ascii="Arial" w:hAnsi="Arial" w:cs="Arial"/>
                <w:sz w:val="24"/>
                <w:szCs w:val="24"/>
              </w:rPr>
              <w:t>350 home visit electors voted</w:t>
            </w:r>
            <w:r w:rsidR="001F2654" w:rsidRPr="009B7431">
              <w:rPr>
                <w:rFonts w:ascii="Arial" w:hAnsi="Arial" w:cs="Arial"/>
                <w:sz w:val="24"/>
                <w:szCs w:val="24"/>
              </w:rPr>
              <w:t>.</w:t>
            </w:r>
          </w:p>
          <w:p w:rsidR="00DF229D" w:rsidRPr="009B7431" w:rsidRDefault="00DF229D" w:rsidP="000D5508">
            <w:pPr>
              <w:rPr>
                <w:rFonts w:ascii="Arial" w:hAnsi="Arial" w:cs="Arial"/>
                <w:sz w:val="24"/>
                <w:szCs w:val="24"/>
              </w:rPr>
            </w:pPr>
          </w:p>
          <w:p w:rsidR="00B51303" w:rsidRPr="009B7431" w:rsidRDefault="00B51303" w:rsidP="00B51303">
            <w:pPr>
              <w:pStyle w:val="ListParagraph"/>
              <w:numPr>
                <w:ilvl w:val="0"/>
                <w:numId w:val="9"/>
              </w:numPr>
              <w:spacing w:line="252" w:lineRule="auto"/>
              <w:rPr>
                <w:rFonts w:ascii="Arial" w:hAnsi="Arial" w:cs="Arial"/>
                <w:sz w:val="26"/>
                <w:szCs w:val="26"/>
              </w:rPr>
            </w:pPr>
            <w:r w:rsidRPr="009B7431">
              <w:rPr>
                <w:rFonts w:ascii="Arial" w:hAnsi="Arial" w:cs="Arial"/>
                <w:sz w:val="26"/>
                <w:szCs w:val="26"/>
              </w:rPr>
              <w:t xml:space="preserve">A post-election telephone survey was completed with </w:t>
            </w:r>
            <w:r w:rsidRPr="009B7431">
              <w:rPr>
                <w:rFonts w:ascii="Arial" w:hAnsi="Arial" w:cs="Arial"/>
                <w:b/>
                <w:sz w:val="26"/>
                <w:szCs w:val="26"/>
              </w:rPr>
              <w:t xml:space="preserve">183 </w:t>
            </w:r>
            <w:r w:rsidRPr="009B7431">
              <w:rPr>
                <w:rFonts w:ascii="Arial" w:hAnsi="Arial" w:cs="Arial"/>
                <w:sz w:val="26"/>
                <w:szCs w:val="26"/>
              </w:rPr>
              <w:t xml:space="preserve">home visit electors. </w:t>
            </w:r>
          </w:p>
          <w:p w:rsidR="00DF229D" w:rsidRPr="009B7431" w:rsidRDefault="00DF229D" w:rsidP="00B51303">
            <w:pPr>
              <w:pStyle w:val="ListParagraph"/>
              <w:numPr>
                <w:ilvl w:val="1"/>
                <w:numId w:val="9"/>
              </w:numPr>
              <w:rPr>
                <w:rFonts w:ascii="Arial" w:hAnsi="Arial" w:cs="Arial"/>
                <w:sz w:val="24"/>
                <w:szCs w:val="24"/>
              </w:rPr>
            </w:pPr>
            <w:r w:rsidRPr="009B7431">
              <w:rPr>
                <w:rFonts w:ascii="Arial" w:hAnsi="Arial" w:cs="Arial"/>
                <w:sz w:val="24"/>
                <w:szCs w:val="24"/>
              </w:rPr>
              <w:t>37% (n=67) said it was extremely easy to sign up for a home visit and 45% (n=82) said it was very easy</w:t>
            </w:r>
          </w:p>
          <w:p w:rsidR="00DF229D" w:rsidRPr="009B7431" w:rsidRDefault="00DF229D" w:rsidP="00B51303">
            <w:pPr>
              <w:pStyle w:val="ListParagraph"/>
              <w:numPr>
                <w:ilvl w:val="1"/>
                <w:numId w:val="9"/>
              </w:numPr>
              <w:rPr>
                <w:rFonts w:ascii="Arial" w:hAnsi="Arial" w:cs="Arial"/>
                <w:sz w:val="24"/>
                <w:szCs w:val="24"/>
              </w:rPr>
            </w:pPr>
            <w:r w:rsidRPr="009B7431">
              <w:rPr>
                <w:rFonts w:ascii="Arial" w:hAnsi="Arial" w:cs="Arial"/>
                <w:sz w:val="24"/>
                <w:szCs w:val="24"/>
              </w:rPr>
              <w:t>94% (n=172) were very satisfied with the service received from election officials</w:t>
            </w:r>
          </w:p>
          <w:p w:rsidR="00DF229D" w:rsidRPr="009B7431" w:rsidRDefault="00DF229D" w:rsidP="00B51303">
            <w:pPr>
              <w:pStyle w:val="ListParagraph"/>
              <w:numPr>
                <w:ilvl w:val="1"/>
                <w:numId w:val="9"/>
              </w:numPr>
              <w:rPr>
                <w:rFonts w:ascii="Arial" w:hAnsi="Arial" w:cs="Arial"/>
                <w:sz w:val="24"/>
                <w:szCs w:val="24"/>
              </w:rPr>
            </w:pPr>
            <w:r w:rsidRPr="009B7431">
              <w:rPr>
                <w:rFonts w:ascii="Arial" w:hAnsi="Arial" w:cs="Arial"/>
                <w:sz w:val="24"/>
                <w:szCs w:val="24"/>
              </w:rPr>
              <w:t>71% (n=130) are extremely likely to sign up for a home visit again</w:t>
            </w:r>
          </w:p>
          <w:p w:rsidR="00DF229D" w:rsidRPr="009B7431" w:rsidRDefault="00DF229D" w:rsidP="00B51303">
            <w:pPr>
              <w:pStyle w:val="ListParagraph"/>
              <w:numPr>
                <w:ilvl w:val="1"/>
                <w:numId w:val="9"/>
              </w:numPr>
              <w:rPr>
                <w:rFonts w:ascii="Arial" w:hAnsi="Arial" w:cs="Arial"/>
                <w:sz w:val="24"/>
                <w:szCs w:val="24"/>
              </w:rPr>
            </w:pPr>
            <w:r w:rsidRPr="009B7431">
              <w:rPr>
                <w:rFonts w:ascii="Arial" w:hAnsi="Arial" w:cs="Arial"/>
                <w:sz w:val="24"/>
                <w:szCs w:val="24"/>
              </w:rPr>
              <w:lastRenderedPageBreak/>
              <w:t>79% (n=144) rated their home visit experience as excellent and 16% (n=30) rated it very good</w:t>
            </w:r>
          </w:p>
          <w:p w:rsidR="00DF229D" w:rsidRPr="009B7431" w:rsidRDefault="00DF229D" w:rsidP="00DF229D">
            <w:pPr>
              <w:pStyle w:val="ListParagraph"/>
              <w:ind w:left="360"/>
              <w:rPr>
                <w:rFonts w:ascii="Arial" w:hAnsi="Arial" w:cs="Arial"/>
                <w:sz w:val="24"/>
                <w:szCs w:val="24"/>
              </w:rPr>
            </w:pPr>
          </w:p>
        </w:tc>
      </w:tr>
      <w:tr w:rsidR="00DF229D" w:rsidRPr="00F9217A" w:rsidTr="00720E5B">
        <w:trPr>
          <w:trHeight w:val="881"/>
        </w:trPr>
        <w:tc>
          <w:tcPr>
            <w:tcW w:w="2335" w:type="dxa"/>
            <w:vMerge/>
            <w:tcBorders>
              <w:bottom w:val="single" w:sz="4" w:space="0" w:color="auto"/>
            </w:tcBorders>
          </w:tcPr>
          <w:p w:rsidR="00DF229D" w:rsidRPr="00F9217A" w:rsidRDefault="00DF229D" w:rsidP="0089751A">
            <w:pPr>
              <w:tabs>
                <w:tab w:val="left" w:pos="2925"/>
              </w:tabs>
              <w:rPr>
                <w:rFonts w:ascii="Arial" w:hAnsi="Arial" w:cs="Arial"/>
                <w:sz w:val="24"/>
                <w:szCs w:val="24"/>
              </w:rPr>
            </w:pPr>
          </w:p>
        </w:tc>
        <w:tc>
          <w:tcPr>
            <w:tcW w:w="5310" w:type="dxa"/>
            <w:tcBorders>
              <w:bottom w:val="single" w:sz="4" w:space="0" w:color="auto"/>
            </w:tcBorders>
          </w:tcPr>
          <w:p w:rsidR="00DF229D" w:rsidRPr="00F9217A" w:rsidRDefault="00DF229D" w:rsidP="009726A7">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Making supplies available at voting locations that can assist voters with disabilities such as: </w:t>
            </w:r>
          </w:p>
          <w:p w:rsidR="00DF229D" w:rsidRPr="00F9217A" w:rsidRDefault="00DF229D" w:rsidP="007F2966">
            <w:pPr>
              <w:numPr>
                <w:ilvl w:val="0"/>
                <w:numId w:val="20"/>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Magnifying sheets (4x) available at all voting places to assist voters with low vision.</w:t>
            </w:r>
          </w:p>
          <w:p w:rsidR="00DF229D" w:rsidRPr="00F9217A" w:rsidRDefault="00DF229D" w:rsidP="007F2966">
            <w:pPr>
              <w:numPr>
                <w:ilvl w:val="0"/>
                <w:numId w:val="20"/>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Note pads and pens available at all voting places to assist communication with voters who are deaf, deafened or hard of hearing.</w:t>
            </w:r>
          </w:p>
          <w:p w:rsidR="00DF229D" w:rsidRPr="00F9217A" w:rsidRDefault="00DF229D" w:rsidP="007628A4">
            <w:pPr>
              <w:numPr>
                <w:ilvl w:val="1"/>
                <w:numId w:val="20"/>
              </w:numPr>
              <w:shd w:val="clear" w:color="auto" w:fill="FFFFFF"/>
              <w:spacing w:before="100" w:beforeAutospacing="1" w:after="100" w:afterAutospacing="1"/>
              <w:ind w:left="1215"/>
              <w:rPr>
                <w:rFonts w:ascii="Arial" w:hAnsi="Arial" w:cs="Arial"/>
                <w:sz w:val="24"/>
                <w:szCs w:val="24"/>
              </w:rPr>
            </w:pPr>
            <w:r w:rsidRPr="00F9217A">
              <w:rPr>
                <w:rFonts w:ascii="Arial" w:eastAsia="Times New Roman" w:hAnsi="Arial" w:cs="Arial"/>
                <w:color w:val="000000"/>
                <w:sz w:val="24"/>
                <w:szCs w:val="24"/>
                <w:lang w:eastAsia="en-CA"/>
              </w:rPr>
              <w:t>How to Vote booklets in multiple languages, English, Braille and large font</w:t>
            </w:r>
            <w:r w:rsidR="007628A4" w:rsidRPr="00F9217A">
              <w:rPr>
                <w:rFonts w:ascii="Arial" w:eastAsia="Times New Roman" w:hAnsi="Arial" w:cs="Arial"/>
                <w:color w:val="000000"/>
                <w:sz w:val="24"/>
                <w:szCs w:val="24"/>
                <w:lang w:eastAsia="en-CA"/>
              </w:rPr>
              <w:t>.</w:t>
            </w:r>
          </w:p>
        </w:tc>
        <w:tc>
          <w:tcPr>
            <w:tcW w:w="6025" w:type="dxa"/>
            <w:tcBorders>
              <w:bottom w:val="single" w:sz="4" w:space="0" w:color="auto"/>
            </w:tcBorders>
          </w:tcPr>
          <w:p w:rsidR="007628A4" w:rsidRPr="00F9217A" w:rsidRDefault="007628A4" w:rsidP="00043546">
            <w:pPr>
              <w:pStyle w:val="ListParagraph"/>
              <w:numPr>
                <w:ilvl w:val="0"/>
                <w:numId w:val="9"/>
              </w:numPr>
              <w:rPr>
                <w:rFonts w:ascii="Arial" w:hAnsi="Arial" w:cs="Arial"/>
                <w:sz w:val="24"/>
                <w:szCs w:val="24"/>
              </w:rPr>
            </w:pPr>
            <w:r w:rsidRPr="00F9217A">
              <w:rPr>
                <w:rFonts w:ascii="Arial" w:hAnsi="Arial" w:cs="Arial"/>
                <w:sz w:val="24"/>
                <w:szCs w:val="24"/>
              </w:rPr>
              <w:t xml:space="preserve">Magnifying sheets, memo pads and How to Vote booklets </w:t>
            </w:r>
            <w:r w:rsidR="00755ACC" w:rsidRPr="00F9217A">
              <w:rPr>
                <w:rFonts w:ascii="Arial" w:hAnsi="Arial" w:cs="Arial"/>
                <w:sz w:val="24"/>
                <w:szCs w:val="24"/>
              </w:rPr>
              <w:t>available in</w:t>
            </w:r>
            <w:r w:rsidR="006639E4" w:rsidRPr="00F9217A">
              <w:rPr>
                <w:rFonts w:ascii="Arial" w:hAnsi="Arial" w:cs="Arial"/>
                <w:sz w:val="24"/>
                <w:szCs w:val="24"/>
              </w:rPr>
              <w:t xml:space="preserve"> 25 languages and braille, </w:t>
            </w:r>
            <w:r w:rsidRPr="00F9217A">
              <w:rPr>
                <w:rFonts w:ascii="Arial" w:hAnsi="Arial" w:cs="Arial"/>
                <w:sz w:val="24"/>
                <w:szCs w:val="24"/>
              </w:rPr>
              <w:t xml:space="preserve">were available at all voting locations. </w:t>
            </w:r>
          </w:p>
          <w:p w:rsidR="00DF229D" w:rsidRPr="00F9217A" w:rsidRDefault="00DF229D" w:rsidP="007628A4">
            <w:pPr>
              <w:pStyle w:val="ListParagraph"/>
              <w:ind w:left="360"/>
              <w:rPr>
                <w:rFonts w:ascii="Arial" w:hAnsi="Arial" w:cs="Arial"/>
                <w:color w:val="7030A0"/>
                <w:sz w:val="24"/>
                <w:szCs w:val="24"/>
              </w:rPr>
            </w:pPr>
          </w:p>
        </w:tc>
      </w:tr>
      <w:tr w:rsidR="001A6BB4" w:rsidRPr="00F9217A" w:rsidTr="00C63D01">
        <w:trPr>
          <w:trHeight w:val="530"/>
        </w:trPr>
        <w:tc>
          <w:tcPr>
            <w:tcW w:w="13670" w:type="dxa"/>
            <w:gridSpan w:val="3"/>
            <w:shd w:val="clear" w:color="auto" w:fill="E7E6E6" w:themeFill="background2"/>
            <w:vAlign w:val="center"/>
          </w:tcPr>
          <w:p w:rsidR="001A6BB4" w:rsidRPr="00F9217A" w:rsidRDefault="001A6BB4" w:rsidP="00F9217A">
            <w:pPr>
              <w:pStyle w:val="Heading3"/>
              <w:outlineLvl w:val="2"/>
            </w:pPr>
            <w:r w:rsidRPr="00F9217A">
              <w:t>6. Accessible Customer Service</w:t>
            </w:r>
          </w:p>
        </w:tc>
      </w:tr>
      <w:tr w:rsidR="002B42CD" w:rsidRPr="00F9217A" w:rsidTr="00E669B0">
        <w:trPr>
          <w:trHeight w:val="1430"/>
        </w:trPr>
        <w:tc>
          <w:tcPr>
            <w:tcW w:w="2335" w:type="dxa"/>
            <w:vMerge w:val="restart"/>
          </w:tcPr>
          <w:p w:rsidR="002B42CD" w:rsidRPr="00F9217A" w:rsidRDefault="002B42CD" w:rsidP="0089751A">
            <w:pPr>
              <w:tabs>
                <w:tab w:val="left" w:pos="2925"/>
              </w:tabs>
              <w:rPr>
                <w:rFonts w:ascii="Arial" w:hAnsi="Arial" w:cs="Arial"/>
                <w:sz w:val="24"/>
                <w:szCs w:val="24"/>
              </w:rPr>
            </w:pPr>
            <w:r w:rsidRPr="00F9217A">
              <w:rPr>
                <w:rFonts w:ascii="Arial" w:hAnsi="Arial" w:cs="Arial"/>
                <w:color w:val="000000"/>
                <w:sz w:val="24"/>
                <w:szCs w:val="24"/>
              </w:rPr>
              <w:t>Provide accessible customer service by:</w:t>
            </w:r>
          </w:p>
        </w:tc>
        <w:tc>
          <w:tcPr>
            <w:tcW w:w="5310" w:type="dxa"/>
          </w:tcPr>
          <w:p w:rsidR="002B42CD" w:rsidRPr="00F9217A" w:rsidRDefault="002B42CD" w:rsidP="009726A7">
            <w:p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 xml:space="preserve">Providing all election officials with accessible customer service training. </w:t>
            </w:r>
          </w:p>
          <w:p w:rsidR="002B42CD" w:rsidRPr="00F9217A" w:rsidRDefault="002B42CD" w:rsidP="007F2966">
            <w:pPr>
              <w:numPr>
                <w:ilvl w:val="0"/>
                <w:numId w:val="11"/>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t>Holding training sessions for election staff on accessibility requirements, serving people with disabilities and on the accommodations and special services available to assist voters.</w:t>
            </w:r>
          </w:p>
          <w:p w:rsidR="002B42CD" w:rsidRPr="00F9217A" w:rsidRDefault="002B42CD" w:rsidP="007F2966">
            <w:pPr>
              <w:numPr>
                <w:ilvl w:val="0"/>
                <w:numId w:val="11"/>
              </w:numPr>
              <w:shd w:val="clear" w:color="auto" w:fill="FFFFFF"/>
              <w:spacing w:before="100" w:beforeAutospacing="1" w:after="100" w:afterAutospacing="1"/>
              <w:rPr>
                <w:rFonts w:ascii="Arial" w:eastAsia="Times New Roman" w:hAnsi="Arial" w:cs="Arial"/>
                <w:color w:val="000000"/>
                <w:sz w:val="24"/>
                <w:szCs w:val="24"/>
                <w:lang w:eastAsia="en-CA"/>
              </w:rPr>
            </w:pPr>
            <w:r w:rsidRPr="00F9217A">
              <w:rPr>
                <w:rFonts w:ascii="Arial" w:eastAsia="Times New Roman" w:hAnsi="Arial" w:cs="Arial"/>
                <w:color w:val="000000"/>
                <w:sz w:val="24"/>
                <w:szCs w:val="24"/>
                <w:lang w:eastAsia="en-CA"/>
              </w:rPr>
              <w:lastRenderedPageBreak/>
              <w:t>Requiring all staff to receive elections and accessibility training.</w:t>
            </w:r>
          </w:p>
        </w:tc>
        <w:tc>
          <w:tcPr>
            <w:tcW w:w="6025" w:type="dxa"/>
          </w:tcPr>
          <w:p w:rsidR="002B42CD" w:rsidRPr="00C94CD3" w:rsidRDefault="002B42CD" w:rsidP="00043546">
            <w:pPr>
              <w:pStyle w:val="ListParagraph"/>
              <w:numPr>
                <w:ilvl w:val="0"/>
                <w:numId w:val="11"/>
              </w:numPr>
              <w:rPr>
                <w:rFonts w:ascii="Arial" w:hAnsi="Arial" w:cs="Arial"/>
                <w:sz w:val="24"/>
                <w:szCs w:val="24"/>
              </w:rPr>
            </w:pPr>
            <w:r w:rsidRPr="00C94CD3">
              <w:rPr>
                <w:rFonts w:ascii="Arial" w:hAnsi="Arial" w:cs="Arial"/>
                <w:sz w:val="24"/>
                <w:szCs w:val="24"/>
              </w:rPr>
              <w:lastRenderedPageBreak/>
              <w:t>All training sessions included information on accessibility requirements, serving persons with disabilities and on the accommodations and special services available to assist electors</w:t>
            </w:r>
          </w:p>
          <w:p w:rsidR="002B42CD" w:rsidRPr="00C94CD3" w:rsidRDefault="002B42CD" w:rsidP="00043546">
            <w:pPr>
              <w:pStyle w:val="ListParagraph"/>
              <w:numPr>
                <w:ilvl w:val="0"/>
                <w:numId w:val="11"/>
              </w:numPr>
              <w:rPr>
                <w:rFonts w:ascii="Arial" w:hAnsi="Arial" w:cs="Arial"/>
                <w:sz w:val="24"/>
                <w:szCs w:val="24"/>
              </w:rPr>
            </w:pPr>
            <w:r w:rsidRPr="00C94CD3">
              <w:rPr>
                <w:rFonts w:ascii="Arial" w:hAnsi="Arial" w:cs="Arial"/>
                <w:sz w:val="24"/>
                <w:szCs w:val="24"/>
              </w:rPr>
              <w:t>Information on the AODA, the customer service standard and serving persons with disabilities was included in all training materials (manuals, on-line and classroom training).</w:t>
            </w:r>
          </w:p>
          <w:p w:rsidR="002B42CD" w:rsidRPr="00C94CD3" w:rsidRDefault="002B42CD" w:rsidP="00043546">
            <w:pPr>
              <w:pStyle w:val="ListParagraph"/>
              <w:numPr>
                <w:ilvl w:val="0"/>
                <w:numId w:val="11"/>
              </w:numPr>
              <w:rPr>
                <w:rFonts w:ascii="Arial" w:hAnsi="Arial" w:cs="Arial"/>
                <w:sz w:val="24"/>
                <w:szCs w:val="24"/>
              </w:rPr>
            </w:pPr>
            <w:r w:rsidRPr="00C94CD3">
              <w:rPr>
                <w:rFonts w:ascii="Arial" w:hAnsi="Arial" w:cs="Arial"/>
                <w:sz w:val="24"/>
                <w:szCs w:val="24"/>
              </w:rPr>
              <w:lastRenderedPageBreak/>
              <w:t>Voting place employment opportunities were pro-actively promoted through the AON, community organizations and at events and meetings.</w:t>
            </w:r>
          </w:p>
          <w:p w:rsidR="002B42CD" w:rsidRPr="00C94CD3" w:rsidRDefault="00BB3E8F" w:rsidP="00C94CD3">
            <w:pPr>
              <w:pStyle w:val="ListParagraph"/>
              <w:numPr>
                <w:ilvl w:val="0"/>
                <w:numId w:val="11"/>
              </w:numPr>
              <w:rPr>
                <w:rFonts w:ascii="Arial" w:hAnsi="Arial" w:cs="Arial"/>
                <w:strike/>
                <w:sz w:val="24"/>
                <w:szCs w:val="24"/>
              </w:rPr>
            </w:pPr>
            <w:r w:rsidRPr="00C94CD3">
              <w:rPr>
                <w:rFonts w:ascii="Arial" w:hAnsi="Arial" w:cs="Arial"/>
                <w:sz w:val="24"/>
                <w:szCs w:val="24"/>
              </w:rPr>
              <w:t>Persons with disabilities</w:t>
            </w:r>
            <w:r w:rsidR="002B42CD" w:rsidRPr="00C94CD3">
              <w:rPr>
                <w:rFonts w:ascii="Arial" w:hAnsi="Arial" w:cs="Arial"/>
                <w:sz w:val="24"/>
                <w:szCs w:val="24"/>
              </w:rPr>
              <w:t xml:space="preserve"> were </w:t>
            </w:r>
            <w:r w:rsidR="00504DF1" w:rsidRPr="00C94CD3">
              <w:rPr>
                <w:rFonts w:ascii="Arial" w:hAnsi="Arial" w:cs="Arial"/>
                <w:sz w:val="24"/>
                <w:szCs w:val="24"/>
              </w:rPr>
              <w:t>recruited</w:t>
            </w:r>
            <w:r w:rsidR="002B42CD" w:rsidRPr="00C94CD3">
              <w:rPr>
                <w:rFonts w:ascii="Arial" w:hAnsi="Arial" w:cs="Arial"/>
                <w:sz w:val="24"/>
                <w:szCs w:val="24"/>
              </w:rPr>
              <w:t xml:space="preserve"> as Election Accessibility Trainers and participated in training voting place staff on the importance of accessible elections and customer service. </w:t>
            </w:r>
          </w:p>
        </w:tc>
      </w:tr>
      <w:tr w:rsidR="002B42CD" w:rsidRPr="00F9217A" w:rsidTr="007F0468">
        <w:trPr>
          <w:trHeight w:val="2960"/>
        </w:trPr>
        <w:tc>
          <w:tcPr>
            <w:tcW w:w="2335" w:type="dxa"/>
            <w:vMerge/>
          </w:tcPr>
          <w:p w:rsidR="002B42CD" w:rsidRPr="00F9217A" w:rsidRDefault="002B42CD" w:rsidP="0089751A">
            <w:pPr>
              <w:tabs>
                <w:tab w:val="left" w:pos="2925"/>
              </w:tabs>
              <w:rPr>
                <w:rFonts w:ascii="Arial" w:hAnsi="Arial" w:cs="Arial"/>
                <w:sz w:val="24"/>
                <w:szCs w:val="24"/>
              </w:rPr>
            </w:pPr>
          </w:p>
        </w:tc>
        <w:tc>
          <w:tcPr>
            <w:tcW w:w="5310" w:type="dxa"/>
          </w:tcPr>
          <w:p w:rsidR="002B42CD" w:rsidRPr="00F9217A" w:rsidRDefault="002B42CD" w:rsidP="009726A7">
            <w:p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 xml:space="preserve">Developing reference materials for all election officials highlighting how to effectively serve voters with disabilities. </w:t>
            </w:r>
          </w:p>
          <w:p w:rsidR="002B42CD" w:rsidRPr="00F9217A" w:rsidRDefault="002B42CD" w:rsidP="007F2966">
            <w:pPr>
              <w:numPr>
                <w:ilvl w:val="0"/>
                <w:numId w:val="10"/>
              </w:num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Including AODA, customer service standard, and serving people with disabilities messaging in all training materials, classroom training and web based training being provided to all elections staff.</w:t>
            </w:r>
          </w:p>
          <w:p w:rsidR="002B42CD" w:rsidRPr="00F9217A" w:rsidRDefault="002B42CD" w:rsidP="007F2966">
            <w:pPr>
              <w:numPr>
                <w:ilvl w:val="0"/>
                <w:numId w:val="10"/>
              </w:num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 xml:space="preserve">Providing every election staff member with an </w:t>
            </w:r>
            <w:hyperlink r:id="rId13" w:tgtFrame="_blank" w:tooltip="PDF Document" w:history="1">
              <w:r w:rsidRPr="00F9217A">
                <w:rPr>
                  <w:rStyle w:val="Hyperlink"/>
                  <w:rFonts w:ascii="Arial" w:hAnsi="Arial" w:cs="Arial"/>
                  <w:sz w:val="24"/>
                  <w:szCs w:val="24"/>
                </w:rPr>
                <w:t>Accessible Customer Service Handbook</w:t>
              </w:r>
            </w:hyperlink>
            <w:r w:rsidRPr="00F9217A">
              <w:rPr>
                <w:rFonts w:ascii="Arial" w:hAnsi="Arial" w:cs="Arial"/>
                <w:color w:val="000000"/>
                <w:sz w:val="24"/>
                <w:szCs w:val="24"/>
              </w:rPr>
              <w:t>.</w:t>
            </w:r>
          </w:p>
          <w:p w:rsidR="002B42CD" w:rsidRPr="00F9217A" w:rsidRDefault="002B42CD" w:rsidP="007F2966">
            <w:pPr>
              <w:numPr>
                <w:ilvl w:val="0"/>
                <w:numId w:val="10"/>
              </w:num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Making individual accommodations available upon request to staff during training, for example, ASL interpretation or communication devices.</w:t>
            </w:r>
          </w:p>
        </w:tc>
        <w:tc>
          <w:tcPr>
            <w:tcW w:w="6025" w:type="dxa"/>
          </w:tcPr>
          <w:p w:rsidR="002B42CD" w:rsidRPr="00C94CD3" w:rsidRDefault="002B42CD" w:rsidP="00043546">
            <w:pPr>
              <w:pStyle w:val="ListParagraph"/>
              <w:numPr>
                <w:ilvl w:val="0"/>
                <w:numId w:val="10"/>
              </w:numPr>
              <w:rPr>
                <w:rFonts w:ascii="Arial" w:hAnsi="Arial" w:cs="Arial"/>
                <w:b/>
                <w:color w:val="1F4E79" w:themeColor="accent1" w:themeShade="80"/>
                <w:sz w:val="24"/>
                <w:szCs w:val="24"/>
              </w:rPr>
            </w:pPr>
            <w:r w:rsidRPr="00C94CD3">
              <w:rPr>
                <w:rFonts w:ascii="Arial" w:hAnsi="Arial" w:cs="Arial"/>
                <w:sz w:val="24"/>
                <w:szCs w:val="24"/>
              </w:rPr>
              <w:t>The Accessible Customer</w:t>
            </w:r>
            <w:r w:rsidR="00BB3E8F" w:rsidRPr="00C94CD3">
              <w:rPr>
                <w:rFonts w:ascii="Arial" w:hAnsi="Arial" w:cs="Arial"/>
                <w:sz w:val="24"/>
                <w:szCs w:val="24"/>
              </w:rPr>
              <w:t xml:space="preserve"> Service Handbook was revised with input from the AON </w:t>
            </w:r>
            <w:r w:rsidRPr="00C94CD3">
              <w:rPr>
                <w:rFonts w:ascii="Arial" w:hAnsi="Arial" w:cs="Arial"/>
                <w:sz w:val="24"/>
                <w:szCs w:val="24"/>
              </w:rPr>
              <w:t xml:space="preserve">and provided to all </w:t>
            </w:r>
            <w:r w:rsidR="006B0056" w:rsidRPr="00C94CD3">
              <w:rPr>
                <w:rFonts w:ascii="Arial" w:hAnsi="Arial" w:cs="Arial"/>
                <w:sz w:val="24"/>
                <w:szCs w:val="24"/>
              </w:rPr>
              <w:t>voting place</w:t>
            </w:r>
            <w:r w:rsidRPr="00C94CD3">
              <w:rPr>
                <w:rFonts w:ascii="Arial" w:hAnsi="Arial" w:cs="Arial"/>
                <w:sz w:val="24"/>
                <w:szCs w:val="24"/>
              </w:rPr>
              <w:t xml:space="preserve"> staff. </w:t>
            </w:r>
          </w:p>
          <w:p w:rsidR="002B42CD" w:rsidRPr="00C94CD3" w:rsidRDefault="002B42CD" w:rsidP="00043546">
            <w:pPr>
              <w:pStyle w:val="ListParagraph"/>
              <w:numPr>
                <w:ilvl w:val="0"/>
                <w:numId w:val="10"/>
              </w:numPr>
              <w:rPr>
                <w:rFonts w:ascii="Arial" w:hAnsi="Arial" w:cs="Arial"/>
                <w:sz w:val="24"/>
                <w:szCs w:val="24"/>
              </w:rPr>
            </w:pPr>
            <w:r w:rsidRPr="00C94CD3">
              <w:rPr>
                <w:rFonts w:ascii="Arial" w:hAnsi="Arial" w:cs="Arial"/>
                <w:sz w:val="24"/>
                <w:szCs w:val="24"/>
              </w:rPr>
              <w:t>All online training contained an Accessible Customer Service component</w:t>
            </w:r>
            <w:r w:rsidR="00E669B0" w:rsidRPr="00C94CD3">
              <w:rPr>
                <w:rFonts w:ascii="Arial" w:hAnsi="Arial" w:cs="Arial"/>
                <w:sz w:val="24"/>
                <w:szCs w:val="24"/>
              </w:rPr>
              <w:t>,</w:t>
            </w:r>
            <w:r w:rsidRPr="00C94CD3">
              <w:rPr>
                <w:rFonts w:ascii="Arial" w:hAnsi="Arial" w:cs="Arial"/>
                <w:sz w:val="24"/>
                <w:szCs w:val="24"/>
              </w:rPr>
              <w:t xml:space="preserve"> outlining best practices for assisting voters with disabilities</w:t>
            </w:r>
            <w:r w:rsidR="00755ACC" w:rsidRPr="00C94CD3">
              <w:rPr>
                <w:rFonts w:ascii="Arial" w:hAnsi="Arial" w:cs="Arial"/>
                <w:sz w:val="24"/>
                <w:szCs w:val="24"/>
              </w:rPr>
              <w:t>.</w:t>
            </w:r>
          </w:p>
        </w:tc>
      </w:tr>
      <w:tr w:rsidR="002B42CD" w:rsidRPr="00F9217A" w:rsidTr="001A6BB4">
        <w:trPr>
          <w:trHeight w:val="2285"/>
        </w:trPr>
        <w:tc>
          <w:tcPr>
            <w:tcW w:w="2335" w:type="dxa"/>
            <w:vMerge/>
          </w:tcPr>
          <w:p w:rsidR="002B42CD" w:rsidRPr="00F9217A" w:rsidRDefault="002B42CD" w:rsidP="0089751A">
            <w:pPr>
              <w:tabs>
                <w:tab w:val="left" w:pos="2925"/>
              </w:tabs>
              <w:rPr>
                <w:rFonts w:ascii="Arial" w:hAnsi="Arial" w:cs="Arial"/>
                <w:color w:val="7030A0"/>
                <w:sz w:val="24"/>
                <w:szCs w:val="24"/>
              </w:rPr>
            </w:pPr>
          </w:p>
        </w:tc>
        <w:tc>
          <w:tcPr>
            <w:tcW w:w="5310" w:type="dxa"/>
          </w:tcPr>
          <w:p w:rsidR="002B42CD" w:rsidRPr="00F9217A" w:rsidRDefault="002B42CD" w:rsidP="009726A7">
            <w:p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 xml:space="preserve">Establishing a dedicated contact centre for anyone who encounters an accessibility issue can contact: </w:t>
            </w:r>
          </w:p>
          <w:p w:rsidR="002B42CD" w:rsidRPr="00F9217A" w:rsidRDefault="002B42CD" w:rsidP="007F2966">
            <w:pPr>
              <w:numPr>
                <w:ilvl w:val="0"/>
                <w:numId w:val="21"/>
              </w:num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Phone: 416-338-1111 (press 6)</w:t>
            </w:r>
          </w:p>
          <w:p w:rsidR="002B42CD" w:rsidRPr="00F9217A" w:rsidRDefault="002B42CD" w:rsidP="007F2966">
            <w:pPr>
              <w:numPr>
                <w:ilvl w:val="0"/>
                <w:numId w:val="21"/>
              </w:num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 xml:space="preserve">Email: </w:t>
            </w:r>
            <w:hyperlink r:id="rId14" w:history="1">
              <w:r w:rsidRPr="00F9217A">
                <w:rPr>
                  <w:rStyle w:val="Hyperlink"/>
                  <w:rFonts w:ascii="Arial" w:hAnsi="Arial" w:cs="Arial"/>
                  <w:sz w:val="24"/>
                  <w:szCs w:val="24"/>
                </w:rPr>
                <w:t>AccessibleElections@toronto.ca</w:t>
              </w:r>
            </w:hyperlink>
          </w:p>
          <w:p w:rsidR="002B42CD" w:rsidRPr="00F9217A" w:rsidRDefault="002B42CD" w:rsidP="007F2966">
            <w:pPr>
              <w:numPr>
                <w:ilvl w:val="0"/>
                <w:numId w:val="21"/>
              </w:numPr>
              <w:shd w:val="clear" w:color="auto" w:fill="FFFFFF"/>
              <w:spacing w:before="100" w:beforeAutospacing="1" w:after="100" w:afterAutospacing="1"/>
              <w:rPr>
                <w:rFonts w:ascii="Arial" w:hAnsi="Arial" w:cs="Arial"/>
                <w:color w:val="000000"/>
                <w:sz w:val="24"/>
                <w:szCs w:val="24"/>
              </w:rPr>
            </w:pPr>
            <w:r w:rsidRPr="00F9217A">
              <w:rPr>
                <w:rFonts w:ascii="Arial" w:hAnsi="Arial" w:cs="Arial"/>
                <w:color w:val="000000"/>
                <w:sz w:val="24"/>
                <w:szCs w:val="24"/>
              </w:rPr>
              <w:t>Fax: 416-395-1300</w:t>
            </w:r>
          </w:p>
          <w:p w:rsidR="002B42CD" w:rsidRPr="00F9217A" w:rsidRDefault="002B42CD" w:rsidP="007F2966">
            <w:pPr>
              <w:numPr>
                <w:ilvl w:val="0"/>
                <w:numId w:val="21"/>
              </w:numPr>
              <w:shd w:val="clear" w:color="auto" w:fill="FFFFFF"/>
              <w:spacing w:before="100" w:beforeAutospacing="1" w:after="100" w:afterAutospacing="1"/>
              <w:rPr>
                <w:rFonts w:ascii="Arial" w:hAnsi="Arial" w:cs="Arial"/>
                <w:color w:val="7030A0"/>
                <w:sz w:val="24"/>
                <w:szCs w:val="24"/>
              </w:rPr>
            </w:pPr>
            <w:r w:rsidRPr="00F9217A">
              <w:rPr>
                <w:rFonts w:ascii="Arial" w:hAnsi="Arial" w:cs="Arial"/>
                <w:color w:val="000000"/>
                <w:sz w:val="24"/>
                <w:szCs w:val="24"/>
              </w:rPr>
              <w:t>TTY: 416-338-0889</w:t>
            </w:r>
          </w:p>
        </w:tc>
        <w:tc>
          <w:tcPr>
            <w:tcW w:w="6025" w:type="dxa"/>
          </w:tcPr>
          <w:p w:rsidR="001D16A9" w:rsidRPr="00F9217A" w:rsidRDefault="002B42CD" w:rsidP="001D16A9">
            <w:pPr>
              <w:pStyle w:val="ListParagraph"/>
              <w:numPr>
                <w:ilvl w:val="0"/>
                <w:numId w:val="15"/>
              </w:numPr>
              <w:rPr>
                <w:rFonts w:ascii="Arial" w:hAnsi="Arial" w:cs="Arial"/>
                <w:color w:val="7030A0"/>
                <w:sz w:val="24"/>
                <w:szCs w:val="24"/>
              </w:rPr>
            </w:pPr>
            <w:r w:rsidRPr="00F9217A">
              <w:rPr>
                <w:rFonts w:ascii="Arial" w:hAnsi="Arial" w:cs="Arial"/>
                <w:sz w:val="24"/>
                <w:szCs w:val="24"/>
              </w:rPr>
              <w:t xml:space="preserve">Election Services has a dedicated </w:t>
            </w:r>
            <w:r w:rsidR="00755ACC" w:rsidRPr="00F9217A">
              <w:rPr>
                <w:rFonts w:ascii="Arial" w:hAnsi="Arial" w:cs="Arial"/>
                <w:sz w:val="24"/>
                <w:szCs w:val="24"/>
              </w:rPr>
              <w:t xml:space="preserve">accessibility </w:t>
            </w:r>
            <w:r w:rsidRPr="00F9217A">
              <w:rPr>
                <w:rFonts w:ascii="Arial" w:hAnsi="Arial" w:cs="Arial"/>
                <w:sz w:val="24"/>
                <w:szCs w:val="24"/>
              </w:rPr>
              <w:t>phone number and</w:t>
            </w:r>
            <w:r w:rsidR="00755ACC" w:rsidRPr="00F9217A">
              <w:rPr>
                <w:rFonts w:ascii="Arial" w:hAnsi="Arial" w:cs="Arial"/>
                <w:sz w:val="24"/>
                <w:szCs w:val="24"/>
              </w:rPr>
              <w:t xml:space="preserve"> central</w:t>
            </w:r>
            <w:r w:rsidRPr="00F9217A">
              <w:rPr>
                <w:rFonts w:ascii="Arial" w:hAnsi="Arial" w:cs="Arial"/>
                <w:sz w:val="24"/>
                <w:szCs w:val="24"/>
              </w:rPr>
              <w:t xml:space="preserve"> email to address questions, comments or concerns </w:t>
            </w:r>
            <w:r w:rsidR="00943F45" w:rsidRPr="00F9217A">
              <w:rPr>
                <w:rFonts w:ascii="Arial" w:hAnsi="Arial" w:cs="Arial"/>
                <w:sz w:val="24"/>
                <w:szCs w:val="24"/>
              </w:rPr>
              <w:t>relating</w:t>
            </w:r>
            <w:r w:rsidR="00755ACC" w:rsidRPr="00F9217A">
              <w:rPr>
                <w:rFonts w:ascii="Arial" w:hAnsi="Arial" w:cs="Arial"/>
                <w:sz w:val="24"/>
                <w:szCs w:val="24"/>
              </w:rPr>
              <w:t xml:space="preserve"> to accessibility</w:t>
            </w:r>
            <w:r w:rsidR="00943F45" w:rsidRPr="00F9217A">
              <w:rPr>
                <w:rFonts w:ascii="Arial" w:hAnsi="Arial" w:cs="Arial"/>
                <w:sz w:val="24"/>
                <w:szCs w:val="24"/>
              </w:rPr>
              <w:t>,</w:t>
            </w:r>
            <w:r w:rsidR="00755ACC" w:rsidRPr="00F9217A">
              <w:rPr>
                <w:rFonts w:ascii="Arial" w:hAnsi="Arial" w:cs="Arial"/>
                <w:sz w:val="24"/>
                <w:szCs w:val="24"/>
              </w:rPr>
              <w:t xml:space="preserve"> </w:t>
            </w:r>
            <w:r w:rsidRPr="00F9217A">
              <w:rPr>
                <w:rFonts w:ascii="Arial" w:hAnsi="Arial" w:cs="Arial"/>
                <w:sz w:val="24"/>
                <w:szCs w:val="24"/>
              </w:rPr>
              <w:t xml:space="preserve">leading up to or on </w:t>
            </w:r>
            <w:proofErr w:type="gramStart"/>
            <w:r w:rsidRPr="00F9217A">
              <w:rPr>
                <w:rFonts w:ascii="Arial" w:hAnsi="Arial" w:cs="Arial"/>
                <w:sz w:val="24"/>
                <w:szCs w:val="24"/>
              </w:rPr>
              <w:t>election day</w:t>
            </w:r>
            <w:proofErr w:type="gramEnd"/>
            <w:r w:rsidRPr="00F9217A">
              <w:rPr>
                <w:rFonts w:ascii="Arial" w:hAnsi="Arial" w:cs="Arial"/>
                <w:sz w:val="24"/>
                <w:szCs w:val="24"/>
              </w:rPr>
              <w:t xml:space="preserve">. </w:t>
            </w:r>
          </w:p>
          <w:p w:rsidR="002B42CD" w:rsidRPr="00F9217A" w:rsidRDefault="002B42CD" w:rsidP="007F2966">
            <w:pPr>
              <w:pStyle w:val="ListParagraph"/>
              <w:numPr>
                <w:ilvl w:val="0"/>
                <w:numId w:val="15"/>
              </w:numPr>
              <w:rPr>
                <w:rFonts w:ascii="Arial" w:hAnsi="Arial" w:cs="Arial"/>
                <w:color w:val="7030A0"/>
                <w:sz w:val="24"/>
                <w:szCs w:val="24"/>
              </w:rPr>
            </w:pPr>
            <w:r w:rsidRPr="00F9217A">
              <w:rPr>
                <w:rFonts w:ascii="Arial" w:hAnsi="Arial" w:cs="Arial"/>
                <w:sz w:val="24"/>
                <w:szCs w:val="24"/>
              </w:rPr>
              <w:t xml:space="preserve">These lines of communication are managed by full time election staff. On </w:t>
            </w:r>
            <w:proofErr w:type="gramStart"/>
            <w:r w:rsidRPr="00F9217A">
              <w:rPr>
                <w:rFonts w:ascii="Arial" w:hAnsi="Arial" w:cs="Arial"/>
                <w:sz w:val="24"/>
                <w:szCs w:val="24"/>
              </w:rPr>
              <w:t>election day</w:t>
            </w:r>
            <w:proofErr w:type="gramEnd"/>
            <w:r w:rsidRPr="00F9217A">
              <w:rPr>
                <w:rFonts w:ascii="Arial" w:hAnsi="Arial" w:cs="Arial"/>
                <w:sz w:val="24"/>
                <w:szCs w:val="24"/>
              </w:rPr>
              <w:t>, this team was able to quickly res</w:t>
            </w:r>
            <w:r w:rsidR="00406943" w:rsidRPr="00F9217A">
              <w:rPr>
                <w:rFonts w:ascii="Arial" w:hAnsi="Arial" w:cs="Arial"/>
                <w:sz w:val="24"/>
                <w:szCs w:val="24"/>
              </w:rPr>
              <w:t xml:space="preserve">pond and rectify issues that </w:t>
            </w:r>
            <w:r w:rsidR="007F2966" w:rsidRPr="00F9217A">
              <w:rPr>
                <w:rFonts w:ascii="Arial" w:hAnsi="Arial" w:cs="Arial"/>
                <w:sz w:val="24"/>
                <w:szCs w:val="24"/>
              </w:rPr>
              <w:t>arose.</w:t>
            </w:r>
          </w:p>
        </w:tc>
      </w:tr>
    </w:tbl>
    <w:p w:rsidR="00B51166" w:rsidRPr="00F9217A" w:rsidRDefault="00B51166" w:rsidP="004C0ACD">
      <w:pPr>
        <w:spacing w:after="0" w:line="240" w:lineRule="auto"/>
        <w:rPr>
          <w:rFonts w:ascii="Arial" w:hAnsi="Arial" w:cs="Arial"/>
          <w:sz w:val="24"/>
          <w:szCs w:val="24"/>
        </w:rPr>
      </w:pPr>
    </w:p>
    <w:sectPr w:rsidR="00B51166" w:rsidRPr="00F9217A" w:rsidSect="001A6BB4">
      <w:footerReference w:type="default" r:id="rId15"/>
      <w:pgSz w:w="15840" w:h="12240" w:orient="landscape"/>
      <w:pgMar w:top="1080" w:right="1080" w:bottom="99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61" w:rsidRDefault="00CE7861" w:rsidP="00835884">
      <w:pPr>
        <w:spacing w:after="0" w:line="240" w:lineRule="auto"/>
      </w:pPr>
      <w:r>
        <w:separator/>
      </w:r>
    </w:p>
  </w:endnote>
  <w:endnote w:type="continuationSeparator" w:id="0">
    <w:p w:rsidR="00CE7861" w:rsidRDefault="00CE7861" w:rsidP="0083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88090"/>
      <w:docPartObj>
        <w:docPartGallery w:val="Page Numbers (Bottom of Page)"/>
        <w:docPartUnique/>
      </w:docPartObj>
    </w:sdtPr>
    <w:sdtEndPr>
      <w:rPr>
        <w:noProof/>
      </w:rPr>
    </w:sdtEndPr>
    <w:sdtContent>
      <w:p w:rsidR="00E470D3" w:rsidRDefault="00E470D3">
        <w:pPr>
          <w:pStyle w:val="Footer"/>
          <w:jc w:val="center"/>
        </w:pPr>
        <w:r>
          <w:fldChar w:fldCharType="begin"/>
        </w:r>
        <w:r>
          <w:instrText xml:space="preserve"> PAGE   \* MERGEFORMAT </w:instrText>
        </w:r>
        <w:r>
          <w:fldChar w:fldCharType="separate"/>
        </w:r>
        <w:r w:rsidR="000421F3">
          <w:rPr>
            <w:noProof/>
          </w:rPr>
          <w:t>1</w:t>
        </w:r>
        <w:r>
          <w:rPr>
            <w:noProof/>
          </w:rPr>
          <w:fldChar w:fldCharType="end"/>
        </w:r>
      </w:p>
    </w:sdtContent>
  </w:sdt>
  <w:p w:rsidR="00835884" w:rsidRDefault="00835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61" w:rsidRDefault="00CE7861" w:rsidP="00835884">
      <w:pPr>
        <w:spacing w:after="0" w:line="240" w:lineRule="auto"/>
      </w:pPr>
      <w:r>
        <w:separator/>
      </w:r>
    </w:p>
  </w:footnote>
  <w:footnote w:type="continuationSeparator" w:id="0">
    <w:p w:rsidR="00CE7861" w:rsidRDefault="00CE7861" w:rsidP="00835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4BC"/>
    <w:multiLevelType w:val="multilevel"/>
    <w:tmpl w:val="54D4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627E"/>
    <w:multiLevelType w:val="hybridMultilevel"/>
    <w:tmpl w:val="7BC0FD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CF0C2F"/>
    <w:multiLevelType w:val="hybridMultilevel"/>
    <w:tmpl w:val="186067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034DB"/>
    <w:multiLevelType w:val="hybridMultilevel"/>
    <w:tmpl w:val="69E037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C418C1"/>
    <w:multiLevelType w:val="hybridMultilevel"/>
    <w:tmpl w:val="7B62C7F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FB5610"/>
    <w:multiLevelType w:val="hybridMultilevel"/>
    <w:tmpl w:val="3628E724"/>
    <w:lvl w:ilvl="0" w:tplc="DA884E0A">
      <w:start w:val="1"/>
      <w:numFmt w:val="bullet"/>
      <w:lvlText w:val=""/>
      <w:lvlJc w:val="left"/>
      <w:pPr>
        <w:ind w:left="45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4F1AF2"/>
    <w:multiLevelType w:val="hybridMultilevel"/>
    <w:tmpl w:val="C7E2AA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81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233AE7"/>
    <w:multiLevelType w:val="multilevel"/>
    <w:tmpl w:val="FF3A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65FC0"/>
    <w:multiLevelType w:val="multilevel"/>
    <w:tmpl w:val="0B96F8B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B209E1"/>
    <w:multiLevelType w:val="hybridMultilevel"/>
    <w:tmpl w:val="1B7265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533199"/>
    <w:multiLevelType w:val="hybridMultilevel"/>
    <w:tmpl w:val="FA5C6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FA77BD"/>
    <w:multiLevelType w:val="hybridMultilevel"/>
    <w:tmpl w:val="E63874BA"/>
    <w:lvl w:ilvl="0" w:tplc="6B2E3D68">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57B7AF9"/>
    <w:multiLevelType w:val="hybridMultilevel"/>
    <w:tmpl w:val="03F08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5B4F96"/>
    <w:multiLevelType w:val="hybridMultilevel"/>
    <w:tmpl w:val="F01E5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BB7340"/>
    <w:multiLevelType w:val="multilevel"/>
    <w:tmpl w:val="529E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C20A3"/>
    <w:multiLevelType w:val="hybridMultilevel"/>
    <w:tmpl w:val="A9BAF6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257DE0"/>
    <w:multiLevelType w:val="multilevel"/>
    <w:tmpl w:val="BAAE354C"/>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2587354"/>
    <w:multiLevelType w:val="hybridMultilevel"/>
    <w:tmpl w:val="6B26F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9A016C"/>
    <w:multiLevelType w:val="hybridMultilevel"/>
    <w:tmpl w:val="561A83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F33F0C"/>
    <w:multiLevelType w:val="multilevel"/>
    <w:tmpl w:val="E9C27D6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95212AB"/>
    <w:multiLevelType w:val="hybridMultilevel"/>
    <w:tmpl w:val="A03467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0B57A52"/>
    <w:multiLevelType w:val="multilevel"/>
    <w:tmpl w:val="6C02F19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D36F6"/>
    <w:multiLevelType w:val="multilevel"/>
    <w:tmpl w:val="8EDA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F5A27"/>
    <w:multiLevelType w:val="multilevel"/>
    <w:tmpl w:val="AC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47DB0"/>
    <w:multiLevelType w:val="hybridMultilevel"/>
    <w:tmpl w:val="204C5BDA"/>
    <w:lvl w:ilvl="0" w:tplc="10090001">
      <w:start w:val="1"/>
      <w:numFmt w:val="bullet"/>
      <w:lvlText w:val=""/>
      <w:lvlJc w:val="left"/>
      <w:pPr>
        <w:ind w:left="360" w:hanging="360"/>
      </w:pPr>
      <w:rPr>
        <w:rFonts w:ascii="Symbol" w:hAnsi="Symbol" w:hint="default"/>
      </w:rPr>
    </w:lvl>
    <w:lvl w:ilvl="1" w:tplc="54909BB8">
      <w:numFmt w:val="bullet"/>
      <w:lvlText w:val="•"/>
      <w:lvlJc w:val="left"/>
      <w:pPr>
        <w:ind w:left="1440" w:hanging="720"/>
      </w:pPr>
      <w:rPr>
        <w:rFonts w:ascii="Arial" w:eastAsiaTheme="minorHAnsi"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start w:val="1"/>
      <w:numFmt w:val="bullet"/>
      <w:lvlText w:val="o"/>
      <w:lvlJc w:val="left"/>
      <w:pPr>
        <w:ind w:left="72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E581665"/>
    <w:multiLevelType w:val="hybridMultilevel"/>
    <w:tmpl w:val="86F036B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ED13223"/>
    <w:multiLevelType w:val="hybridMultilevel"/>
    <w:tmpl w:val="F208BA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60D4300"/>
    <w:multiLevelType w:val="hybridMultilevel"/>
    <w:tmpl w:val="FB9631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E24345"/>
    <w:multiLevelType w:val="multilevel"/>
    <w:tmpl w:val="7A9E87EA"/>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1267B"/>
    <w:multiLevelType w:val="multilevel"/>
    <w:tmpl w:val="61FEC7A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B5C2A"/>
    <w:multiLevelType w:val="multilevel"/>
    <w:tmpl w:val="6658B47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960B7"/>
    <w:multiLevelType w:val="hybridMultilevel"/>
    <w:tmpl w:val="21F63B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0E192D"/>
    <w:multiLevelType w:val="hybridMultilevel"/>
    <w:tmpl w:val="05EC73DE"/>
    <w:lvl w:ilvl="0" w:tplc="9DD0BC5C">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9"/>
  </w:num>
  <w:num w:numId="4">
    <w:abstractNumId w:val="15"/>
  </w:num>
  <w:num w:numId="5">
    <w:abstractNumId w:val="17"/>
  </w:num>
  <w:num w:numId="6">
    <w:abstractNumId w:val="20"/>
  </w:num>
  <w:num w:numId="7">
    <w:abstractNumId w:val="27"/>
  </w:num>
  <w:num w:numId="8">
    <w:abstractNumId w:val="32"/>
  </w:num>
  <w:num w:numId="9">
    <w:abstractNumId w:val="6"/>
  </w:num>
  <w:num w:numId="10">
    <w:abstractNumId w:val="5"/>
  </w:num>
  <w:num w:numId="11">
    <w:abstractNumId w:val="2"/>
  </w:num>
  <w:num w:numId="12">
    <w:abstractNumId w:val="26"/>
  </w:num>
  <w:num w:numId="13">
    <w:abstractNumId w:val="16"/>
  </w:num>
  <w:num w:numId="14">
    <w:abstractNumId w:val="1"/>
  </w:num>
  <w:num w:numId="15">
    <w:abstractNumId w:val="11"/>
  </w:num>
  <w:num w:numId="16">
    <w:abstractNumId w:val="24"/>
  </w:num>
  <w:num w:numId="17">
    <w:abstractNumId w:val="8"/>
  </w:num>
  <w:num w:numId="18">
    <w:abstractNumId w:val="30"/>
  </w:num>
  <w:num w:numId="19">
    <w:abstractNumId w:val="29"/>
  </w:num>
  <w:num w:numId="20">
    <w:abstractNumId w:val="28"/>
  </w:num>
  <w:num w:numId="21">
    <w:abstractNumId w:val="21"/>
  </w:num>
  <w:num w:numId="22">
    <w:abstractNumId w:val="12"/>
  </w:num>
  <w:num w:numId="23">
    <w:abstractNumId w:val="10"/>
  </w:num>
  <w:num w:numId="24">
    <w:abstractNumId w:val="3"/>
  </w:num>
  <w:num w:numId="25">
    <w:abstractNumId w:val="19"/>
  </w:num>
  <w:num w:numId="26">
    <w:abstractNumId w:val="18"/>
  </w:num>
  <w:num w:numId="27">
    <w:abstractNumId w:val="25"/>
  </w:num>
  <w:num w:numId="28">
    <w:abstractNumId w:val="13"/>
  </w:num>
  <w:num w:numId="29">
    <w:abstractNumId w:val="22"/>
  </w:num>
  <w:num w:numId="30">
    <w:abstractNumId w:val="14"/>
  </w:num>
  <w:num w:numId="31">
    <w:abstractNumId w:val="7"/>
  </w:num>
  <w:num w:numId="32">
    <w:abstractNumId w:val="0"/>
  </w:num>
  <w:num w:numId="3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10"/>
    <w:rsid w:val="000421F3"/>
    <w:rsid w:val="00043546"/>
    <w:rsid w:val="00050778"/>
    <w:rsid w:val="000625C2"/>
    <w:rsid w:val="00065673"/>
    <w:rsid w:val="00075323"/>
    <w:rsid w:val="0009252B"/>
    <w:rsid w:val="000C43E7"/>
    <w:rsid w:val="000D1AB9"/>
    <w:rsid w:val="000D5508"/>
    <w:rsid w:val="000E31CE"/>
    <w:rsid w:val="000E75ED"/>
    <w:rsid w:val="00130566"/>
    <w:rsid w:val="00164148"/>
    <w:rsid w:val="00167AD7"/>
    <w:rsid w:val="00176888"/>
    <w:rsid w:val="00184832"/>
    <w:rsid w:val="00197576"/>
    <w:rsid w:val="001A04C8"/>
    <w:rsid w:val="001A6BB4"/>
    <w:rsid w:val="001B34D1"/>
    <w:rsid w:val="001C1507"/>
    <w:rsid w:val="001C1D03"/>
    <w:rsid w:val="001C20B7"/>
    <w:rsid w:val="001D16A9"/>
    <w:rsid w:val="001E3DB1"/>
    <w:rsid w:val="001E5128"/>
    <w:rsid w:val="001E5746"/>
    <w:rsid w:val="001F16E8"/>
    <w:rsid w:val="001F2654"/>
    <w:rsid w:val="001F7B9A"/>
    <w:rsid w:val="002238AE"/>
    <w:rsid w:val="00243F70"/>
    <w:rsid w:val="0024456A"/>
    <w:rsid w:val="00250172"/>
    <w:rsid w:val="0025419A"/>
    <w:rsid w:val="0027276E"/>
    <w:rsid w:val="00277195"/>
    <w:rsid w:val="002778C0"/>
    <w:rsid w:val="002819B6"/>
    <w:rsid w:val="002840FE"/>
    <w:rsid w:val="0028784C"/>
    <w:rsid w:val="002A4023"/>
    <w:rsid w:val="002B019F"/>
    <w:rsid w:val="002B023C"/>
    <w:rsid w:val="002B19CD"/>
    <w:rsid w:val="002B42CD"/>
    <w:rsid w:val="002D4F3D"/>
    <w:rsid w:val="002D4F57"/>
    <w:rsid w:val="00305385"/>
    <w:rsid w:val="00314F52"/>
    <w:rsid w:val="0031580D"/>
    <w:rsid w:val="00324427"/>
    <w:rsid w:val="003405F7"/>
    <w:rsid w:val="003615A1"/>
    <w:rsid w:val="00396D87"/>
    <w:rsid w:val="003A233A"/>
    <w:rsid w:val="003A709C"/>
    <w:rsid w:val="003D2250"/>
    <w:rsid w:val="003E003F"/>
    <w:rsid w:val="00400D72"/>
    <w:rsid w:val="00406943"/>
    <w:rsid w:val="00411357"/>
    <w:rsid w:val="00411EE0"/>
    <w:rsid w:val="004135D8"/>
    <w:rsid w:val="004141DC"/>
    <w:rsid w:val="004202E5"/>
    <w:rsid w:val="004305EB"/>
    <w:rsid w:val="00430C00"/>
    <w:rsid w:val="00454883"/>
    <w:rsid w:val="00474E4D"/>
    <w:rsid w:val="00481184"/>
    <w:rsid w:val="004906DC"/>
    <w:rsid w:val="00497F6A"/>
    <w:rsid w:val="004A0F30"/>
    <w:rsid w:val="004B6BF0"/>
    <w:rsid w:val="004C0ACD"/>
    <w:rsid w:val="004C2FAA"/>
    <w:rsid w:val="004D0487"/>
    <w:rsid w:val="00504DF1"/>
    <w:rsid w:val="005254CF"/>
    <w:rsid w:val="00534DA3"/>
    <w:rsid w:val="00580EAD"/>
    <w:rsid w:val="00582B81"/>
    <w:rsid w:val="005941BD"/>
    <w:rsid w:val="005B1073"/>
    <w:rsid w:val="005B47E3"/>
    <w:rsid w:val="005C614F"/>
    <w:rsid w:val="005D08F8"/>
    <w:rsid w:val="005D1E60"/>
    <w:rsid w:val="005E3944"/>
    <w:rsid w:val="00602306"/>
    <w:rsid w:val="006117FF"/>
    <w:rsid w:val="00612FCB"/>
    <w:rsid w:val="006256FB"/>
    <w:rsid w:val="00645513"/>
    <w:rsid w:val="006539AB"/>
    <w:rsid w:val="00655F56"/>
    <w:rsid w:val="006639E4"/>
    <w:rsid w:val="006877B5"/>
    <w:rsid w:val="006B0056"/>
    <w:rsid w:val="006C12CD"/>
    <w:rsid w:val="006C34BD"/>
    <w:rsid w:val="006C4328"/>
    <w:rsid w:val="006C4DD0"/>
    <w:rsid w:val="006E49B0"/>
    <w:rsid w:val="006F55AB"/>
    <w:rsid w:val="00720E5B"/>
    <w:rsid w:val="00721319"/>
    <w:rsid w:val="00731A7E"/>
    <w:rsid w:val="007330B3"/>
    <w:rsid w:val="00755ACC"/>
    <w:rsid w:val="00760D10"/>
    <w:rsid w:val="00762846"/>
    <w:rsid w:val="007628A4"/>
    <w:rsid w:val="0076356E"/>
    <w:rsid w:val="00766E9F"/>
    <w:rsid w:val="007733C6"/>
    <w:rsid w:val="00776F97"/>
    <w:rsid w:val="00780EB4"/>
    <w:rsid w:val="00782C51"/>
    <w:rsid w:val="00792243"/>
    <w:rsid w:val="007A074F"/>
    <w:rsid w:val="007A646F"/>
    <w:rsid w:val="007B301F"/>
    <w:rsid w:val="007F0468"/>
    <w:rsid w:val="007F2966"/>
    <w:rsid w:val="007F388E"/>
    <w:rsid w:val="00802BC6"/>
    <w:rsid w:val="008055E2"/>
    <w:rsid w:val="00812007"/>
    <w:rsid w:val="008214F2"/>
    <w:rsid w:val="00827DD6"/>
    <w:rsid w:val="00830B62"/>
    <w:rsid w:val="00833DA4"/>
    <w:rsid w:val="00835884"/>
    <w:rsid w:val="0083704A"/>
    <w:rsid w:val="008468A3"/>
    <w:rsid w:val="008546A9"/>
    <w:rsid w:val="00854F44"/>
    <w:rsid w:val="00877C3B"/>
    <w:rsid w:val="00884AB7"/>
    <w:rsid w:val="0089751A"/>
    <w:rsid w:val="008B6DF7"/>
    <w:rsid w:val="008C1F03"/>
    <w:rsid w:val="008C488F"/>
    <w:rsid w:val="008C5177"/>
    <w:rsid w:val="008C6C99"/>
    <w:rsid w:val="008D0337"/>
    <w:rsid w:val="008D7D4F"/>
    <w:rsid w:val="008E1FA2"/>
    <w:rsid w:val="00903508"/>
    <w:rsid w:val="0091565D"/>
    <w:rsid w:val="009231E7"/>
    <w:rsid w:val="00930889"/>
    <w:rsid w:val="00943F45"/>
    <w:rsid w:val="00955359"/>
    <w:rsid w:val="0095753E"/>
    <w:rsid w:val="009726A7"/>
    <w:rsid w:val="00980C90"/>
    <w:rsid w:val="00991DBF"/>
    <w:rsid w:val="009B7431"/>
    <w:rsid w:val="009C6737"/>
    <w:rsid w:val="009D0ACF"/>
    <w:rsid w:val="009D0BA0"/>
    <w:rsid w:val="00A55D65"/>
    <w:rsid w:val="00A60FB8"/>
    <w:rsid w:val="00A81323"/>
    <w:rsid w:val="00AA1DFA"/>
    <w:rsid w:val="00AC64AB"/>
    <w:rsid w:val="00B107EA"/>
    <w:rsid w:val="00B15739"/>
    <w:rsid w:val="00B3144E"/>
    <w:rsid w:val="00B36990"/>
    <w:rsid w:val="00B5100A"/>
    <w:rsid w:val="00B51166"/>
    <w:rsid w:val="00B51303"/>
    <w:rsid w:val="00B56147"/>
    <w:rsid w:val="00B6419A"/>
    <w:rsid w:val="00B746F6"/>
    <w:rsid w:val="00B8395F"/>
    <w:rsid w:val="00B96A1F"/>
    <w:rsid w:val="00BA33D1"/>
    <w:rsid w:val="00BB3E8F"/>
    <w:rsid w:val="00BD6BBD"/>
    <w:rsid w:val="00BD7EE7"/>
    <w:rsid w:val="00BF7E01"/>
    <w:rsid w:val="00C03085"/>
    <w:rsid w:val="00C07F49"/>
    <w:rsid w:val="00C172A7"/>
    <w:rsid w:val="00C26507"/>
    <w:rsid w:val="00C32107"/>
    <w:rsid w:val="00C55983"/>
    <w:rsid w:val="00C5598D"/>
    <w:rsid w:val="00C60015"/>
    <w:rsid w:val="00C607AE"/>
    <w:rsid w:val="00C621E6"/>
    <w:rsid w:val="00C657C0"/>
    <w:rsid w:val="00C72B15"/>
    <w:rsid w:val="00C80CAC"/>
    <w:rsid w:val="00C858F4"/>
    <w:rsid w:val="00C94CD3"/>
    <w:rsid w:val="00C95C77"/>
    <w:rsid w:val="00CD2FB7"/>
    <w:rsid w:val="00CE7861"/>
    <w:rsid w:val="00D10CD8"/>
    <w:rsid w:val="00D21732"/>
    <w:rsid w:val="00D430DB"/>
    <w:rsid w:val="00D511F1"/>
    <w:rsid w:val="00D650A8"/>
    <w:rsid w:val="00D94E04"/>
    <w:rsid w:val="00DA044D"/>
    <w:rsid w:val="00DC5F71"/>
    <w:rsid w:val="00DE32D0"/>
    <w:rsid w:val="00DF229D"/>
    <w:rsid w:val="00E13534"/>
    <w:rsid w:val="00E17622"/>
    <w:rsid w:val="00E1796F"/>
    <w:rsid w:val="00E20AD8"/>
    <w:rsid w:val="00E36382"/>
    <w:rsid w:val="00E43256"/>
    <w:rsid w:val="00E46CF1"/>
    <w:rsid w:val="00E470D3"/>
    <w:rsid w:val="00E5312F"/>
    <w:rsid w:val="00E57E57"/>
    <w:rsid w:val="00E669B0"/>
    <w:rsid w:val="00E67EAE"/>
    <w:rsid w:val="00E702B5"/>
    <w:rsid w:val="00E8632F"/>
    <w:rsid w:val="00E87FE5"/>
    <w:rsid w:val="00EA49A2"/>
    <w:rsid w:val="00ED332A"/>
    <w:rsid w:val="00ED5E1F"/>
    <w:rsid w:val="00EF1A60"/>
    <w:rsid w:val="00EF24E2"/>
    <w:rsid w:val="00EF3114"/>
    <w:rsid w:val="00EF4D26"/>
    <w:rsid w:val="00F0013B"/>
    <w:rsid w:val="00F066F9"/>
    <w:rsid w:val="00F11564"/>
    <w:rsid w:val="00F257A2"/>
    <w:rsid w:val="00F37A1E"/>
    <w:rsid w:val="00F40318"/>
    <w:rsid w:val="00F709AE"/>
    <w:rsid w:val="00F9217A"/>
    <w:rsid w:val="00F93BE2"/>
    <w:rsid w:val="00FD4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A54843-8D18-40E3-B14E-FBB1A71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6"/>
  </w:style>
  <w:style w:type="paragraph" w:styleId="Heading1">
    <w:name w:val="heading 1"/>
    <w:basedOn w:val="Normal"/>
    <w:next w:val="Normal"/>
    <w:link w:val="Heading1Char"/>
    <w:uiPriority w:val="9"/>
    <w:qFormat/>
    <w:rsid w:val="00645513"/>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45513"/>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54F44"/>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C07F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C3B"/>
    <w:pPr>
      <w:ind w:left="720"/>
      <w:contextualSpacing/>
    </w:pPr>
  </w:style>
  <w:style w:type="paragraph" w:styleId="BalloonText">
    <w:name w:val="Balloon Text"/>
    <w:basedOn w:val="Normal"/>
    <w:link w:val="BalloonTextChar"/>
    <w:uiPriority w:val="99"/>
    <w:semiHidden/>
    <w:unhideWhenUsed/>
    <w:rsid w:val="003D2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50"/>
    <w:rPr>
      <w:rFonts w:ascii="Segoe UI" w:hAnsi="Segoe UI" w:cs="Segoe UI"/>
      <w:sz w:val="18"/>
      <w:szCs w:val="18"/>
    </w:rPr>
  </w:style>
  <w:style w:type="character" w:styleId="Hyperlink">
    <w:name w:val="Hyperlink"/>
    <w:basedOn w:val="DefaultParagraphFont"/>
    <w:uiPriority w:val="99"/>
    <w:unhideWhenUsed/>
    <w:rsid w:val="006256FB"/>
    <w:rPr>
      <w:color w:val="0563C1" w:themeColor="hyperlink"/>
      <w:u w:val="single"/>
    </w:rPr>
  </w:style>
  <w:style w:type="paragraph" w:styleId="Header">
    <w:name w:val="header"/>
    <w:basedOn w:val="Normal"/>
    <w:link w:val="HeaderChar"/>
    <w:uiPriority w:val="99"/>
    <w:unhideWhenUsed/>
    <w:rsid w:val="0083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84"/>
  </w:style>
  <w:style w:type="paragraph" w:styleId="Footer">
    <w:name w:val="footer"/>
    <w:basedOn w:val="Normal"/>
    <w:link w:val="FooterChar"/>
    <w:uiPriority w:val="99"/>
    <w:unhideWhenUsed/>
    <w:rsid w:val="0083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84"/>
  </w:style>
  <w:style w:type="character" w:styleId="CommentReference">
    <w:name w:val="annotation reference"/>
    <w:basedOn w:val="DefaultParagraphFont"/>
    <w:uiPriority w:val="99"/>
    <w:semiHidden/>
    <w:unhideWhenUsed/>
    <w:rsid w:val="002B19CD"/>
    <w:rPr>
      <w:sz w:val="16"/>
      <w:szCs w:val="16"/>
    </w:rPr>
  </w:style>
  <w:style w:type="paragraph" w:styleId="CommentText">
    <w:name w:val="annotation text"/>
    <w:basedOn w:val="Normal"/>
    <w:link w:val="CommentTextChar"/>
    <w:uiPriority w:val="99"/>
    <w:semiHidden/>
    <w:unhideWhenUsed/>
    <w:rsid w:val="002B19CD"/>
    <w:pPr>
      <w:spacing w:line="240" w:lineRule="auto"/>
    </w:pPr>
    <w:rPr>
      <w:sz w:val="20"/>
      <w:szCs w:val="20"/>
    </w:rPr>
  </w:style>
  <w:style w:type="character" w:customStyle="1" w:styleId="CommentTextChar">
    <w:name w:val="Comment Text Char"/>
    <w:basedOn w:val="DefaultParagraphFont"/>
    <w:link w:val="CommentText"/>
    <w:uiPriority w:val="99"/>
    <w:semiHidden/>
    <w:rsid w:val="002B19CD"/>
    <w:rPr>
      <w:sz w:val="20"/>
      <w:szCs w:val="20"/>
    </w:rPr>
  </w:style>
  <w:style w:type="character" w:customStyle="1" w:styleId="Heading1Char">
    <w:name w:val="Heading 1 Char"/>
    <w:basedOn w:val="DefaultParagraphFont"/>
    <w:link w:val="Heading1"/>
    <w:uiPriority w:val="9"/>
    <w:rsid w:val="0064551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45513"/>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54F44"/>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C07F4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7236">
      <w:bodyDiv w:val="1"/>
      <w:marLeft w:val="0"/>
      <w:marRight w:val="0"/>
      <w:marTop w:val="0"/>
      <w:marBottom w:val="0"/>
      <w:divBdr>
        <w:top w:val="none" w:sz="0" w:space="0" w:color="auto"/>
        <w:left w:val="none" w:sz="0" w:space="0" w:color="auto"/>
        <w:bottom w:val="none" w:sz="0" w:space="0" w:color="auto"/>
        <w:right w:val="none" w:sz="0" w:space="0" w:color="auto"/>
      </w:divBdr>
      <w:divsChild>
        <w:div w:id="801115180">
          <w:marLeft w:val="0"/>
          <w:marRight w:val="0"/>
          <w:marTop w:val="0"/>
          <w:marBottom w:val="0"/>
          <w:divBdr>
            <w:top w:val="none" w:sz="0" w:space="0" w:color="auto"/>
            <w:left w:val="none" w:sz="0" w:space="0" w:color="auto"/>
            <w:bottom w:val="none" w:sz="0" w:space="0" w:color="auto"/>
            <w:right w:val="none" w:sz="0" w:space="0" w:color="auto"/>
          </w:divBdr>
          <w:divsChild>
            <w:div w:id="1372412218">
              <w:marLeft w:val="-225"/>
              <w:marRight w:val="-225"/>
              <w:marTop w:val="0"/>
              <w:marBottom w:val="0"/>
              <w:divBdr>
                <w:top w:val="none" w:sz="0" w:space="0" w:color="auto"/>
                <w:left w:val="none" w:sz="0" w:space="0" w:color="auto"/>
                <w:bottom w:val="none" w:sz="0" w:space="0" w:color="auto"/>
                <w:right w:val="none" w:sz="0" w:space="0" w:color="auto"/>
              </w:divBdr>
              <w:divsChild>
                <w:div w:id="357781251">
                  <w:marLeft w:val="0"/>
                  <w:marRight w:val="0"/>
                  <w:marTop w:val="0"/>
                  <w:marBottom w:val="0"/>
                  <w:divBdr>
                    <w:top w:val="none" w:sz="0" w:space="0" w:color="auto"/>
                    <w:left w:val="none" w:sz="0" w:space="0" w:color="auto"/>
                    <w:bottom w:val="none" w:sz="0" w:space="0" w:color="auto"/>
                    <w:right w:val="none" w:sz="0" w:space="0" w:color="auto"/>
                  </w:divBdr>
                  <w:divsChild>
                    <w:div w:id="557395588">
                      <w:marLeft w:val="0"/>
                      <w:marRight w:val="0"/>
                      <w:marTop w:val="0"/>
                      <w:marBottom w:val="0"/>
                      <w:divBdr>
                        <w:top w:val="none" w:sz="0" w:space="0" w:color="auto"/>
                        <w:left w:val="none" w:sz="0" w:space="0" w:color="auto"/>
                        <w:bottom w:val="none" w:sz="0" w:space="0" w:color="auto"/>
                        <w:right w:val="none" w:sz="0" w:space="0" w:color="auto"/>
                      </w:divBdr>
                      <w:divsChild>
                        <w:div w:id="840392958">
                          <w:marLeft w:val="0"/>
                          <w:marRight w:val="0"/>
                          <w:marTop w:val="300"/>
                          <w:marBottom w:val="300"/>
                          <w:divBdr>
                            <w:top w:val="none" w:sz="0" w:space="0" w:color="auto"/>
                            <w:left w:val="none" w:sz="0" w:space="0" w:color="auto"/>
                            <w:bottom w:val="none" w:sz="0" w:space="0" w:color="auto"/>
                            <w:right w:val="none" w:sz="0" w:space="0" w:color="auto"/>
                          </w:divBdr>
                          <w:divsChild>
                            <w:div w:id="928463277">
                              <w:marLeft w:val="0"/>
                              <w:marRight w:val="0"/>
                              <w:marTop w:val="0"/>
                              <w:marBottom w:val="150"/>
                              <w:divBdr>
                                <w:top w:val="none" w:sz="0" w:space="0" w:color="auto"/>
                                <w:left w:val="none" w:sz="0" w:space="0" w:color="auto"/>
                                <w:bottom w:val="none" w:sz="0" w:space="0" w:color="auto"/>
                                <w:right w:val="none" w:sz="0" w:space="0" w:color="auto"/>
                              </w:divBdr>
                              <w:divsChild>
                                <w:div w:id="968360418">
                                  <w:marLeft w:val="0"/>
                                  <w:marRight w:val="0"/>
                                  <w:marTop w:val="0"/>
                                  <w:marBottom w:val="0"/>
                                  <w:divBdr>
                                    <w:top w:val="none" w:sz="0" w:space="0" w:color="auto"/>
                                    <w:left w:val="none" w:sz="0" w:space="0" w:color="auto"/>
                                    <w:bottom w:val="none" w:sz="0" w:space="0" w:color="auto"/>
                                    <w:right w:val="none" w:sz="0" w:space="0" w:color="auto"/>
                                  </w:divBdr>
                                  <w:divsChild>
                                    <w:div w:id="4669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1290">
      <w:bodyDiv w:val="1"/>
      <w:marLeft w:val="0"/>
      <w:marRight w:val="0"/>
      <w:marTop w:val="0"/>
      <w:marBottom w:val="0"/>
      <w:divBdr>
        <w:top w:val="none" w:sz="0" w:space="0" w:color="auto"/>
        <w:left w:val="none" w:sz="0" w:space="0" w:color="auto"/>
        <w:bottom w:val="none" w:sz="0" w:space="0" w:color="auto"/>
        <w:right w:val="none" w:sz="0" w:space="0" w:color="auto"/>
      </w:divBdr>
      <w:divsChild>
        <w:div w:id="1331058437">
          <w:marLeft w:val="0"/>
          <w:marRight w:val="0"/>
          <w:marTop w:val="0"/>
          <w:marBottom w:val="0"/>
          <w:divBdr>
            <w:top w:val="none" w:sz="0" w:space="0" w:color="auto"/>
            <w:left w:val="none" w:sz="0" w:space="0" w:color="auto"/>
            <w:bottom w:val="none" w:sz="0" w:space="0" w:color="auto"/>
            <w:right w:val="none" w:sz="0" w:space="0" w:color="auto"/>
          </w:divBdr>
          <w:divsChild>
            <w:div w:id="1288582787">
              <w:marLeft w:val="-225"/>
              <w:marRight w:val="-225"/>
              <w:marTop w:val="0"/>
              <w:marBottom w:val="0"/>
              <w:divBdr>
                <w:top w:val="none" w:sz="0" w:space="0" w:color="auto"/>
                <w:left w:val="none" w:sz="0" w:space="0" w:color="auto"/>
                <w:bottom w:val="none" w:sz="0" w:space="0" w:color="auto"/>
                <w:right w:val="none" w:sz="0" w:space="0" w:color="auto"/>
              </w:divBdr>
              <w:divsChild>
                <w:div w:id="1844396972">
                  <w:marLeft w:val="0"/>
                  <w:marRight w:val="0"/>
                  <w:marTop w:val="0"/>
                  <w:marBottom w:val="0"/>
                  <w:divBdr>
                    <w:top w:val="none" w:sz="0" w:space="0" w:color="auto"/>
                    <w:left w:val="none" w:sz="0" w:space="0" w:color="auto"/>
                    <w:bottom w:val="none" w:sz="0" w:space="0" w:color="auto"/>
                    <w:right w:val="none" w:sz="0" w:space="0" w:color="auto"/>
                  </w:divBdr>
                  <w:divsChild>
                    <w:div w:id="1161119241">
                      <w:marLeft w:val="0"/>
                      <w:marRight w:val="0"/>
                      <w:marTop w:val="0"/>
                      <w:marBottom w:val="0"/>
                      <w:divBdr>
                        <w:top w:val="none" w:sz="0" w:space="0" w:color="auto"/>
                        <w:left w:val="none" w:sz="0" w:space="0" w:color="auto"/>
                        <w:bottom w:val="none" w:sz="0" w:space="0" w:color="auto"/>
                        <w:right w:val="none" w:sz="0" w:space="0" w:color="auto"/>
                      </w:divBdr>
                      <w:divsChild>
                        <w:div w:id="738361094">
                          <w:marLeft w:val="0"/>
                          <w:marRight w:val="0"/>
                          <w:marTop w:val="300"/>
                          <w:marBottom w:val="300"/>
                          <w:divBdr>
                            <w:top w:val="none" w:sz="0" w:space="0" w:color="auto"/>
                            <w:left w:val="none" w:sz="0" w:space="0" w:color="auto"/>
                            <w:bottom w:val="none" w:sz="0" w:space="0" w:color="auto"/>
                            <w:right w:val="none" w:sz="0" w:space="0" w:color="auto"/>
                          </w:divBdr>
                          <w:divsChild>
                            <w:div w:id="1466044688">
                              <w:marLeft w:val="0"/>
                              <w:marRight w:val="0"/>
                              <w:marTop w:val="0"/>
                              <w:marBottom w:val="150"/>
                              <w:divBdr>
                                <w:top w:val="none" w:sz="0" w:space="0" w:color="auto"/>
                                <w:left w:val="none" w:sz="0" w:space="0" w:color="auto"/>
                                <w:bottom w:val="none" w:sz="0" w:space="0" w:color="auto"/>
                                <w:right w:val="none" w:sz="0" w:space="0" w:color="auto"/>
                              </w:divBdr>
                              <w:divsChild>
                                <w:div w:id="1653219683">
                                  <w:marLeft w:val="0"/>
                                  <w:marRight w:val="0"/>
                                  <w:marTop w:val="0"/>
                                  <w:marBottom w:val="0"/>
                                  <w:divBdr>
                                    <w:top w:val="none" w:sz="0" w:space="0" w:color="auto"/>
                                    <w:left w:val="none" w:sz="0" w:space="0" w:color="auto"/>
                                    <w:bottom w:val="none" w:sz="0" w:space="0" w:color="auto"/>
                                    <w:right w:val="none" w:sz="0" w:space="0" w:color="auto"/>
                                  </w:divBdr>
                                  <w:divsChild>
                                    <w:div w:id="147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748">
      <w:bodyDiv w:val="1"/>
      <w:marLeft w:val="0"/>
      <w:marRight w:val="0"/>
      <w:marTop w:val="0"/>
      <w:marBottom w:val="0"/>
      <w:divBdr>
        <w:top w:val="none" w:sz="0" w:space="0" w:color="auto"/>
        <w:left w:val="none" w:sz="0" w:space="0" w:color="auto"/>
        <w:bottom w:val="none" w:sz="0" w:space="0" w:color="auto"/>
        <w:right w:val="none" w:sz="0" w:space="0" w:color="auto"/>
      </w:divBdr>
      <w:divsChild>
        <w:div w:id="1239484116">
          <w:marLeft w:val="0"/>
          <w:marRight w:val="0"/>
          <w:marTop w:val="0"/>
          <w:marBottom w:val="0"/>
          <w:divBdr>
            <w:top w:val="none" w:sz="0" w:space="0" w:color="auto"/>
            <w:left w:val="none" w:sz="0" w:space="0" w:color="auto"/>
            <w:bottom w:val="none" w:sz="0" w:space="0" w:color="auto"/>
            <w:right w:val="none" w:sz="0" w:space="0" w:color="auto"/>
          </w:divBdr>
          <w:divsChild>
            <w:div w:id="1582056338">
              <w:marLeft w:val="-225"/>
              <w:marRight w:val="-225"/>
              <w:marTop w:val="0"/>
              <w:marBottom w:val="0"/>
              <w:divBdr>
                <w:top w:val="none" w:sz="0" w:space="0" w:color="auto"/>
                <w:left w:val="none" w:sz="0" w:space="0" w:color="auto"/>
                <w:bottom w:val="none" w:sz="0" w:space="0" w:color="auto"/>
                <w:right w:val="none" w:sz="0" w:space="0" w:color="auto"/>
              </w:divBdr>
              <w:divsChild>
                <w:div w:id="892960259">
                  <w:marLeft w:val="0"/>
                  <w:marRight w:val="0"/>
                  <w:marTop w:val="0"/>
                  <w:marBottom w:val="0"/>
                  <w:divBdr>
                    <w:top w:val="none" w:sz="0" w:space="0" w:color="auto"/>
                    <w:left w:val="none" w:sz="0" w:space="0" w:color="auto"/>
                    <w:bottom w:val="none" w:sz="0" w:space="0" w:color="auto"/>
                    <w:right w:val="none" w:sz="0" w:space="0" w:color="auto"/>
                  </w:divBdr>
                  <w:divsChild>
                    <w:div w:id="330448301">
                      <w:marLeft w:val="0"/>
                      <w:marRight w:val="0"/>
                      <w:marTop w:val="0"/>
                      <w:marBottom w:val="0"/>
                      <w:divBdr>
                        <w:top w:val="none" w:sz="0" w:space="0" w:color="auto"/>
                        <w:left w:val="none" w:sz="0" w:space="0" w:color="auto"/>
                        <w:bottom w:val="none" w:sz="0" w:space="0" w:color="auto"/>
                        <w:right w:val="none" w:sz="0" w:space="0" w:color="auto"/>
                      </w:divBdr>
                      <w:divsChild>
                        <w:div w:id="835922687">
                          <w:marLeft w:val="0"/>
                          <w:marRight w:val="0"/>
                          <w:marTop w:val="300"/>
                          <w:marBottom w:val="300"/>
                          <w:divBdr>
                            <w:top w:val="none" w:sz="0" w:space="0" w:color="auto"/>
                            <w:left w:val="none" w:sz="0" w:space="0" w:color="auto"/>
                            <w:bottom w:val="none" w:sz="0" w:space="0" w:color="auto"/>
                            <w:right w:val="none" w:sz="0" w:space="0" w:color="auto"/>
                          </w:divBdr>
                          <w:divsChild>
                            <w:div w:id="1669475899">
                              <w:marLeft w:val="0"/>
                              <w:marRight w:val="0"/>
                              <w:marTop w:val="0"/>
                              <w:marBottom w:val="150"/>
                              <w:divBdr>
                                <w:top w:val="none" w:sz="0" w:space="0" w:color="auto"/>
                                <w:left w:val="none" w:sz="0" w:space="0" w:color="auto"/>
                                <w:bottom w:val="none" w:sz="0" w:space="0" w:color="auto"/>
                                <w:right w:val="none" w:sz="0" w:space="0" w:color="auto"/>
                              </w:divBdr>
                              <w:divsChild>
                                <w:div w:id="348527924">
                                  <w:marLeft w:val="0"/>
                                  <w:marRight w:val="0"/>
                                  <w:marTop w:val="0"/>
                                  <w:marBottom w:val="0"/>
                                  <w:divBdr>
                                    <w:top w:val="none" w:sz="0" w:space="0" w:color="auto"/>
                                    <w:left w:val="none" w:sz="0" w:space="0" w:color="auto"/>
                                    <w:bottom w:val="none" w:sz="0" w:space="0" w:color="auto"/>
                                    <w:right w:val="none" w:sz="0" w:space="0" w:color="auto"/>
                                  </w:divBdr>
                                  <w:divsChild>
                                    <w:div w:id="10592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859895">
      <w:bodyDiv w:val="1"/>
      <w:marLeft w:val="0"/>
      <w:marRight w:val="0"/>
      <w:marTop w:val="0"/>
      <w:marBottom w:val="0"/>
      <w:divBdr>
        <w:top w:val="none" w:sz="0" w:space="0" w:color="auto"/>
        <w:left w:val="none" w:sz="0" w:space="0" w:color="auto"/>
        <w:bottom w:val="none" w:sz="0" w:space="0" w:color="auto"/>
        <w:right w:val="none" w:sz="0" w:space="0" w:color="auto"/>
      </w:divBdr>
      <w:divsChild>
        <w:div w:id="1831286501">
          <w:marLeft w:val="0"/>
          <w:marRight w:val="0"/>
          <w:marTop w:val="0"/>
          <w:marBottom w:val="0"/>
          <w:divBdr>
            <w:top w:val="none" w:sz="0" w:space="0" w:color="auto"/>
            <w:left w:val="none" w:sz="0" w:space="0" w:color="auto"/>
            <w:bottom w:val="none" w:sz="0" w:space="0" w:color="auto"/>
            <w:right w:val="none" w:sz="0" w:space="0" w:color="auto"/>
          </w:divBdr>
          <w:divsChild>
            <w:div w:id="477843291">
              <w:marLeft w:val="-225"/>
              <w:marRight w:val="-225"/>
              <w:marTop w:val="0"/>
              <w:marBottom w:val="0"/>
              <w:divBdr>
                <w:top w:val="none" w:sz="0" w:space="0" w:color="auto"/>
                <w:left w:val="none" w:sz="0" w:space="0" w:color="auto"/>
                <w:bottom w:val="none" w:sz="0" w:space="0" w:color="auto"/>
                <w:right w:val="none" w:sz="0" w:space="0" w:color="auto"/>
              </w:divBdr>
              <w:divsChild>
                <w:div w:id="1973099970">
                  <w:marLeft w:val="0"/>
                  <w:marRight w:val="0"/>
                  <w:marTop w:val="0"/>
                  <w:marBottom w:val="0"/>
                  <w:divBdr>
                    <w:top w:val="none" w:sz="0" w:space="0" w:color="auto"/>
                    <w:left w:val="none" w:sz="0" w:space="0" w:color="auto"/>
                    <w:bottom w:val="none" w:sz="0" w:space="0" w:color="auto"/>
                    <w:right w:val="none" w:sz="0" w:space="0" w:color="auto"/>
                  </w:divBdr>
                  <w:divsChild>
                    <w:div w:id="1189103490">
                      <w:marLeft w:val="0"/>
                      <w:marRight w:val="0"/>
                      <w:marTop w:val="0"/>
                      <w:marBottom w:val="0"/>
                      <w:divBdr>
                        <w:top w:val="none" w:sz="0" w:space="0" w:color="auto"/>
                        <w:left w:val="none" w:sz="0" w:space="0" w:color="auto"/>
                        <w:bottom w:val="none" w:sz="0" w:space="0" w:color="auto"/>
                        <w:right w:val="none" w:sz="0" w:space="0" w:color="auto"/>
                      </w:divBdr>
                      <w:divsChild>
                        <w:div w:id="1723358960">
                          <w:marLeft w:val="0"/>
                          <w:marRight w:val="0"/>
                          <w:marTop w:val="300"/>
                          <w:marBottom w:val="300"/>
                          <w:divBdr>
                            <w:top w:val="none" w:sz="0" w:space="0" w:color="auto"/>
                            <w:left w:val="none" w:sz="0" w:space="0" w:color="auto"/>
                            <w:bottom w:val="none" w:sz="0" w:space="0" w:color="auto"/>
                            <w:right w:val="none" w:sz="0" w:space="0" w:color="auto"/>
                          </w:divBdr>
                          <w:divsChild>
                            <w:div w:id="1446971575">
                              <w:marLeft w:val="0"/>
                              <w:marRight w:val="0"/>
                              <w:marTop w:val="0"/>
                              <w:marBottom w:val="150"/>
                              <w:divBdr>
                                <w:top w:val="none" w:sz="0" w:space="0" w:color="auto"/>
                                <w:left w:val="none" w:sz="0" w:space="0" w:color="auto"/>
                                <w:bottom w:val="none" w:sz="0" w:space="0" w:color="auto"/>
                                <w:right w:val="none" w:sz="0" w:space="0" w:color="auto"/>
                              </w:divBdr>
                              <w:divsChild>
                                <w:div w:id="1970890885">
                                  <w:marLeft w:val="0"/>
                                  <w:marRight w:val="0"/>
                                  <w:marTop w:val="0"/>
                                  <w:marBottom w:val="0"/>
                                  <w:divBdr>
                                    <w:top w:val="none" w:sz="0" w:space="0" w:color="auto"/>
                                    <w:left w:val="none" w:sz="0" w:space="0" w:color="auto"/>
                                    <w:bottom w:val="none" w:sz="0" w:space="0" w:color="auto"/>
                                    <w:right w:val="none" w:sz="0" w:space="0" w:color="auto"/>
                                  </w:divBdr>
                                  <w:divsChild>
                                    <w:div w:id="14422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174212">
      <w:bodyDiv w:val="1"/>
      <w:marLeft w:val="0"/>
      <w:marRight w:val="0"/>
      <w:marTop w:val="0"/>
      <w:marBottom w:val="0"/>
      <w:divBdr>
        <w:top w:val="none" w:sz="0" w:space="0" w:color="auto"/>
        <w:left w:val="none" w:sz="0" w:space="0" w:color="auto"/>
        <w:bottom w:val="none" w:sz="0" w:space="0" w:color="auto"/>
        <w:right w:val="none" w:sz="0" w:space="0" w:color="auto"/>
      </w:divBdr>
      <w:divsChild>
        <w:div w:id="664864556">
          <w:marLeft w:val="0"/>
          <w:marRight w:val="0"/>
          <w:marTop w:val="0"/>
          <w:marBottom w:val="0"/>
          <w:divBdr>
            <w:top w:val="none" w:sz="0" w:space="0" w:color="auto"/>
            <w:left w:val="none" w:sz="0" w:space="0" w:color="auto"/>
            <w:bottom w:val="none" w:sz="0" w:space="0" w:color="auto"/>
            <w:right w:val="none" w:sz="0" w:space="0" w:color="auto"/>
          </w:divBdr>
          <w:divsChild>
            <w:div w:id="151026731">
              <w:marLeft w:val="-225"/>
              <w:marRight w:val="-225"/>
              <w:marTop w:val="0"/>
              <w:marBottom w:val="0"/>
              <w:divBdr>
                <w:top w:val="none" w:sz="0" w:space="0" w:color="auto"/>
                <w:left w:val="none" w:sz="0" w:space="0" w:color="auto"/>
                <w:bottom w:val="none" w:sz="0" w:space="0" w:color="auto"/>
                <w:right w:val="none" w:sz="0" w:space="0" w:color="auto"/>
              </w:divBdr>
              <w:divsChild>
                <w:div w:id="1935164054">
                  <w:marLeft w:val="0"/>
                  <w:marRight w:val="0"/>
                  <w:marTop w:val="0"/>
                  <w:marBottom w:val="0"/>
                  <w:divBdr>
                    <w:top w:val="none" w:sz="0" w:space="0" w:color="auto"/>
                    <w:left w:val="none" w:sz="0" w:space="0" w:color="auto"/>
                    <w:bottom w:val="none" w:sz="0" w:space="0" w:color="auto"/>
                    <w:right w:val="none" w:sz="0" w:space="0" w:color="auto"/>
                  </w:divBdr>
                  <w:divsChild>
                    <w:div w:id="1806317855">
                      <w:marLeft w:val="0"/>
                      <w:marRight w:val="0"/>
                      <w:marTop w:val="0"/>
                      <w:marBottom w:val="0"/>
                      <w:divBdr>
                        <w:top w:val="none" w:sz="0" w:space="0" w:color="auto"/>
                        <w:left w:val="none" w:sz="0" w:space="0" w:color="auto"/>
                        <w:bottom w:val="none" w:sz="0" w:space="0" w:color="auto"/>
                        <w:right w:val="none" w:sz="0" w:space="0" w:color="auto"/>
                      </w:divBdr>
                      <w:divsChild>
                        <w:div w:id="891038576">
                          <w:marLeft w:val="0"/>
                          <w:marRight w:val="0"/>
                          <w:marTop w:val="300"/>
                          <w:marBottom w:val="300"/>
                          <w:divBdr>
                            <w:top w:val="none" w:sz="0" w:space="0" w:color="auto"/>
                            <w:left w:val="none" w:sz="0" w:space="0" w:color="auto"/>
                            <w:bottom w:val="none" w:sz="0" w:space="0" w:color="auto"/>
                            <w:right w:val="none" w:sz="0" w:space="0" w:color="auto"/>
                          </w:divBdr>
                          <w:divsChild>
                            <w:div w:id="826357358">
                              <w:marLeft w:val="0"/>
                              <w:marRight w:val="0"/>
                              <w:marTop w:val="0"/>
                              <w:marBottom w:val="150"/>
                              <w:divBdr>
                                <w:top w:val="none" w:sz="0" w:space="0" w:color="auto"/>
                                <w:left w:val="none" w:sz="0" w:space="0" w:color="auto"/>
                                <w:bottom w:val="none" w:sz="0" w:space="0" w:color="auto"/>
                                <w:right w:val="none" w:sz="0" w:space="0" w:color="auto"/>
                              </w:divBdr>
                              <w:divsChild>
                                <w:div w:id="1794129392">
                                  <w:marLeft w:val="0"/>
                                  <w:marRight w:val="0"/>
                                  <w:marTop w:val="0"/>
                                  <w:marBottom w:val="0"/>
                                  <w:divBdr>
                                    <w:top w:val="none" w:sz="0" w:space="0" w:color="auto"/>
                                    <w:left w:val="none" w:sz="0" w:space="0" w:color="auto"/>
                                    <w:bottom w:val="none" w:sz="0" w:space="0" w:color="auto"/>
                                    <w:right w:val="none" w:sz="0" w:space="0" w:color="auto"/>
                                  </w:divBdr>
                                  <w:divsChild>
                                    <w:div w:id="7974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11578">
      <w:bodyDiv w:val="1"/>
      <w:marLeft w:val="0"/>
      <w:marRight w:val="0"/>
      <w:marTop w:val="0"/>
      <w:marBottom w:val="0"/>
      <w:divBdr>
        <w:top w:val="none" w:sz="0" w:space="0" w:color="auto"/>
        <w:left w:val="none" w:sz="0" w:space="0" w:color="auto"/>
        <w:bottom w:val="none" w:sz="0" w:space="0" w:color="auto"/>
        <w:right w:val="none" w:sz="0" w:space="0" w:color="auto"/>
      </w:divBdr>
      <w:divsChild>
        <w:div w:id="191192401">
          <w:marLeft w:val="0"/>
          <w:marRight w:val="0"/>
          <w:marTop w:val="0"/>
          <w:marBottom w:val="0"/>
          <w:divBdr>
            <w:top w:val="none" w:sz="0" w:space="0" w:color="auto"/>
            <w:left w:val="none" w:sz="0" w:space="0" w:color="auto"/>
            <w:bottom w:val="none" w:sz="0" w:space="0" w:color="auto"/>
            <w:right w:val="none" w:sz="0" w:space="0" w:color="auto"/>
          </w:divBdr>
          <w:divsChild>
            <w:div w:id="1825199714">
              <w:marLeft w:val="-225"/>
              <w:marRight w:val="-225"/>
              <w:marTop w:val="0"/>
              <w:marBottom w:val="0"/>
              <w:divBdr>
                <w:top w:val="none" w:sz="0" w:space="0" w:color="auto"/>
                <w:left w:val="none" w:sz="0" w:space="0" w:color="auto"/>
                <w:bottom w:val="none" w:sz="0" w:space="0" w:color="auto"/>
                <w:right w:val="none" w:sz="0" w:space="0" w:color="auto"/>
              </w:divBdr>
              <w:divsChild>
                <w:div w:id="814677">
                  <w:marLeft w:val="0"/>
                  <w:marRight w:val="0"/>
                  <w:marTop w:val="0"/>
                  <w:marBottom w:val="0"/>
                  <w:divBdr>
                    <w:top w:val="none" w:sz="0" w:space="0" w:color="auto"/>
                    <w:left w:val="none" w:sz="0" w:space="0" w:color="auto"/>
                    <w:bottom w:val="none" w:sz="0" w:space="0" w:color="auto"/>
                    <w:right w:val="none" w:sz="0" w:space="0" w:color="auto"/>
                  </w:divBdr>
                  <w:divsChild>
                    <w:div w:id="2052880536">
                      <w:marLeft w:val="0"/>
                      <w:marRight w:val="0"/>
                      <w:marTop w:val="0"/>
                      <w:marBottom w:val="0"/>
                      <w:divBdr>
                        <w:top w:val="none" w:sz="0" w:space="0" w:color="auto"/>
                        <w:left w:val="none" w:sz="0" w:space="0" w:color="auto"/>
                        <w:bottom w:val="none" w:sz="0" w:space="0" w:color="auto"/>
                        <w:right w:val="none" w:sz="0" w:space="0" w:color="auto"/>
                      </w:divBdr>
                      <w:divsChild>
                        <w:div w:id="1635941478">
                          <w:marLeft w:val="0"/>
                          <w:marRight w:val="0"/>
                          <w:marTop w:val="300"/>
                          <w:marBottom w:val="300"/>
                          <w:divBdr>
                            <w:top w:val="none" w:sz="0" w:space="0" w:color="auto"/>
                            <w:left w:val="none" w:sz="0" w:space="0" w:color="auto"/>
                            <w:bottom w:val="none" w:sz="0" w:space="0" w:color="auto"/>
                            <w:right w:val="none" w:sz="0" w:space="0" w:color="auto"/>
                          </w:divBdr>
                          <w:divsChild>
                            <w:div w:id="556362225">
                              <w:marLeft w:val="0"/>
                              <w:marRight w:val="0"/>
                              <w:marTop w:val="0"/>
                              <w:marBottom w:val="150"/>
                              <w:divBdr>
                                <w:top w:val="none" w:sz="0" w:space="0" w:color="auto"/>
                                <w:left w:val="none" w:sz="0" w:space="0" w:color="auto"/>
                                <w:bottom w:val="none" w:sz="0" w:space="0" w:color="auto"/>
                                <w:right w:val="none" w:sz="0" w:space="0" w:color="auto"/>
                              </w:divBdr>
                              <w:divsChild>
                                <w:div w:id="408307107">
                                  <w:marLeft w:val="0"/>
                                  <w:marRight w:val="0"/>
                                  <w:marTop w:val="0"/>
                                  <w:marBottom w:val="0"/>
                                  <w:divBdr>
                                    <w:top w:val="none" w:sz="0" w:space="0" w:color="auto"/>
                                    <w:left w:val="none" w:sz="0" w:space="0" w:color="auto"/>
                                    <w:bottom w:val="none" w:sz="0" w:space="0" w:color="auto"/>
                                    <w:right w:val="none" w:sz="0" w:space="0" w:color="auto"/>
                                  </w:divBdr>
                                  <w:divsChild>
                                    <w:div w:id="943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207795">
      <w:bodyDiv w:val="1"/>
      <w:marLeft w:val="0"/>
      <w:marRight w:val="0"/>
      <w:marTop w:val="0"/>
      <w:marBottom w:val="0"/>
      <w:divBdr>
        <w:top w:val="none" w:sz="0" w:space="0" w:color="auto"/>
        <w:left w:val="none" w:sz="0" w:space="0" w:color="auto"/>
        <w:bottom w:val="none" w:sz="0" w:space="0" w:color="auto"/>
        <w:right w:val="none" w:sz="0" w:space="0" w:color="auto"/>
      </w:divBdr>
      <w:divsChild>
        <w:div w:id="1522665793">
          <w:marLeft w:val="0"/>
          <w:marRight w:val="0"/>
          <w:marTop w:val="0"/>
          <w:marBottom w:val="0"/>
          <w:divBdr>
            <w:top w:val="none" w:sz="0" w:space="0" w:color="auto"/>
            <w:left w:val="none" w:sz="0" w:space="0" w:color="auto"/>
            <w:bottom w:val="none" w:sz="0" w:space="0" w:color="auto"/>
            <w:right w:val="none" w:sz="0" w:space="0" w:color="auto"/>
          </w:divBdr>
          <w:divsChild>
            <w:div w:id="71852068">
              <w:marLeft w:val="-225"/>
              <w:marRight w:val="-225"/>
              <w:marTop w:val="0"/>
              <w:marBottom w:val="0"/>
              <w:divBdr>
                <w:top w:val="none" w:sz="0" w:space="0" w:color="auto"/>
                <w:left w:val="none" w:sz="0" w:space="0" w:color="auto"/>
                <w:bottom w:val="none" w:sz="0" w:space="0" w:color="auto"/>
                <w:right w:val="none" w:sz="0" w:space="0" w:color="auto"/>
              </w:divBdr>
              <w:divsChild>
                <w:div w:id="1846550727">
                  <w:marLeft w:val="0"/>
                  <w:marRight w:val="0"/>
                  <w:marTop w:val="0"/>
                  <w:marBottom w:val="0"/>
                  <w:divBdr>
                    <w:top w:val="none" w:sz="0" w:space="0" w:color="auto"/>
                    <w:left w:val="none" w:sz="0" w:space="0" w:color="auto"/>
                    <w:bottom w:val="none" w:sz="0" w:space="0" w:color="auto"/>
                    <w:right w:val="none" w:sz="0" w:space="0" w:color="auto"/>
                  </w:divBdr>
                  <w:divsChild>
                    <w:div w:id="1151599172">
                      <w:marLeft w:val="0"/>
                      <w:marRight w:val="0"/>
                      <w:marTop w:val="0"/>
                      <w:marBottom w:val="0"/>
                      <w:divBdr>
                        <w:top w:val="none" w:sz="0" w:space="0" w:color="auto"/>
                        <w:left w:val="none" w:sz="0" w:space="0" w:color="auto"/>
                        <w:bottom w:val="none" w:sz="0" w:space="0" w:color="auto"/>
                        <w:right w:val="none" w:sz="0" w:space="0" w:color="auto"/>
                      </w:divBdr>
                      <w:divsChild>
                        <w:div w:id="1456099038">
                          <w:marLeft w:val="0"/>
                          <w:marRight w:val="0"/>
                          <w:marTop w:val="300"/>
                          <w:marBottom w:val="300"/>
                          <w:divBdr>
                            <w:top w:val="none" w:sz="0" w:space="0" w:color="auto"/>
                            <w:left w:val="none" w:sz="0" w:space="0" w:color="auto"/>
                            <w:bottom w:val="none" w:sz="0" w:space="0" w:color="auto"/>
                            <w:right w:val="none" w:sz="0" w:space="0" w:color="auto"/>
                          </w:divBdr>
                          <w:divsChild>
                            <w:div w:id="893546543">
                              <w:marLeft w:val="0"/>
                              <w:marRight w:val="0"/>
                              <w:marTop w:val="0"/>
                              <w:marBottom w:val="150"/>
                              <w:divBdr>
                                <w:top w:val="none" w:sz="0" w:space="0" w:color="auto"/>
                                <w:left w:val="none" w:sz="0" w:space="0" w:color="auto"/>
                                <w:bottom w:val="none" w:sz="0" w:space="0" w:color="auto"/>
                                <w:right w:val="none" w:sz="0" w:space="0" w:color="auto"/>
                              </w:divBdr>
                              <w:divsChild>
                                <w:div w:id="541131891">
                                  <w:marLeft w:val="0"/>
                                  <w:marRight w:val="0"/>
                                  <w:marTop w:val="0"/>
                                  <w:marBottom w:val="0"/>
                                  <w:divBdr>
                                    <w:top w:val="none" w:sz="0" w:space="0" w:color="auto"/>
                                    <w:left w:val="none" w:sz="0" w:space="0" w:color="auto"/>
                                    <w:bottom w:val="none" w:sz="0" w:space="0" w:color="auto"/>
                                    <w:right w:val="none" w:sz="0" w:space="0" w:color="auto"/>
                                  </w:divBdr>
                                  <w:divsChild>
                                    <w:div w:id="1863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458933">
      <w:bodyDiv w:val="1"/>
      <w:marLeft w:val="0"/>
      <w:marRight w:val="0"/>
      <w:marTop w:val="0"/>
      <w:marBottom w:val="0"/>
      <w:divBdr>
        <w:top w:val="none" w:sz="0" w:space="0" w:color="auto"/>
        <w:left w:val="none" w:sz="0" w:space="0" w:color="auto"/>
        <w:bottom w:val="none" w:sz="0" w:space="0" w:color="auto"/>
        <w:right w:val="none" w:sz="0" w:space="0" w:color="auto"/>
      </w:divBdr>
      <w:divsChild>
        <w:div w:id="1943761558">
          <w:marLeft w:val="0"/>
          <w:marRight w:val="0"/>
          <w:marTop w:val="0"/>
          <w:marBottom w:val="0"/>
          <w:divBdr>
            <w:top w:val="none" w:sz="0" w:space="0" w:color="auto"/>
            <w:left w:val="none" w:sz="0" w:space="0" w:color="auto"/>
            <w:bottom w:val="none" w:sz="0" w:space="0" w:color="auto"/>
            <w:right w:val="none" w:sz="0" w:space="0" w:color="auto"/>
          </w:divBdr>
          <w:divsChild>
            <w:div w:id="1379933943">
              <w:marLeft w:val="-225"/>
              <w:marRight w:val="-225"/>
              <w:marTop w:val="0"/>
              <w:marBottom w:val="0"/>
              <w:divBdr>
                <w:top w:val="none" w:sz="0" w:space="0" w:color="auto"/>
                <w:left w:val="none" w:sz="0" w:space="0" w:color="auto"/>
                <w:bottom w:val="none" w:sz="0" w:space="0" w:color="auto"/>
                <w:right w:val="none" w:sz="0" w:space="0" w:color="auto"/>
              </w:divBdr>
              <w:divsChild>
                <w:div w:id="512962195">
                  <w:marLeft w:val="0"/>
                  <w:marRight w:val="0"/>
                  <w:marTop w:val="0"/>
                  <w:marBottom w:val="0"/>
                  <w:divBdr>
                    <w:top w:val="none" w:sz="0" w:space="0" w:color="auto"/>
                    <w:left w:val="none" w:sz="0" w:space="0" w:color="auto"/>
                    <w:bottom w:val="none" w:sz="0" w:space="0" w:color="auto"/>
                    <w:right w:val="none" w:sz="0" w:space="0" w:color="auto"/>
                  </w:divBdr>
                  <w:divsChild>
                    <w:div w:id="1575969443">
                      <w:marLeft w:val="0"/>
                      <w:marRight w:val="0"/>
                      <w:marTop w:val="0"/>
                      <w:marBottom w:val="0"/>
                      <w:divBdr>
                        <w:top w:val="none" w:sz="0" w:space="0" w:color="auto"/>
                        <w:left w:val="none" w:sz="0" w:space="0" w:color="auto"/>
                        <w:bottom w:val="none" w:sz="0" w:space="0" w:color="auto"/>
                        <w:right w:val="none" w:sz="0" w:space="0" w:color="auto"/>
                      </w:divBdr>
                      <w:divsChild>
                        <w:div w:id="669134944">
                          <w:marLeft w:val="0"/>
                          <w:marRight w:val="0"/>
                          <w:marTop w:val="300"/>
                          <w:marBottom w:val="300"/>
                          <w:divBdr>
                            <w:top w:val="none" w:sz="0" w:space="0" w:color="auto"/>
                            <w:left w:val="none" w:sz="0" w:space="0" w:color="auto"/>
                            <w:bottom w:val="none" w:sz="0" w:space="0" w:color="auto"/>
                            <w:right w:val="none" w:sz="0" w:space="0" w:color="auto"/>
                          </w:divBdr>
                          <w:divsChild>
                            <w:div w:id="1032534378">
                              <w:marLeft w:val="0"/>
                              <w:marRight w:val="0"/>
                              <w:marTop w:val="0"/>
                              <w:marBottom w:val="150"/>
                              <w:divBdr>
                                <w:top w:val="none" w:sz="0" w:space="0" w:color="auto"/>
                                <w:left w:val="none" w:sz="0" w:space="0" w:color="auto"/>
                                <w:bottom w:val="none" w:sz="0" w:space="0" w:color="auto"/>
                                <w:right w:val="none" w:sz="0" w:space="0" w:color="auto"/>
                              </w:divBdr>
                              <w:divsChild>
                                <w:div w:id="733090362">
                                  <w:marLeft w:val="0"/>
                                  <w:marRight w:val="0"/>
                                  <w:marTop w:val="0"/>
                                  <w:marBottom w:val="0"/>
                                  <w:divBdr>
                                    <w:top w:val="none" w:sz="0" w:space="0" w:color="auto"/>
                                    <w:left w:val="none" w:sz="0" w:space="0" w:color="auto"/>
                                    <w:bottom w:val="none" w:sz="0" w:space="0" w:color="auto"/>
                                    <w:right w:val="none" w:sz="0" w:space="0" w:color="auto"/>
                                  </w:divBdr>
                                  <w:divsChild>
                                    <w:div w:id="17655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675096">
      <w:bodyDiv w:val="1"/>
      <w:marLeft w:val="0"/>
      <w:marRight w:val="0"/>
      <w:marTop w:val="0"/>
      <w:marBottom w:val="0"/>
      <w:divBdr>
        <w:top w:val="none" w:sz="0" w:space="0" w:color="auto"/>
        <w:left w:val="none" w:sz="0" w:space="0" w:color="auto"/>
        <w:bottom w:val="none" w:sz="0" w:space="0" w:color="auto"/>
        <w:right w:val="none" w:sz="0" w:space="0" w:color="auto"/>
      </w:divBdr>
      <w:divsChild>
        <w:div w:id="1685857250">
          <w:marLeft w:val="0"/>
          <w:marRight w:val="0"/>
          <w:marTop w:val="0"/>
          <w:marBottom w:val="0"/>
          <w:divBdr>
            <w:top w:val="none" w:sz="0" w:space="0" w:color="auto"/>
            <w:left w:val="none" w:sz="0" w:space="0" w:color="auto"/>
            <w:bottom w:val="none" w:sz="0" w:space="0" w:color="auto"/>
            <w:right w:val="none" w:sz="0" w:space="0" w:color="auto"/>
          </w:divBdr>
          <w:divsChild>
            <w:div w:id="700518844">
              <w:marLeft w:val="-225"/>
              <w:marRight w:val="-225"/>
              <w:marTop w:val="0"/>
              <w:marBottom w:val="0"/>
              <w:divBdr>
                <w:top w:val="none" w:sz="0" w:space="0" w:color="auto"/>
                <w:left w:val="none" w:sz="0" w:space="0" w:color="auto"/>
                <w:bottom w:val="none" w:sz="0" w:space="0" w:color="auto"/>
                <w:right w:val="none" w:sz="0" w:space="0" w:color="auto"/>
              </w:divBdr>
              <w:divsChild>
                <w:div w:id="2062702305">
                  <w:marLeft w:val="0"/>
                  <w:marRight w:val="0"/>
                  <w:marTop w:val="0"/>
                  <w:marBottom w:val="0"/>
                  <w:divBdr>
                    <w:top w:val="none" w:sz="0" w:space="0" w:color="auto"/>
                    <w:left w:val="none" w:sz="0" w:space="0" w:color="auto"/>
                    <w:bottom w:val="none" w:sz="0" w:space="0" w:color="auto"/>
                    <w:right w:val="none" w:sz="0" w:space="0" w:color="auto"/>
                  </w:divBdr>
                  <w:divsChild>
                    <w:div w:id="1081487500">
                      <w:marLeft w:val="0"/>
                      <w:marRight w:val="0"/>
                      <w:marTop w:val="0"/>
                      <w:marBottom w:val="0"/>
                      <w:divBdr>
                        <w:top w:val="none" w:sz="0" w:space="0" w:color="auto"/>
                        <w:left w:val="none" w:sz="0" w:space="0" w:color="auto"/>
                        <w:bottom w:val="none" w:sz="0" w:space="0" w:color="auto"/>
                        <w:right w:val="none" w:sz="0" w:space="0" w:color="auto"/>
                      </w:divBdr>
                      <w:divsChild>
                        <w:div w:id="1145897979">
                          <w:marLeft w:val="0"/>
                          <w:marRight w:val="0"/>
                          <w:marTop w:val="300"/>
                          <w:marBottom w:val="300"/>
                          <w:divBdr>
                            <w:top w:val="none" w:sz="0" w:space="0" w:color="auto"/>
                            <w:left w:val="none" w:sz="0" w:space="0" w:color="auto"/>
                            <w:bottom w:val="none" w:sz="0" w:space="0" w:color="auto"/>
                            <w:right w:val="none" w:sz="0" w:space="0" w:color="auto"/>
                          </w:divBdr>
                          <w:divsChild>
                            <w:div w:id="1480225218">
                              <w:marLeft w:val="0"/>
                              <w:marRight w:val="0"/>
                              <w:marTop w:val="0"/>
                              <w:marBottom w:val="150"/>
                              <w:divBdr>
                                <w:top w:val="none" w:sz="0" w:space="0" w:color="auto"/>
                                <w:left w:val="none" w:sz="0" w:space="0" w:color="auto"/>
                                <w:bottom w:val="none" w:sz="0" w:space="0" w:color="auto"/>
                                <w:right w:val="none" w:sz="0" w:space="0" w:color="auto"/>
                              </w:divBdr>
                              <w:divsChild>
                                <w:div w:id="1591506544">
                                  <w:marLeft w:val="0"/>
                                  <w:marRight w:val="0"/>
                                  <w:marTop w:val="0"/>
                                  <w:marBottom w:val="0"/>
                                  <w:divBdr>
                                    <w:top w:val="none" w:sz="0" w:space="0" w:color="auto"/>
                                    <w:left w:val="none" w:sz="0" w:space="0" w:color="auto"/>
                                    <w:bottom w:val="none" w:sz="0" w:space="0" w:color="auto"/>
                                    <w:right w:val="none" w:sz="0" w:space="0" w:color="auto"/>
                                  </w:divBdr>
                                  <w:divsChild>
                                    <w:div w:id="1014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822366">
      <w:bodyDiv w:val="1"/>
      <w:marLeft w:val="0"/>
      <w:marRight w:val="0"/>
      <w:marTop w:val="0"/>
      <w:marBottom w:val="0"/>
      <w:divBdr>
        <w:top w:val="none" w:sz="0" w:space="0" w:color="auto"/>
        <w:left w:val="none" w:sz="0" w:space="0" w:color="auto"/>
        <w:bottom w:val="none" w:sz="0" w:space="0" w:color="auto"/>
        <w:right w:val="none" w:sz="0" w:space="0" w:color="auto"/>
      </w:divBdr>
    </w:div>
    <w:div w:id="689184823">
      <w:bodyDiv w:val="1"/>
      <w:marLeft w:val="0"/>
      <w:marRight w:val="0"/>
      <w:marTop w:val="0"/>
      <w:marBottom w:val="0"/>
      <w:divBdr>
        <w:top w:val="none" w:sz="0" w:space="0" w:color="auto"/>
        <w:left w:val="none" w:sz="0" w:space="0" w:color="auto"/>
        <w:bottom w:val="none" w:sz="0" w:space="0" w:color="auto"/>
        <w:right w:val="none" w:sz="0" w:space="0" w:color="auto"/>
      </w:divBdr>
      <w:divsChild>
        <w:div w:id="894926474">
          <w:marLeft w:val="0"/>
          <w:marRight w:val="0"/>
          <w:marTop w:val="0"/>
          <w:marBottom w:val="0"/>
          <w:divBdr>
            <w:top w:val="none" w:sz="0" w:space="0" w:color="auto"/>
            <w:left w:val="none" w:sz="0" w:space="0" w:color="auto"/>
            <w:bottom w:val="none" w:sz="0" w:space="0" w:color="auto"/>
            <w:right w:val="none" w:sz="0" w:space="0" w:color="auto"/>
          </w:divBdr>
          <w:divsChild>
            <w:div w:id="1159418367">
              <w:marLeft w:val="-225"/>
              <w:marRight w:val="-225"/>
              <w:marTop w:val="0"/>
              <w:marBottom w:val="0"/>
              <w:divBdr>
                <w:top w:val="none" w:sz="0" w:space="0" w:color="auto"/>
                <w:left w:val="none" w:sz="0" w:space="0" w:color="auto"/>
                <w:bottom w:val="none" w:sz="0" w:space="0" w:color="auto"/>
                <w:right w:val="none" w:sz="0" w:space="0" w:color="auto"/>
              </w:divBdr>
              <w:divsChild>
                <w:div w:id="823082053">
                  <w:marLeft w:val="0"/>
                  <w:marRight w:val="0"/>
                  <w:marTop w:val="0"/>
                  <w:marBottom w:val="0"/>
                  <w:divBdr>
                    <w:top w:val="none" w:sz="0" w:space="0" w:color="auto"/>
                    <w:left w:val="none" w:sz="0" w:space="0" w:color="auto"/>
                    <w:bottom w:val="none" w:sz="0" w:space="0" w:color="auto"/>
                    <w:right w:val="none" w:sz="0" w:space="0" w:color="auto"/>
                  </w:divBdr>
                  <w:divsChild>
                    <w:div w:id="1613367274">
                      <w:marLeft w:val="0"/>
                      <w:marRight w:val="0"/>
                      <w:marTop w:val="0"/>
                      <w:marBottom w:val="0"/>
                      <w:divBdr>
                        <w:top w:val="none" w:sz="0" w:space="0" w:color="auto"/>
                        <w:left w:val="none" w:sz="0" w:space="0" w:color="auto"/>
                        <w:bottom w:val="none" w:sz="0" w:space="0" w:color="auto"/>
                        <w:right w:val="none" w:sz="0" w:space="0" w:color="auto"/>
                      </w:divBdr>
                      <w:divsChild>
                        <w:div w:id="11418817">
                          <w:marLeft w:val="0"/>
                          <w:marRight w:val="0"/>
                          <w:marTop w:val="300"/>
                          <w:marBottom w:val="300"/>
                          <w:divBdr>
                            <w:top w:val="none" w:sz="0" w:space="0" w:color="auto"/>
                            <w:left w:val="none" w:sz="0" w:space="0" w:color="auto"/>
                            <w:bottom w:val="none" w:sz="0" w:space="0" w:color="auto"/>
                            <w:right w:val="none" w:sz="0" w:space="0" w:color="auto"/>
                          </w:divBdr>
                          <w:divsChild>
                            <w:div w:id="2043361217">
                              <w:marLeft w:val="0"/>
                              <w:marRight w:val="0"/>
                              <w:marTop w:val="0"/>
                              <w:marBottom w:val="150"/>
                              <w:divBdr>
                                <w:top w:val="none" w:sz="0" w:space="0" w:color="auto"/>
                                <w:left w:val="none" w:sz="0" w:space="0" w:color="auto"/>
                                <w:bottom w:val="none" w:sz="0" w:space="0" w:color="auto"/>
                                <w:right w:val="none" w:sz="0" w:space="0" w:color="auto"/>
                              </w:divBdr>
                              <w:divsChild>
                                <w:div w:id="1320380803">
                                  <w:marLeft w:val="0"/>
                                  <w:marRight w:val="0"/>
                                  <w:marTop w:val="0"/>
                                  <w:marBottom w:val="0"/>
                                  <w:divBdr>
                                    <w:top w:val="none" w:sz="0" w:space="0" w:color="auto"/>
                                    <w:left w:val="none" w:sz="0" w:space="0" w:color="auto"/>
                                    <w:bottom w:val="none" w:sz="0" w:space="0" w:color="auto"/>
                                    <w:right w:val="none" w:sz="0" w:space="0" w:color="auto"/>
                                  </w:divBdr>
                                  <w:divsChild>
                                    <w:div w:id="14783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106188">
      <w:bodyDiv w:val="1"/>
      <w:marLeft w:val="0"/>
      <w:marRight w:val="0"/>
      <w:marTop w:val="0"/>
      <w:marBottom w:val="0"/>
      <w:divBdr>
        <w:top w:val="none" w:sz="0" w:space="0" w:color="auto"/>
        <w:left w:val="none" w:sz="0" w:space="0" w:color="auto"/>
        <w:bottom w:val="none" w:sz="0" w:space="0" w:color="auto"/>
        <w:right w:val="none" w:sz="0" w:space="0" w:color="auto"/>
      </w:divBdr>
      <w:divsChild>
        <w:div w:id="295066124">
          <w:marLeft w:val="0"/>
          <w:marRight w:val="0"/>
          <w:marTop w:val="0"/>
          <w:marBottom w:val="0"/>
          <w:divBdr>
            <w:top w:val="none" w:sz="0" w:space="0" w:color="auto"/>
            <w:left w:val="none" w:sz="0" w:space="0" w:color="auto"/>
            <w:bottom w:val="none" w:sz="0" w:space="0" w:color="auto"/>
            <w:right w:val="none" w:sz="0" w:space="0" w:color="auto"/>
          </w:divBdr>
          <w:divsChild>
            <w:div w:id="1117481038">
              <w:marLeft w:val="-225"/>
              <w:marRight w:val="-225"/>
              <w:marTop w:val="0"/>
              <w:marBottom w:val="0"/>
              <w:divBdr>
                <w:top w:val="none" w:sz="0" w:space="0" w:color="auto"/>
                <w:left w:val="none" w:sz="0" w:space="0" w:color="auto"/>
                <w:bottom w:val="none" w:sz="0" w:space="0" w:color="auto"/>
                <w:right w:val="none" w:sz="0" w:space="0" w:color="auto"/>
              </w:divBdr>
              <w:divsChild>
                <w:div w:id="759182585">
                  <w:marLeft w:val="0"/>
                  <w:marRight w:val="0"/>
                  <w:marTop w:val="0"/>
                  <w:marBottom w:val="0"/>
                  <w:divBdr>
                    <w:top w:val="none" w:sz="0" w:space="0" w:color="auto"/>
                    <w:left w:val="none" w:sz="0" w:space="0" w:color="auto"/>
                    <w:bottom w:val="none" w:sz="0" w:space="0" w:color="auto"/>
                    <w:right w:val="none" w:sz="0" w:space="0" w:color="auto"/>
                  </w:divBdr>
                  <w:divsChild>
                    <w:div w:id="232350124">
                      <w:marLeft w:val="0"/>
                      <w:marRight w:val="0"/>
                      <w:marTop w:val="0"/>
                      <w:marBottom w:val="0"/>
                      <w:divBdr>
                        <w:top w:val="none" w:sz="0" w:space="0" w:color="auto"/>
                        <w:left w:val="none" w:sz="0" w:space="0" w:color="auto"/>
                        <w:bottom w:val="none" w:sz="0" w:space="0" w:color="auto"/>
                        <w:right w:val="none" w:sz="0" w:space="0" w:color="auto"/>
                      </w:divBdr>
                      <w:divsChild>
                        <w:div w:id="1907759646">
                          <w:marLeft w:val="0"/>
                          <w:marRight w:val="0"/>
                          <w:marTop w:val="300"/>
                          <w:marBottom w:val="300"/>
                          <w:divBdr>
                            <w:top w:val="none" w:sz="0" w:space="0" w:color="auto"/>
                            <w:left w:val="none" w:sz="0" w:space="0" w:color="auto"/>
                            <w:bottom w:val="none" w:sz="0" w:space="0" w:color="auto"/>
                            <w:right w:val="none" w:sz="0" w:space="0" w:color="auto"/>
                          </w:divBdr>
                          <w:divsChild>
                            <w:div w:id="373694232">
                              <w:marLeft w:val="0"/>
                              <w:marRight w:val="0"/>
                              <w:marTop w:val="0"/>
                              <w:marBottom w:val="150"/>
                              <w:divBdr>
                                <w:top w:val="none" w:sz="0" w:space="0" w:color="auto"/>
                                <w:left w:val="none" w:sz="0" w:space="0" w:color="auto"/>
                                <w:bottom w:val="none" w:sz="0" w:space="0" w:color="auto"/>
                                <w:right w:val="none" w:sz="0" w:space="0" w:color="auto"/>
                              </w:divBdr>
                              <w:divsChild>
                                <w:div w:id="1337221671">
                                  <w:marLeft w:val="0"/>
                                  <w:marRight w:val="0"/>
                                  <w:marTop w:val="0"/>
                                  <w:marBottom w:val="0"/>
                                  <w:divBdr>
                                    <w:top w:val="none" w:sz="0" w:space="0" w:color="auto"/>
                                    <w:left w:val="none" w:sz="0" w:space="0" w:color="auto"/>
                                    <w:bottom w:val="none" w:sz="0" w:space="0" w:color="auto"/>
                                    <w:right w:val="none" w:sz="0" w:space="0" w:color="auto"/>
                                  </w:divBdr>
                                  <w:divsChild>
                                    <w:div w:id="1383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49841">
      <w:bodyDiv w:val="1"/>
      <w:marLeft w:val="0"/>
      <w:marRight w:val="0"/>
      <w:marTop w:val="0"/>
      <w:marBottom w:val="0"/>
      <w:divBdr>
        <w:top w:val="none" w:sz="0" w:space="0" w:color="auto"/>
        <w:left w:val="none" w:sz="0" w:space="0" w:color="auto"/>
        <w:bottom w:val="none" w:sz="0" w:space="0" w:color="auto"/>
        <w:right w:val="none" w:sz="0" w:space="0" w:color="auto"/>
      </w:divBdr>
    </w:div>
    <w:div w:id="899512338">
      <w:bodyDiv w:val="1"/>
      <w:marLeft w:val="0"/>
      <w:marRight w:val="0"/>
      <w:marTop w:val="0"/>
      <w:marBottom w:val="0"/>
      <w:divBdr>
        <w:top w:val="none" w:sz="0" w:space="0" w:color="auto"/>
        <w:left w:val="none" w:sz="0" w:space="0" w:color="auto"/>
        <w:bottom w:val="none" w:sz="0" w:space="0" w:color="auto"/>
        <w:right w:val="none" w:sz="0" w:space="0" w:color="auto"/>
      </w:divBdr>
    </w:div>
    <w:div w:id="922573231">
      <w:bodyDiv w:val="1"/>
      <w:marLeft w:val="0"/>
      <w:marRight w:val="0"/>
      <w:marTop w:val="0"/>
      <w:marBottom w:val="0"/>
      <w:divBdr>
        <w:top w:val="none" w:sz="0" w:space="0" w:color="auto"/>
        <w:left w:val="none" w:sz="0" w:space="0" w:color="auto"/>
        <w:bottom w:val="none" w:sz="0" w:space="0" w:color="auto"/>
        <w:right w:val="none" w:sz="0" w:space="0" w:color="auto"/>
      </w:divBdr>
      <w:divsChild>
        <w:div w:id="1430663686">
          <w:marLeft w:val="0"/>
          <w:marRight w:val="0"/>
          <w:marTop w:val="0"/>
          <w:marBottom w:val="0"/>
          <w:divBdr>
            <w:top w:val="none" w:sz="0" w:space="0" w:color="auto"/>
            <w:left w:val="none" w:sz="0" w:space="0" w:color="auto"/>
            <w:bottom w:val="none" w:sz="0" w:space="0" w:color="auto"/>
            <w:right w:val="none" w:sz="0" w:space="0" w:color="auto"/>
          </w:divBdr>
          <w:divsChild>
            <w:div w:id="1905532298">
              <w:marLeft w:val="-225"/>
              <w:marRight w:val="-225"/>
              <w:marTop w:val="0"/>
              <w:marBottom w:val="0"/>
              <w:divBdr>
                <w:top w:val="none" w:sz="0" w:space="0" w:color="auto"/>
                <w:left w:val="none" w:sz="0" w:space="0" w:color="auto"/>
                <w:bottom w:val="none" w:sz="0" w:space="0" w:color="auto"/>
                <w:right w:val="none" w:sz="0" w:space="0" w:color="auto"/>
              </w:divBdr>
              <w:divsChild>
                <w:div w:id="1505705287">
                  <w:marLeft w:val="0"/>
                  <w:marRight w:val="0"/>
                  <w:marTop w:val="0"/>
                  <w:marBottom w:val="0"/>
                  <w:divBdr>
                    <w:top w:val="none" w:sz="0" w:space="0" w:color="auto"/>
                    <w:left w:val="none" w:sz="0" w:space="0" w:color="auto"/>
                    <w:bottom w:val="none" w:sz="0" w:space="0" w:color="auto"/>
                    <w:right w:val="none" w:sz="0" w:space="0" w:color="auto"/>
                  </w:divBdr>
                  <w:divsChild>
                    <w:div w:id="6563311">
                      <w:marLeft w:val="0"/>
                      <w:marRight w:val="0"/>
                      <w:marTop w:val="0"/>
                      <w:marBottom w:val="0"/>
                      <w:divBdr>
                        <w:top w:val="none" w:sz="0" w:space="0" w:color="auto"/>
                        <w:left w:val="none" w:sz="0" w:space="0" w:color="auto"/>
                        <w:bottom w:val="none" w:sz="0" w:space="0" w:color="auto"/>
                        <w:right w:val="none" w:sz="0" w:space="0" w:color="auto"/>
                      </w:divBdr>
                      <w:divsChild>
                        <w:div w:id="1434977941">
                          <w:marLeft w:val="0"/>
                          <w:marRight w:val="0"/>
                          <w:marTop w:val="300"/>
                          <w:marBottom w:val="300"/>
                          <w:divBdr>
                            <w:top w:val="none" w:sz="0" w:space="0" w:color="auto"/>
                            <w:left w:val="none" w:sz="0" w:space="0" w:color="auto"/>
                            <w:bottom w:val="none" w:sz="0" w:space="0" w:color="auto"/>
                            <w:right w:val="none" w:sz="0" w:space="0" w:color="auto"/>
                          </w:divBdr>
                          <w:divsChild>
                            <w:div w:id="809975985">
                              <w:marLeft w:val="0"/>
                              <w:marRight w:val="0"/>
                              <w:marTop w:val="0"/>
                              <w:marBottom w:val="150"/>
                              <w:divBdr>
                                <w:top w:val="none" w:sz="0" w:space="0" w:color="auto"/>
                                <w:left w:val="none" w:sz="0" w:space="0" w:color="auto"/>
                                <w:bottom w:val="none" w:sz="0" w:space="0" w:color="auto"/>
                                <w:right w:val="none" w:sz="0" w:space="0" w:color="auto"/>
                              </w:divBdr>
                              <w:divsChild>
                                <w:div w:id="672562783">
                                  <w:marLeft w:val="0"/>
                                  <w:marRight w:val="0"/>
                                  <w:marTop w:val="0"/>
                                  <w:marBottom w:val="0"/>
                                  <w:divBdr>
                                    <w:top w:val="none" w:sz="0" w:space="0" w:color="auto"/>
                                    <w:left w:val="none" w:sz="0" w:space="0" w:color="auto"/>
                                    <w:bottom w:val="none" w:sz="0" w:space="0" w:color="auto"/>
                                    <w:right w:val="none" w:sz="0" w:space="0" w:color="auto"/>
                                  </w:divBdr>
                                  <w:divsChild>
                                    <w:div w:id="11318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16382">
      <w:bodyDiv w:val="1"/>
      <w:marLeft w:val="0"/>
      <w:marRight w:val="0"/>
      <w:marTop w:val="0"/>
      <w:marBottom w:val="0"/>
      <w:divBdr>
        <w:top w:val="none" w:sz="0" w:space="0" w:color="auto"/>
        <w:left w:val="none" w:sz="0" w:space="0" w:color="auto"/>
        <w:bottom w:val="none" w:sz="0" w:space="0" w:color="auto"/>
        <w:right w:val="none" w:sz="0" w:space="0" w:color="auto"/>
      </w:divBdr>
    </w:div>
    <w:div w:id="998732932">
      <w:bodyDiv w:val="1"/>
      <w:marLeft w:val="0"/>
      <w:marRight w:val="0"/>
      <w:marTop w:val="0"/>
      <w:marBottom w:val="0"/>
      <w:divBdr>
        <w:top w:val="none" w:sz="0" w:space="0" w:color="auto"/>
        <w:left w:val="none" w:sz="0" w:space="0" w:color="auto"/>
        <w:bottom w:val="none" w:sz="0" w:space="0" w:color="auto"/>
        <w:right w:val="none" w:sz="0" w:space="0" w:color="auto"/>
      </w:divBdr>
      <w:divsChild>
        <w:div w:id="952321274">
          <w:marLeft w:val="0"/>
          <w:marRight w:val="0"/>
          <w:marTop w:val="0"/>
          <w:marBottom w:val="0"/>
          <w:divBdr>
            <w:top w:val="none" w:sz="0" w:space="0" w:color="auto"/>
            <w:left w:val="none" w:sz="0" w:space="0" w:color="auto"/>
            <w:bottom w:val="none" w:sz="0" w:space="0" w:color="auto"/>
            <w:right w:val="none" w:sz="0" w:space="0" w:color="auto"/>
          </w:divBdr>
          <w:divsChild>
            <w:div w:id="888569726">
              <w:marLeft w:val="-225"/>
              <w:marRight w:val="-225"/>
              <w:marTop w:val="0"/>
              <w:marBottom w:val="0"/>
              <w:divBdr>
                <w:top w:val="none" w:sz="0" w:space="0" w:color="auto"/>
                <w:left w:val="none" w:sz="0" w:space="0" w:color="auto"/>
                <w:bottom w:val="none" w:sz="0" w:space="0" w:color="auto"/>
                <w:right w:val="none" w:sz="0" w:space="0" w:color="auto"/>
              </w:divBdr>
              <w:divsChild>
                <w:div w:id="1398166098">
                  <w:marLeft w:val="0"/>
                  <w:marRight w:val="0"/>
                  <w:marTop w:val="0"/>
                  <w:marBottom w:val="0"/>
                  <w:divBdr>
                    <w:top w:val="none" w:sz="0" w:space="0" w:color="auto"/>
                    <w:left w:val="none" w:sz="0" w:space="0" w:color="auto"/>
                    <w:bottom w:val="none" w:sz="0" w:space="0" w:color="auto"/>
                    <w:right w:val="none" w:sz="0" w:space="0" w:color="auto"/>
                  </w:divBdr>
                  <w:divsChild>
                    <w:div w:id="224731140">
                      <w:marLeft w:val="0"/>
                      <w:marRight w:val="0"/>
                      <w:marTop w:val="0"/>
                      <w:marBottom w:val="0"/>
                      <w:divBdr>
                        <w:top w:val="none" w:sz="0" w:space="0" w:color="auto"/>
                        <w:left w:val="none" w:sz="0" w:space="0" w:color="auto"/>
                        <w:bottom w:val="none" w:sz="0" w:space="0" w:color="auto"/>
                        <w:right w:val="none" w:sz="0" w:space="0" w:color="auto"/>
                      </w:divBdr>
                      <w:divsChild>
                        <w:div w:id="280187590">
                          <w:marLeft w:val="0"/>
                          <w:marRight w:val="0"/>
                          <w:marTop w:val="300"/>
                          <w:marBottom w:val="300"/>
                          <w:divBdr>
                            <w:top w:val="none" w:sz="0" w:space="0" w:color="auto"/>
                            <w:left w:val="none" w:sz="0" w:space="0" w:color="auto"/>
                            <w:bottom w:val="none" w:sz="0" w:space="0" w:color="auto"/>
                            <w:right w:val="none" w:sz="0" w:space="0" w:color="auto"/>
                          </w:divBdr>
                          <w:divsChild>
                            <w:div w:id="2134514520">
                              <w:marLeft w:val="0"/>
                              <w:marRight w:val="0"/>
                              <w:marTop w:val="0"/>
                              <w:marBottom w:val="150"/>
                              <w:divBdr>
                                <w:top w:val="none" w:sz="0" w:space="0" w:color="auto"/>
                                <w:left w:val="none" w:sz="0" w:space="0" w:color="auto"/>
                                <w:bottom w:val="none" w:sz="0" w:space="0" w:color="auto"/>
                                <w:right w:val="none" w:sz="0" w:space="0" w:color="auto"/>
                              </w:divBdr>
                              <w:divsChild>
                                <w:div w:id="970475081">
                                  <w:marLeft w:val="0"/>
                                  <w:marRight w:val="0"/>
                                  <w:marTop w:val="0"/>
                                  <w:marBottom w:val="0"/>
                                  <w:divBdr>
                                    <w:top w:val="none" w:sz="0" w:space="0" w:color="auto"/>
                                    <w:left w:val="none" w:sz="0" w:space="0" w:color="auto"/>
                                    <w:bottom w:val="none" w:sz="0" w:space="0" w:color="auto"/>
                                    <w:right w:val="none" w:sz="0" w:space="0" w:color="auto"/>
                                  </w:divBdr>
                                  <w:divsChild>
                                    <w:div w:id="782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222090">
      <w:bodyDiv w:val="1"/>
      <w:marLeft w:val="0"/>
      <w:marRight w:val="0"/>
      <w:marTop w:val="0"/>
      <w:marBottom w:val="0"/>
      <w:divBdr>
        <w:top w:val="none" w:sz="0" w:space="0" w:color="auto"/>
        <w:left w:val="none" w:sz="0" w:space="0" w:color="auto"/>
        <w:bottom w:val="none" w:sz="0" w:space="0" w:color="auto"/>
        <w:right w:val="none" w:sz="0" w:space="0" w:color="auto"/>
      </w:divBdr>
    </w:div>
    <w:div w:id="1243179545">
      <w:bodyDiv w:val="1"/>
      <w:marLeft w:val="0"/>
      <w:marRight w:val="0"/>
      <w:marTop w:val="0"/>
      <w:marBottom w:val="0"/>
      <w:divBdr>
        <w:top w:val="none" w:sz="0" w:space="0" w:color="auto"/>
        <w:left w:val="none" w:sz="0" w:space="0" w:color="auto"/>
        <w:bottom w:val="none" w:sz="0" w:space="0" w:color="auto"/>
        <w:right w:val="none" w:sz="0" w:space="0" w:color="auto"/>
      </w:divBdr>
      <w:divsChild>
        <w:div w:id="12998100">
          <w:marLeft w:val="0"/>
          <w:marRight w:val="0"/>
          <w:marTop w:val="0"/>
          <w:marBottom w:val="0"/>
          <w:divBdr>
            <w:top w:val="none" w:sz="0" w:space="0" w:color="auto"/>
            <w:left w:val="none" w:sz="0" w:space="0" w:color="auto"/>
            <w:bottom w:val="none" w:sz="0" w:space="0" w:color="auto"/>
            <w:right w:val="none" w:sz="0" w:space="0" w:color="auto"/>
          </w:divBdr>
          <w:divsChild>
            <w:div w:id="269973185">
              <w:marLeft w:val="-225"/>
              <w:marRight w:val="-225"/>
              <w:marTop w:val="0"/>
              <w:marBottom w:val="0"/>
              <w:divBdr>
                <w:top w:val="none" w:sz="0" w:space="0" w:color="auto"/>
                <w:left w:val="none" w:sz="0" w:space="0" w:color="auto"/>
                <w:bottom w:val="none" w:sz="0" w:space="0" w:color="auto"/>
                <w:right w:val="none" w:sz="0" w:space="0" w:color="auto"/>
              </w:divBdr>
              <w:divsChild>
                <w:div w:id="29385665">
                  <w:marLeft w:val="0"/>
                  <w:marRight w:val="0"/>
                  <w:marTop w:val="0"/>
                  <w:marBottom w:val="0"/>
                  <w:divBdr>
                    <w:top w:val="none" w:sz="0" w:space="0" w:color="auto"/>
                    <w:left w:val="none" w:sz="0" w:space="0" w:color="auto"/>
                    <w:bottom w:val="none" w:sz="0" w:space="0" w:color="auto"/>
                    <w:right w:val="none" w:sz="0" w:space="0" w:color="auto"/>
                  </w:divBdr>
                  <w:divsChild>
                    <w:div w:id="442657146">
                      <w:marLeft w:val="0"/>
                      <w:marRight w:val="0"/>
                      <w:marTop w:val="0"/>
                      <w:marBottom w:val="0"/>
                      <w:divBdr>
                        <w:top w:val="none" w:sz="0" w:space="0" w:color="auto"/>
                        <w:left w:val="none" w:sz="0" w:space="0" w:color="auto"/>
                        <w:bottom w:val="none" w:sz="0" w:space="0" w:color="auto"/>
                        <w:right w:val="none" w:sz="0" w:space="0" w:color="auto"/>
                      </w:divBdr>
                      <w:divsChild>
                        <w:div w:id="1201013647">
                          <w:marLeft w:val="0"/>
                          <w:marRight w:val="0"/>
                          <w:marTop w:val="300"/>
                          <w:marBottom w:val="300"/>
                          <w:divBdr>
                            <w:top w:val="none" w:sz="0" w:space="0" w:color="auto"/>
                            <w:left w:val="none" w:sz="0" w:space="0" w:color="auto"/>
                            <w:bottom w:val="none" w:sz="0" w:space="0" w:color="auto"/>
                            <w:right w:val="none" w:sz="0" w:space="0" w:color="auto"/>
                          </w:divBdr>
                          <w:divsChild>
                            <w:div w:id="1967195495">
                              <w:marLeft w:val="0"/>
                              <w:marRight w:val="0"/>
                              <w:marTop w:val="0"/>
                              <w:marBottom w:val="150"/>
                              <w:divBdr>
                                <w:top w:val="none" w:sz="0" w:space="0" w:color="auto"/>
                                <w:left w:val="none" w:sz="0" w:space="0" w:color="auto"/>
                                <w:bottom w:val="none" w:sz="0" w:space="0" w:color="auto"/>
                                <w:right w:val="none" w:sz="0" w:space="0" w:color="auto"/>
                              </w:divBdr>
                              <w:divsChild>
                                <w:div w:id="1379821011">
                                  <w:marLeft w:val="0"/>
                                  <w:marRight w:val="0"/>
                                  <w:marTop w:val="0"/>
                                  <w:marBottom w:val="0"/>
                                  <w:divBdr>
                                    <w:top w:val="none" w:sz="0" w:space="0" w:color="auto"/>
                                    <w:left w:val="none" w:sz="0" w:space="0" w:color="auto"/>
                                    <w:bottom w:val="none" w:sz="0" w:space="0" w:color="auto"/>
                                    <w:right w:val="none" w:sz="0" w:space="0" w:color="auto"/>
                                  </w:divBdr>
                                  <w:divsChild>
                                    <w:div w:id="1864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85411">
      <w:bodyDiv w:val="1"/>
      <w:marLeft w:val="0"/>
      <w:marRight w:val="0"/>
      <w:marTop w:val="0"/>
      <w:marBottom w:val="0"/>
      <w:divBdr>
        <w:top w:val="none" w:sz="0" w:space="0" w:color="auto"/>
        <w:left w:val="none" w:sz="0" w:space="0" w:color="auto"/>
        <w:bottom w:val="none" w:sz="0" w:space="0" w:color="auto"/>
        <w:right w:val="none" w:sz="0" w:space="0" w:color="auto"/>
      </w:divBdr>
      <w:divsChild>
        <w:div w:id="821972402">
          <w:marLeft w:val="0"/>
          <w:marRight w:val="0"/>
          <w:marTop w:val="0"/>
          <w:marBottom w:val="0"/>
          <w:divBdr>
            <w:top w:val="none" w:sz="0" w:space="0" w:color="auto"/>
            <w:left w:val="none" w:sz="0" w:space="0" w:color="auto"/>
            <w:bottom w:val="none" w:sz="0" w:space="0" w:color="auto"/>
            <w:right w:val="none" w:sz="0" w:space="0" w:color="auto"/>
          </w:divBdr>
          <w:divsChild>
            <w:div w:id="1960337186">
              <w:marLeft w:val="-225"/>
              <w:marRight w:val="-225"/>
              <w:marTop w:val="0"/>
              <w:marBottom w:val="0"/>
              <w:divBdr>
                <w:top w:val="none" w:sz="0" w:space="0" w:color="auto"/>
                <w:left w:val="none" w:sz="0" w:space="0" w:color="auto"/>
                <w:bottom w:val="none" w:sz="0" w:space="0" w:color="auto"/>
                <w:right w:val="none" w:sz="0" w:space="0" w:color="auto"/>
              </w:divBdr>
              <w:divsChild>
                <w:div w:id="1211767679">
                  <w:marLeft w:val="0"/>
                  <w:marRight w:val="0"/>
                  <w:marTop w:val="0"/>
                  <w:marBottom w:val="0"/>
                  <w:divBdr>
                    <w:top w:val="none" w:sz="0" w:space="0" w:color="auto"/>
                    <w:left w:val="none" w:sz="0" w:space="0" w:color="auto"/>
                    <w:bottom w:val="none" w:sz="0" w:space="0" w:color="auto"/>
                    <w:right w:val="none" w:sz="0" w:space="0" w:color="auto"/>
                  </w:divBdr>
                  <w:divsChild>
                    <w:div w:id="1766683271">
                      <w:marLeft w:val="0"/>
                      <w:marRight w:val="0"/>
                      <w:marTop w:val="0"/>
                      <w:marBottom w:val="0"/>
                      <w:divBdr>
                        <w:top w:val="none" w:sz="0" w:space="0" w:color="auto"/>
                        <w:left w:val="none" w:sz="0" w:space="0" w:color="auto"/>
                        <w:bottom w:val="none" w:sz="0" w:space="0" w:color="auto"/>
                        <w:right w:val="none" w:sz="0" w:space="0" w:color="auto"/>
                      </w:divBdr>
                      <w:divsChild>
                        <w:div w:id="95830694">
                          <w:marLeft w:val="0"/>
                          <w:marRight w:val="0"/>
                          <w:marTop w:val="300"/>
                          <w:marBottom w:val="300"/>
                          <w:divBdr>
                            <w:top w:val="none" w:sz="0" w:space="0" w:color="auto"/>
                            <w:left w:val="none" w:sz="0" w:space="0" w:color="auto"/>
                            <w:bottom w:val="none" w:sz="0" w:space="0" w:color="auto"/>
                            <w:right w:val="none" w:sz="0" w:space="0" w:color="auto"/>
                          </w:divBdr>
                          <w:divsChild>
                            <w:div w:id="1590692308">
                              <w:marLeft w:val="0"/>
                              <w:marRight w:val="0"/>
                              <w:marTop w:val="0"/>
                              <w:marBottom w:val="150"/>
                              <w:divBdr>
                                <w:top w:val="none" w:sz="0" w:space="0" w:color="auto"/>
                                <w:left w:val="none" w:sz="0" w:space="0" w:color="auto"/>
                                <w:bottom w:val="none" w:sz="0" w:space="0" w:color="auto"/>
                                <w:right w:val="none" w:sz="0" w:space="0" w:color="auto"/>
                              </w:divBdr>
                              <w:divsChild>
                                <w:div w:id="139928778">
                                  <w:marLeft w:val="0"/>
                                  <w:marRight w:val="0"/>
                                  <w:marTop w:val="0"/>
                                  <w:marBottom w:val="0"/>
                                  <w:divBdr>
                                    <w:top w:val="none" w:sz="0" w:space="0" w:color="auto"/>
                                    <w:left w:val="none" w:sz="0" w:space="0" w:color="auto"/>
                                    <w:bottom w:val="none" w:sz="0" w:space="0" w:color="auto"/>
                                    <w:right w:val="none" w:sz="0" w:space="0" w:color="auto"/>
                                  </w:divBdr>
                                  <w:divsChild>
                                    <w:div w:id="2673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32748">
      <w:bodyDiv w:val="1"/>
      <w:marLeft w:val="0"/>
      <w:marRight w:val="0"/>
      <w:marTop w:val="0"/>
      <w:marBottom w:val="0"/>
      <w:divBdr>
        <w:top w:val="none" w:sz="0" w:space="0" w:color="auto"/>
        <w:left w:val="none" w:sz="0" w:space="0" w:color="auto"/>
        <w:bottom w:val="none" w:sz="0" w:space="0" w:color="auto"/>
        <w:right w:val="none" w:sz="0" w:space="0" w:color="auto"/>
      </w:divBdr>
      <w:divsChild>
        <w:div w:id="69666899">
          <w:marLeft w:val="0"/>
          <w:marRight w:val="0"/>
          <w:marTop w:val="0"/>
          <w:marBottom w:val="0"/>
          <w:divBdr>
            <w:top w:val="none" w:sz="0" w:space="0" w:color="auto"/>
            <w:left w:val="none" w:sz="0" w:space="0" w:color="auto"/>
            <w:bottom w:val="none" w:sz="0" w:space="0" w:color="auto"/>
            <w:right w:val="none" w:sz="0" w:space="0" w:color="auto"/>
          </w:divBdr>
          <w:divsChild>
            <w:div w:id="975528833">
              <w:marLeft w:val="-225"/>
              <w:marRight w:val="-225"/>
              <w:marTop w:val="0"/>
              <w:marBottom w:val="0"/>
              <w:divBdr>
                <w:top w:val="none" w:sz="0" w:space="0" w:color="auto"/>
                <w:left w:val="none" w:sz="0" w:space="0" w:color="auto"/>
                <w:bottom w:val="none" w:sz="0" w:space="0" w:color="auto"/>
                <w:right w:val="none" w:sz="0" w:space="0" w:color="auto"/>
              </w:divBdr>
              <w:divsChild>
                <w:div w:id="142624804">
                  <w:marLeft w:val="0"/>
                  <w:marRight w:val="0"/>
                  <w:marTop w:val="0"/>
                  <w:marBottom w:val="0"/>
                  <w:divBdr>
                    <w:top w:val="none" w:sz="0" w:space="0" w:color="auto"/>
                    <w:left w:val="none" w:sz="0" w:space="0" w:color="auto"/>
                    <w:bottom w:val="none" w:sz="0" w:space="0" w:color="auto"/>
                    <w:right w:val="none" w:sz="0" w:space="0" w:color="auto"/>
                  </w:divBdr>
                  <w:divsChild>
                    <w:div w:id="939289274">
                      <w:marLeft w:val="0"/>
                      <w:marRight w:val="0"/>
                      <w:marTop w:val="0"/>
                      <w:marBottom w:val="0"/>
                      <w:divBdr>
                        <w:top w:val="none" w:sz="0" w:space="0" w:color="auto"/>
                        <w:left w:val="none" w:sz="0" w:space="0" w:color="auto"/>
                        <w:bottom w:val="none" w:sz="0" w:space="0" w:color="auto"/>
                        <w:right w:val="none" w:sz="0" w:space="0" w:color="auto"/>
                      </w:divBdr>
                      <w:divsChild>
                        <w:div w:id="414129559">
                          <w:marLeft w:val="0"/>
                          <w:marRight w:val="0"/>
                          <w:marTop w:val="300"/>
                          <w:marBottom w:val="300"/>
                          <w:divBdr>
                            <w:top w:val="none" w:sz="0" w:space="0" w:color="auto"/>
                            <w:left w:val="none" w:sz="0" w:space="0" w:color="auto"/>
                            <w:bottom w:val="none" w:sz="0" w:space="0" w:color="auto"/>
                            <w:right w:val="none" w:sz="0" w:space="0" w:color="auto"/>
                          </w:divBdr>
                          <w:divsChild>
                            <w:div w:id="193540737">
                              <w:marLeft w:val="0"/>
                              <w:marRight w:val="0"/>
                              <w:marTop w:val="0"/>
                              <w:marBottom w:val="150"/>
                              <w:divBdr>
                                <w:top w:val="none" w:sz="0" w:space="0" w:color="auto"/>
                                <w:left w:val="none" w:sz="0" w:space="0" w:color="auto"/>
                                <w:bottom w:val="none" w:sz="0" w:space="0" w:color="auto"/>
                                <w:right w:val="none" w:sz="0" w:space="0" w:color="auto"/>
                              </w:divBdr>
                              <w:divsChild>
                                <w:div w:id="314603355">
                                  <w:marLeft w:val="0"/>
                                  <w:marRight w:val="0"/>
                                  <w:marTop w:val="0"/>
                                  <w:marBottom w:val="0"/>
                                  <w:divBdr>
                                    <w:top w:val="none" w:sz="0" w:space="0" w:color="auto"/>
                                    <w:left w:val="none" w:sz="0" w:space="0" w:color="auto"/>
                                    <w:bottom w:val="none" w:sz="0" w:space="0" w:color="auto"/>
                                    <w:right w:val="none" w:sz="0" w:space="0" w:color="auto"/>
                                  </w:divBdr>
                                  <w:divsChild>
                                    <w:div w:id="3795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793926">
      <w:bodyDiv w:val="1"/>
      <w:marLeft w:val="0"/>
      <w:marRight w:val="0"/>
      <w:marTop w:val="0"/>
      <w:marBottom w:val="0"/>
      <w:divBdr>
        <w:top w:val="none" w:sz="0" w:space="0" w:color="auto"/>
        <w:left w:val="none" w:sz="0" w:space="0" w:color="auto"/>
        <w:bottom w:val="none" w:sz="0" w:space="0" w:color="auto"/>
        <w:right w:val="none" w:sz="0" w:space="0" w:color="auto"/>
      </w:divBdr>
    </w:div>
    <w:div w:id="1456144694">
      <w:bodyDiv w:val="1"/>
      <w:marLeft w:val="0"/>
      <w:marRight w:val="0"/>
      <w:marTop w:val="0"/>
      <w:marBottom w:val="0"/>
      <w:divBdr>
        <w:top w:val="none" w:sz="0" w:space="0" w:color="auto"/>
        <w:left w:val="none" w:sz="0" w:space="0" w:color="auto"/>
        <w:bottom w:val="none" w:sz="0" w:space="0" w:color="auto"/>
        <w:right w:val="none" w:sz="0" w:space="0" w:color="auto"/>
      </w:divBdr>
    </w:div>
    <w:div w:id="1486581508">
      <w:bodyDiv w:val="1"/>
      <w:marLeft w:val="0"/>
      <w:marRight w:val="0"/>
      <w:marTop w:val="0"/>
      <w:marBottom w:val="0"/>
      <w:divBdr>
        <w:top w:val="none" w:sz="0" w:space="0" w:color="auto"/>
        <w:left w:val="none" w:sz="0" w:space="0" w:color="auto"/>
        <w:bottom w:val="none" w:sz="0" w:space="0" w:color="auto"/>
        <w:right w:val="none" w:sz="0" w:space="0" w:color="auto"/>
      </w:divBdr>
    </w:div>
    <w:div w:id="1635676563">
      <w:bodyDiv w:val="1"/>
      <w:marLeft w:val="0"/>
      <w:marRight w:val="0"/>
      <w:marTop w:val="0"/>
      <w:marBottom w:val="0"/>
      <w:divBdr>
        <w:top w:val="none" w:sz="0" w:space="0" w:color="auto"/>
        <w:left w:val="none" w:sz="0" w:space="0" w:color="auto"/>
        <w:bottom w:val="none" w:sz="0" w:space="0" w:color="auto"/>
        <w:right w:val="none" w:sz="0" w:space="0" w:color="auto"/>
      </w:divBdr>
    </w:div>
    <w:div w:id="1716805220">
      <w:bodyDiv w:val="1"/>
      <w:marLeft w:val="0"/>
      <w:marRight w:val="0"/>
      <w:marTop w:val="0"/>
      <w:marBottom w:val="0"/>
      <w:divBdr>
        <w:top w:val="none" w:sz="0" w:space="0" w:color="auto"/>
        <w:left w:val="none" w:sz="0" w:space="0" w:color="auto"/>
        <w:bottom w:val="none" w:sz="0" w:space="0" w:color="auto"/>
        <w:right w:val="none" w:sz="0" w:space="0" w:color="auto"/>
      </w:divBdr>
    </w:div>
    <w:div w:id="1723091373">
      <w:bodyDiv w:val="1"/>
      <w:marLeft w:val="0"/>
      <w:marRight w:val="0"/>
      <w:marTop w:val="0"/>
      <w:marBottom w:val="0"/>
      <w:divBdr>
        <w:top w:val="none" w:sz="0" w:space="0" w:color="auto"/>
        <w:left w:val="none" w:sz="0" w:space="0" w:color="auto"/>
        <w:bottom w:val="none" w:sz="0" w:space="0" w:color="auto"/>
        <w:right w:val="none" w:sz="0" w:space="0" w:color="auto"/>
      </w:divBdr>
      <w:divsChild>
        <w:div w:id="311256117">
          <w:marLeft w:val="0"/>
          <w:marRight w:val="0"/>
          <w:marTop w:val="0"/>
          <w:marBottom w:val="0"/>
          <w:divBdr>
            <w:top w:val="none" w:sz="0" w:space="0" w:color="auto"/>
            <w:left w:val="none" w:sz="0" w:space="0" w:color="auto"/>
            <w:bottom w:val="none" w:sz="0" w:space="0" w:color="auto"/>
            <w:right w:val="none" w:sz="0" w:space="0" w:color="auto"/>
          </w:divBdr>
          <w:divsChild>
            <w:div w:id="1639603624">
              <w:marLeft w:val="-225"/>
              <w:marRight w:val="-225"/>
              <w:marTop w:val="0"/>
              <w:marBottom w:val="0"/>
              <w:divBdr>
                <w:top w:val="none" w:sz="0" w:space="0" w:color="auto"/>
                <w:left w:val="none" w:sz="0" w:space="0" w:color="auto"/>
                <w:bottom w:val="none" w:sz="0" w:space="0" w:color="auto"/>
                <w:right w:val="none" w:sz="0" w:space="0" w:color="auto"/>
              </w:divBdr>
              <w:divsChild>
                <w:div w:id="990056802">
                  <w:marLeft w:val="0"/>
                  <w:marRight w:val="0"/>
                  <w:marTop w:val="0"/>
                  <w:marBottom w:val="0"/>
                  <w:divBdr>
                    <w:top w:val="none" w:sz="0" w:space="0" w:color="auto"/>
                    <w:left w:val="none" w:sz="0" w:space="0" w:color="auto"/>
                    <w:bottom w:val="none" w:sz="0" w:space="0" w:color="auto"/>
                    <w:right w:val="none" w:sz="0" w:space="0" w:color="auto"/>
                  </w:divBdr>
                  <w:divsChild>
                    <w:div w:id="888997439">
                      <w:marLeft w:val="0"/>
                      <w:marRight w:val="0"/>
                      <w:marTop w:val="0"/>
                      <w:marBottom w:val="0"/>
                      <w:divBdr>
                        <w:top w:val="none" w:sz="0" w:space="0" w:color="auto"/>
                        <w:left w:val="none" w:sz="0" w:space="0" w:color="auto"/>
                        <w:bottom w:val="none" w:sz="0" w:space="0" w:color="auto"/>
                        <w:right w:val="none" w:sz="0" w:space="0" w:color="auto"/>
                      </w:divBdr>
                      <w:divsChild>
                        <w:div w:id="1447040139">
                          <w:marLeft w:val="0"/>
                          <w:marRight w:val="0"/>
                          <w:marTop w:val="300"/>
                          <w:marBottom w:val="300"/>
                          <w:divBdr>
                            <w:top w:val="none" w:sz="0" w:space="0" w:color="auto"/>
                            <w:left w:val="none" w:sz="0" w:space="0" w:color="auto"/>
                            <w:bottom w:val="none" w:sz="0" w:space="0" w:color="auto"/>
                            <w:right w:val="none" w:sz="0" w:space="0" w:color="auto"/>
                          </w:divBdr>
                          <w:divsChild>
                            <w:div w:id="1349405627">
                              <w:marLeft w:val="0"/>
                              <w:marRight w:val="0"/>
                              <w:marTop w:val="0"/>
                              <w:marBottom w:val="150"/>
                              <w:divBdr>
                                <w:top w:val="none" w:sz="0" w:space="0" w:color="auto"/>
                                <w:left w:val="none" w:sz="0" w:space="0" w:color="auto"/>
                                <w:bottom w:val="none" w:sz="0" w:space="0" w:color="auto"/>
                                <w:right w:val="none" w:sz="0" w:space="0" w:color="auto"/>
                              </w:divBdr>
                              <w:divsChild>
                                <w:div w:id="855920708">
                                  <w:marLeft w:val="0"/>
                                  <w:marRight w:val="0"/>
                                  <w:marTop w:val="0"/>
                                  <w:marBottom w:val="0"/>
                                  <w:divBdr>
                                    <w:top w:val="none" w:sz="0" w:space="0" w:color="auto"/>
                                    <w:left w:val="none" w:sz="0" w:space="0" w:color="auto"/>
                                    <w:bottom w:val="none" w:sz="0" w:space="0" w:color="auto"/>
                                    <w:right w:val="none" w:sz="0" w:space="0" w:color="auto"/>
                                  </w:divBdr>
                                  <w:divsChild>
                                    <w:div w:id="13004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301281">
      <w:bodyDiv w:val="1"/>
      <w:marLeft w:val="0"/>
      <w:marRight w:val="0"/>
      <w:marTop w:val="0"/>
      <w:marBottom w:val="0"/>
      <w:divBdr>
        <w:top w:val="none" w:sz="0" w:space="0" w:color="auto"/>
        <w:left w:val="none" w:sz="0" w:space="0" w:color="auto"/>
        <w:bottom w:val="none" w:sz="0" w:space="0" w:color="auto"/>
        <w:right w:val="none" w:sz="0" w:space="0" w:color="auto"/>
      </w:divBdr>
      <w:divsChild>
        <w:div w:id="2144158254">
          <w:marLeft w:val="0"/>
          <w:marRight w:val="0"/>
          <w:marTop w:val="0"/>
          <w:marBottom w:val="0"/>
          <w:divBdr>
            <w:top w:val="none" w:sz="0" w:space="0" w:color="auto"/>
            <w:left w:val="none" w:sz="0" w:space="0" w:color="auto"/>
            <w:bottom w:val="none" w:sz="0" w:space="0" w:color="auto"/>
            <w:right w:val="none" w:sz="0" w:space="0" w:color="auto"/>
          </w:divBdr>
          <w:divsChild>
            <w:div w:id="812066872">
              <w:marLeft w:val="-225"/>
              <w:marRight w:val="-225"/>
              <w:marTop w:val="0"/>
              <w:marBottom w:val="0"/>
              <w:divBdr>
                <w:top w:val="none" w:sz="0" w:space="0" w:color="auto"/>
                <w:left w:val="none" w:sz="0" w:space="0" w:color="auto"/>
                <w:bottom w:val="none" w:sz="0" w:space="0" w:color="auto"/>
                <w:right w:val="none" w:sz="0" w:space="0" w:color="auto"/>
              </w:divBdr>
              <w:divsChild>
                <w:div w:id="833297942">
                  <w:marLeft w:val="0"/>
                  <w:marRight w:val="0"/>
                  <w:marTop w:val="0"/>
                  <w:marBottom w:val="0"/>
                  <w:divBdr>
                    <w:top w:val="none" w:sz="0" w:space="0" w:color="auto"/>
                    <w:left w:val="none" w:sz="0" w:space="0" w:color="auto"/>
                    <w:bottom w:val="none" w:sz="0" w:space="0" w:color="auto"/>
                    <w:right w:val="none" w:sz="0" w:space="0" w:color="auto"/>
                  </w:divBdr>
                  <w:divsChild>
                    <w:div w:id="453792074">
                      <w:marLeft w:val="0"/>
                      <w:marRight w:val="0"/>
                      <w:marTop w:val="0"/>
                      <w:marBottom w:val="0"/>
                      <w:divBdr>
                        <w:top w:val="none" w:sz="0" w:space="0" w:color="auto"/>
                        <w:left w:val="none" w:sz="0" w:space="0" w:color="auto"/>
                        <w:bottom w:val="none" w:sz="0" w:space="0" w:color="auto"/>
                        <w:right w:val="none" w:sz="0" w:space="0" w:color="auto"/>
                      </w:divBdr>
                      <w:divsChild>
                        <w:div w:id="164366400">
                          <w:marLeft w:val="0"/>
                          <w:marRight w:val="0"/>
                          <w:marTop w:val="300"/>
                          <w:marBottom w:val="300"/>
                          <w:divBdr>
                            <w:top w:val="none" w:sz="0" w:space="0" w:color="auto"/>
                            <w:left w:val="none" w:sz="0" w:space="0" w:color="auto"/>
                            <w:bottom w:val="none" w:sz="0" w:space="0" w:color="auto"/>
                            <w:right w:val="none" w:sz="0" w:space="0" w:color="auto"/>
                          </w:divBdr>
                          <w:divsChild>
                            <w:div w:id="1426922341">
                              <w:marLeft w:val="0"/>
                              <w:marRight w:val="0"/>
                              <w:marTop w:val="0"/>
                              <w:marBottom w:val="150"/>
                              <w:divBdr>
                                <w:top w:val="none" w:sz="0" w:space="0" w:color="auto"/>
                                <w:left w:val="none" w:sz="0" w:space="0" w:color="auto"/>
                                <w:bottom w:val="none" w:sz="0" w:space="0" w:color="auto"/>
                                <w:right w:val="none" w:sz="0" w:space="0" w:color="auto"/>
                              </w:divBdr>
                              <w:divsChild>
                                <w:div w:id="74982091">
                                  <w:marLeft w:val="0"/>
                                  <w:marRight w:val="0"/>
                                  <w:marTop w:val="0"/>
                                  <w:marBottom w:val="0"/>
                                  <w:divBdr>
                                    <w:top w:val="none" w:sz="0" w:space="0" w:color="auto"/>
                                    <w:left w:val="none" w:sz="0" w:space="0" w:color="auto"/>
                                    <w:bottom w:val="none" w:sz="0" w:space="0" w:color="auto"/>
                                    <w:right w:val="none" w:sz="0" w:space="0" w:color="auto"/>
                                  </w:divBdr>
                                  <w:divsChild>
                                    <w:div w:id="11549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260944">
      <w:bodyDiv w:val="1"/>
      <w:marLeft w:val="0"/>
      <w:marRight w:val="0"/>
      <w:marTop w:val="0"/>
      <w:marBottom w:val="0"/>
      <w:divBdr>
        <w:top w:val="none" w:sz="0" w:space="0" w:color="auto"/>
        <w:left w:val="none" w:sz="0" w:space="0" w:color="auto"/>
        <w:bottom w:val="none" w:sz="0" w:space="0" w:color="auto"/>
        <w:right w:val="none" w:sz="0" w:space="0" w:color="auto"/>
      </w:divBdr>
    </w:div>
    <w:div w:id="1835097854">
      <w:bodyDiv w:val="1"/>
      <w:marLeft w:val="0"/>
      <w:marRight w:val="0"/>
      <w:marTop w:val="0"/>
      <w:marBottom w:val="0"/>
      <w:divBdr>
        <w:top w:val="none" w:sz="0" w:space="0" w:color="auto"/>
        <w:left w:val="none" w:sz="0" w:space="0" w:color="auto"/>
        <w:bottom w:val="none" w:sz="0" w:space="0" w:color="auto"/>
        <w:right w:val="none" w:sz="0" w:space="0" w:color="auto"/>
      </w:divBdr>
    </w:div>
    <w:div w:id="1936596530">
      <w:bodyDiv w:val="1"/>
      <w:marLeft w:val="0"/>
      <w:marRight w:val="0"/>
      <w:marTop w:val="0"/>
      <w:marBottom w:val="0"/>
      <w:divBdr>
        <w:top w:val="none" w:sz="0" w:space="0" w:color="auto"/>
        <w:left w:val="none" w:sz="0" w:space="0" w:color="auto"/>
        <w:bottom w:val="none" w:sz="0" w:space="0" w:color="auto"/>
        <w:right w:val="none" w:sz="0" w:space="0" w:color="auto"/>
      </w:divBdr>
      <w:divsChild>
        <w:div w:id="407846562">
          <w:marLeft w:val="0"/>
          <w:marRight w:val="0"/>
          <w:marTop w:val="0"/>
          <w:marBottom w:val="0"/>
          <w:divBdr>
            <w:top w:val="none" w:sz="0" w:space="0" w:color="auto"/>
            <w:left w:val="none" w:sz="0" w:space="0" w:color="auto"/>
            <w:bottom w:val="none" w:sz="0" w:space="0" w:color="auto"/>
            <w:right w:val="none" w:sz="0" w:space="0" w:color="auto"/>
          </w:divBdr>
          <w:divsChild>
            <w:div w:id="490954039">
              <w:marLeft w:val="-225"/>
              <w:marRight w:val="-225"/>
              <w:marTop w:val="0"/>
              <w:marBottom w:val="0"/>
              <w:divBdr>
                <w:top w:val="none" w:sz="0" w:space="0" w:color="auto"/>
                <w:left w:val="none" w:sz="0" w:space="0" w:color="auto"/>
                <w:bottom w:val="none" w:sz="0" w:space="0" w:color="auto"/>
                <w:right w:val="none" w:sz="0" w:space="0" w:color="auto"/>
              </w:divBdr>
              <w:divsChild>
                <w:div w:id="1955163831">
                  <w:marLeft w:val="0"/>
                  <w:marRight w:val="0"/>
                  <w:marTop w:val="0"/>
                  <w:marBottom w:val="0"/>
                  <w:divBdr>
                    <w:top w:val="none" w:sz="0" w:space="0" w:color="auto"/>
                    <w:left w:val="none" w:sz="0" w:space="0" w:color="auto"/>
                    <w:bottom w:val="none" w:sz="0" w:space="0" w:color="auto"/>
                    <w:right w:val="none" w:sz="0" w:space="0" w:color="auto"/>
                  </w:divBdr>
                  <w:divsChild>
                    <w:div w:id="1925723726">
                      <w:marLeft w:val="0"/>
                      <w:marRight w:val="0"/>
                      <w:marTop w:val="0"/>
                      <w:marBottom w:val="0"/>
                      <w:divBdr>
                        <w:top w:val="none" w:sz="0" w:space="0" w:color="auto"/>
                        <w:left w:val="none" w:sz="0" w:space="0" w:color="auto"/>
                        <w:bottom w:val="none" w:sz="0" w:space="0" w:color="auto"/>
                        <w:right w:val="none" w:sz="0" w:space="0" w:color="auto"/>
                      </w:divBdr>
                      <w:divsChild>
                        <w:div w:id="586698380">
                          <w:marLeft w:val="0"/>
                          <w:marRight w:val="0"/>
                          <w:marTop w:val="300"/>
                          <w:marBottom w:val="300"/>
                          <w:divBdr>
                            <w:top w:val="none" w:sz="0" w:space="0" w:color="auto"/>
                            <w:left w:val="none" w:sz="0" w:space="0" w:color="auto"/>
                            <w:bottom w:val="none" w:sz="0" w:space="0" w:color="auto"/>
                            <w:right w:val="none" w:sz="0" w:space="0" w:color="auto"/>
                          </w:divBdr>
                          <w:divsChild>
                            <w:div w:id="2076783450">
                              <w:marLeft w:val="0"/>
                              <w:marRight w:val="0"/>
                              <w:marTop w:val="0"/>
                              <w:marBottom w:val="150"/>
                              <w:divBdr>
                                <w:top w:val="none" w:sz="0" w:space="0" w:color="auto"/>
                                <w:left w:val="none" w:sz="0" w:space="0" w:color="auto"/>
                                <w:bottom w:val="none" w:sz="0" w:space="0" w:color="auto"/>
                                <w:right w:val="none" w:sz="0" w:space="0" w:color="auto"/>
                              </w:divBdr>
                              <w:divsChild>
                                <w:div w:id="839778844">
                                  <w:marLeft w:val="0"/>
                                  <w:marRight w:val="0"/>
                                  <w:marTop w:val="0"/>
                                  <w:marBottom w:val="0"/>
                                  <w:divBdr>
                                    <w:top w:val="none" w:sz="0" w:space="0" w:color="auto"/>
                                    <w:left w:val="none" w:sz="0" w:space="0" w:color="auto"/>
                                    <w:bottom w:val="none" w:sz="0" w:space="0" w:color="auto"/>
                                    <w:right w:val="none" w:sz="0" w:space="0" w:color="auto"/>
                                  </w:divBdr>
                                  <w:divsChild>
                                    <w:div w:id="5851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51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5598">
          <w:marLeft w:val="0"/>
          <w:marRight w:val="0"/>
          <w:marTop w:val="0"/>
          <w:marBottom w:val="0"/>
          <w:divBdr>
            <w:top w:val="none" w:sz="0" w:space="0" w:color="auto"/>
            <w:left w:val="none" w:sz="0" w:space="0" w:color="auto"/>
            <w:bottom w:val="none" w:sz="0" w:space="0" w:color="auto"/>
            <w:right w:val="none" w:sz="0" w:space="0" w:color="auto"/>
          </w:divBdr>
          <w:divsChild>
            <w:div w:id="1187603023">
              <w:marLeft w:val="-225"/>
              <w:marRight w:val="-225"/>
              <w:marTop w:val="0"/>
              <w:marBottom w:val="0"/>
              <w:divBdr>
                <w:top w:val="none" w:sz="0" w:space="0" w:color="auto"/>
                <w:left w:val="none" w:sz="0" w:space="0" w:color="auto"/>
                <w:bottom w:val="none" w:sz="0" w:space="0" w:color="auto"/>
                <w:right w:val="none" w:sz="0" w:space="0" w:color="auto"/>
              </w:divBdr>
              <w:divsChild>
                <w:div w:id="1051423260">
                  <w:marLeft w:val="0"/>
                  <w:marRight w:val="0"/>
                  <w:marTop w:val="0"/>
                  <w:marBottom w:val="0"/>
                  <w:divBdr>
                    <w:top w:val="none" w:sz="0" w:space="0" w:color="auto"/>
                    <w:left w:val="none" w:sz="0" w:space="0" w:color="auto"/>
                    <w:bottom w:val="none" w:sz="0" w:space="0" w:color="auto"/>
                    <w:right w:val="none" w:sz="0" w:space="0" w:color="auto"/>
                  </w:divBdr>
                  <w:divsChild>
                    <w:div w:id="177039215">
                      <w:marLeft w:val="0"/>
                      <w:marRight w:val="0"/>
                      <w:marTop w:val="0"/>
                      <w:marBottom w:val="0"/>
                      <w:divBdr>
                        <w:top w:val="none" w:sz="0" w:space="0" w:color="auto"/>
                        <w:left w:val="none" w:sz="0" w:space="0" w:color="auto"/>
                        <w:bottom w:val="none" w:sz="0" w:space="0" w:color="auto"/>
                        <w:right w:val="none" w:sz="0" w:space="0" w:color="auto"/>
                      </w:divBdr>
                      <w:divsChild>
                        <w:div w:id="2140342596">
                          <w:marLeft w:val="0"/>
                          <w:marRight w:val="0"/>
                          <w:marTop w:val="300"/>
                          <w:marBottom w:val="300"/>
                          <w:divBdr>
                            <w:top w:val="none" w:sz="0" w:space="0" w:color="auto"/>
                            <w:left w:val="none" w:sz="0" w:space="0" w:color="auto"/>
                            <w:bottom w:val="none" w:sz="0" w:space="0" w:color="auto"/>
                            <w:right w:val="none" w:sz="0" w:space="0" w:color="auto"/>
                          </w:divBdr>
                          <w:divsChild>
                            <w:div w:id="1650090081">
                              <w:marLeft w:val="0"/>
                              <w:marRight w:val="0"/>
                              <w:marTop w:val="0"/>
                              <w:marBottom w:val="150"/>
                              <w:divBdr>
                                <w:top w:val="none" w:sz="0" w:space="0" w:color="auto"/>
                                <w:left w:val="none" w:sz="0" w:space="0" w:color="auto"/>
                                <w:bottom w:val="none" w:sz="0" w:space="0" w:color="auto"/>
                                <w:right w:val="none" w:sz="0" w:space="0" w:color="auto"/>
                              </w:divBdr>
                              <w:divsChild>
                                <w:div w:id="1702046786">
                                  <w:marLeft w:val="0"/>
                                  <w:marRight w:val="0"/>
                                  <w:marTop w:val="0"/>
                                  <w:marBottom w:val="0"/>
                                  <w:divBdr>
                                    <w:top w:val="none" w:sz="0" w:space="0" w:color="auto"/>
                                    <w:left w:val="none" w:sz="0" w:space="0" w:color="auto"/>
                                    <w:bottom w:val="none" w:sz="0" w:space="0" w:color="auto"/>
                                    <w:right w:val="none" w:sz="0" w:space="0" w:color="auto"/>
                                  </w:divBdr>
                                  <w:divsChild>
                                    <w:div w:id="20701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6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onto.ca/legdocs/bylaws/2009/law1176.pdf" TargetMode="External"/><Relationship Id="rId13" Type="http://schemas.openxmlformats.org/officeDocument/2006/relationships/hyperlink" Target="https://www.toronto.ca/wp-content/uploads/2018/06/90b3-2018_AccessibleCustomerService_handbook.pdf" TargetMode="External"/><Relationship Id="rId3" Type="http://schemas.openxmlformats.org/officeDocument/2006/relationships/settings" Target="settings.xml"/><Relationship Id="rId7" Type="http://schemas.openxmlformats.org/officeDocument/2006/relationships/hyperlink" Target="https://www.toronto.ca/city-government/accountability-operations-customer-service/city-administration/staff-directory-divisions-and-customer-service/city-clerks-office/city-clerks-office-customer-service-standards/providing-services-to-people-with-disabilities/" TargetMode="External"/><Relationship Id="rId12" Type="http://schemas.openxmlformats.org/officeDocument/2006/relationships/hyperlink" Target="https://twitter.com/torontovotes?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lectionServi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ntrib.wp.intra.prod-toronto.ca/wp-content/uploads/2019/01/8f93-VP-Inspection-Checklist.pdf" TargetMode="External"/><Relationship Id="rId4" Type="http://schemas.openxmlformats.org/officeDocument/2006/relationships/webSettings" Target="webSettings.xml"/><Relationship Id="rId9" Type="http://schemas.openxmlformats.org/officeDocument/2006/relationships/hyperlink" Target="http://www.toronto.ca/legdocs/bylaws/2009/law1176.pdf" TargetMode="External"/><Relationship Id="rId14" Type="http://schemas.openxmlformats.org/officeDocument/2006/relationships/hyperlink" Target="mailto:AccessibleElections@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Jasmyn Williams</dc:creator>
  <cp:keywords/>
  <dc:description/>
  <cp:lastModifiedBy>Jennifer Gagnon</cp:lastModifiedBy>
  <cp:revision>4</cp:revision>
  <cp:lastPrinted>2019-01-14T18:39:00Z</cp:lastPrinted>
  <dcterms:created xsi:type="dcterms:W3CDTF">2019-01-18T16:08:00Z</dcterms:created>
  <dcterms:modified xsi:type="dcterms:W3CDTF">2019-01-18T19:37:00Z</dcterms:modified>
</cp:coreProperties>
</file>