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22" w:rsidRPr="003B37C1" w:rsidRDefault="009E4622" w:rsidP="009E4622">
      <w:pPr>
        <w:pStyle w:val="Title"/>
        <w:ind w:left="0"/>
        <w:jc w:val="left"/>
        <w:rPr>
          <w:rFonts w:cs="Arial"/>
          <w:noProof/>
          <w:spacing w:val="-20"/>
          <w:sz w:val="2"/>
          <w:szCs w:val="24"/>
        </w:rPr>
      </w:pPr>
    </w:p>
    <w:p w:rsidR="009D4A30" w:rsidRPr="004D084C" w:rsidRDefault="00866FC5">
      <w:pPr>
        <w:pStyle w:val="Title"/>
        <w:shd w:val="clear" w:color="auto" w:fill="000000" w:themeFill="text1"/>
        <w:ind w:left="0" w:firstLine="288"/>
        <w:rPr>
          <w:rFonts w:cs="Arial"/>
          <w:b/>
          <w:noProof/>
          <w:spacing w:val="-20"/>
          <w:sz w:val="44"/>
          <w:szCs w:val="44"/>
        </w:rPr>
      </w:pPr>
      <w:r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 xml:space="preserve">Odours </w:t>
      </w:r>
      <w:r w:rsidR="002A5C77"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>R</w:t>
      </w:r>
      <w:r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 xml:space="preserve">elated to </w:t>
      </w:r>
      <w:r w:rsidR="00C054F8" w:rsidRPr="00715D47"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>S</w:t>
      </w:r>
      <w:r w:rsidR="00F1345A" w:rsidRPr="00715D47"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>ewer</w:t>
      </w:r>
      <w:r w:rsidR="00980BCD" w:rsidRPr="00715D47"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 xml:space="preserve"> </w:t>
      </w:r>
      <w:r w:rsidR="00660364">
        <w:rPr>
          <w:rFonts w:cs="Arial"/>
          <w:b/>
          <w:noProof/>
          <w:color w:val="FFFFFF" w:themeColor="background1"/>
          <w:spacing w:val="-20"/>
          <w:sz w:val="44"/>
          <w:szCs w:val="44"/>
        </w:rPr>
        <w:t>Upgrades</w:t>
      </w:r>
    </w:p>
    <w:p w:rsidR="00091CCA" w:rsidRPr="003B37C1" w:rsidRDefault="00E32C42" w:rsidP="004F7C35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32"/>
          <w:szCs w:val="32"/>
        </w:rPr>
        <w:br/>
      </w:r>
      <w:r w:rsidR="004C3C50">
        <w:rPr>
          <w:rFonts w:ascii="Arial" w:hAnsi="Arial" w:cs="Arial"/>
        </w:rPr>
        <w:t>T</w:t>
      </w:r>
      <w:r w:rsidR="004C3C50" w:rsidRPr="00F1345A">
        <w:rPr>
          <w:rFonts w:ascii="Arial" w:hAnsi="Arial" w:cs="Arial"/>
        </w:rPr>
        <w:t xml:space="preserve">he City of Toronto </w:t>
      </w:r>
      <w:r w:rsidR="00866FC5">
        <w:rPr>
          <w:rFonts w:ascii="Arial" w:hAnsi="Arial" w:cs="Arial"/>
        </w:rPr>
        <w:t>is currently</w:t>
      </w:r>
      <w:r w:rsidR="004C3C50">
        <w:rPr>
          <w:rFonts w:ascii="Arial" w:hAnsi="Arial" w:cs="Arial"/>
        </w:rPr>
        <w:t xml:space="preserve"> </w:t>
      </w:r>
      <w:r w:rsidR="00F672A4">
        <w:rPr>
          <w:rFonts w:ascii="Arial" w:hAnsi="Arial" w:cs="Arial"/>
        </w:rPr>
        <w:t>rehabilitating the sewer</w:t>
      </w:r>
      <w:r w:rsidR="00466609">
        <w:rPr>
          <w:rFonts w:ascii="Arial" w:hAnsi="Arial" w:cs="Arial"/>
        </w:rPr>
        <w:t xml:space="preserve"> pipes</w:t>
      </w:r>
      <w:r w:rsidR="00F672A4">
        <w:rPr>
          <w:rFonts w:ascii="Arial" w:hAnsi="Arial" w:cs="Arial"/>
        </w:rPr>
        <w:t xml:space="preserve"> </w:t>
      </w:r>
      <w:r w:rsidR="004C3C50" w:rsidRPr="00907E01">
        <w:rPr>
          <w:rFonts w:ascii="Arial" w:hAnsi="Arial" w:cs="Arial"/>
        </w:rPr>
        <w:t>in</w:t>
      </w:r>
      <w:r w:rsidR="004C3C50">
        <w:rPr>
          <w:rFonts w:ascii="Arial" w:hAnsi="Arial" w:cs="Arial"/>
        </w:rPr>
        <w:t xml:space="preserve"> your area </w:t>
      </w:r>
      <w:r w:rsidR="00F672A4">
        <w:rPr>
          <w:rFonts w:ascii="Arial" w:hAnsi="Arial" w:cs="Arial"/>
        </w:rPr>
        <w:t xml:space="preserve">using a trenchless </w:t>
      </w:r>
      <w:r w:rsidR="005156AF">
        <w:rPr>
          <w:rFonts w:ascii="Arial" w:hAnsi="Arial" w:cs="Arial"/>
        </w:rPr>
        <w:t>process</w:t>
      </w:r>
      <w:r w:rsidR="00F672A4">
        <w:rPr>
          <w:rFonts w:ascii="Arial" w:hAnsi="Arial" w:cs="Arial"/>
        </w:rPr>
        <w:t xml:space="preserve"> called Cured-In-Place Pipe</w:t>
      </w:r>
      <w:r w:rsidR="005156AF">
        <w:rPr>
          <w:rFonts w:ascii="Arial" w:hAnsi="Arial" w:cs="Arial"/>
        </w:rPr>
        <w:t xml:space="preserve"> (CIPP)</w:t>
      </w:r>
      <w:r w:rsidR="004C3C50">
        <w:rPr>
          <w:rFonts w:ascii="Arial" w:hAnsi="Arial" w:cs="Arial"/>
        </w:rPr>
        <w:t xml:space="preserve">. </w:t>
      </w:r>
      <w:r w:rsidR="00466609">
        <w:rPr>
          <w:rFonts w:ascii="Arial" w:hAnsi="Arial" w:cs="Arial"/>
        </w:rPr>
        <w:t xml:space="preserve">Trenchless technology requires minimal digging </w:t>
      </w:r>
      <w:r w:rsidR="00091CCA">
        <w:rPr>
          <w:rFonts w:ascii="Arial" w:hAnsi="Arial" w:cs="Arial"/>
        </w:rPr>
        <w:t xml:space="preserve">and therefore involves less construction disturbance to the neighbourhood. </w:t>
      </w:r>
      <w:r w:rsidR="00091CCA">
        <w:rPr>
          <w:rFonts w:ascii="Arial" w:hAnsi="Arial" w:cs="Arial"/>
        </w:rPr>
        <w:br/>
      </w:r>
    </w:p>
    <w:p w:rsidR="00A8276A" w:rsidRDefault="005156AF" w:rsidP="004F7C35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</w:rPr>
        <w:t>Th</w:t>
      </w:r>
      <w:r w:rsidR="00091C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process involves </w:t>
      </w:r>
      <w:r w:rsidR="00EA30F4">
        <w:rPr>
          <w:rFonts w:ascii="Arial" w:hAnsi="Arial" w:cs="Arial"/>
        </w:rPr>
        <w:t xml:space="preserve">inserting a </w:t>
      </w:r>
      <w:r w:rsidR="00BE7727">
        <w:rPr>
          <w:rFonts w:ascii="Arial" w:hAnsi="Arial" w:cs="Arial"/>
        </w:rPr>
        <w:t>liner</w:t>
      </w:r>
      <w:r w:rsidR="000C6D57">
        <w:rPr>
          <w:rFonts w:ascii="Arial" w:hAnsi="Arial" w:cs="Arial"/>
        </w:rPr>
        <w:t xml:space="preserve"> containing </w:t>
      </w:r>
      <w:r w:rsidR="00BE7727">
        <w:rPr>
          <w:rFonts w:ascii="Arial" w:hAnsi="Arial" w:cs="Arial"/>
        </w:rPr>
        <w:t xml:space="preserve">a </w:t>
      </w:r>
      <w:r w:rsidR="00BE7727" w:rsidRPr="0044356E">
        <w:rPr>
          <w:rFonts w:ascii="Arial" w:hAnsi="Arial" w:cs="Arial"/>
        </w:rPr>
        <w:t>styrene resin</w:t>
      </w:r>
      <w:r w:rsidR="00EA30F4">
        <w:rPr>
          <w:rFonts w:ascii="Arial" w:hAnsi="Arial" w:cs="Arial"/>
        </w:rPr>
        <w:t xml:space="preserve"> into the sewer </w:t>
      </w:r>
      <w:r w:rsidR="004F7C35">
        <w:rPr>
          <w:rFonts w:ascii="Arial" w:hAnsi="Arial" w:cs="Arial"/>
        </w:rPr>
        <w:t xml:space="preserve">pipe </w:t>
      </w:r>
      <w:r w:rsidR="00EA30F4">
        <w:rPr>
          <w:rFonts w:ascii="Arial" w:hAnsi="Arial" w:cs="Arial"/>
        </w:rPr>
        <w:t xml:space="preserve">where it cures to form a new </w:t>
      </w:r>
      <w:r w:rsidR="004F7C35">
        <w:rPr>
          <w:rFonts w:ascii="Arial" w:hAnsi="Arial" w:cs="Arial"/>
        </w:rPr>
        <w:t xml:space="preserve">sewer </w:t>
      </w:r>
      <w:r w:rsidR="00EA30F4">
        <w:rPr>
          <w:rFonts w:ascii="Arial" w:hAnsi="Arial" w:cs="Arial"/>
        </w:rPr>
        <w:t>pipe wall</w:t>
      </w:r>
      <w:r w:rsidR="00BE7727">
        <w:rPr>
          <w:rFonts w:ascii="Arial" w:hAnsi="Arial" w:cs="Arial"/>
        </w:rPr>
        <w:t xml:space="preserve">. </w:t>
      </w:r>
      <w:r w:rsidR="004C3C50" w:rsidRPr="00AB0059">
        <w:rPr>
          <w:rFonts w:ascii="Arial" w:hAnsi="Arial" w:cs="Arial"/>
          <w:lang w:val="en-US"/>
        </w:rPr>
        <w:t>This project is p</w:t>
      </w:r>
      <w:r w:rsidR="004C3C50">
        <w:rPr>
          <w:rFonts w:ascii="Arial" w:hAnsi="Arial" w:cs="Arial"/>
          <w:lang w:val="en-US"/>
        </w:rPr>
        <w:t xml:space="preserve">art of the </w:t>
      </w:r>
      <w:r w:rsidR="004F7C35">
        <w:rPr>
          <w:rFonts w:ascii="Arial" w:hAnsi="Arial" w:cs="Arial"/>
          <w:lang w:val="en-US"/>
        </w:rPr>
        <w:t xml:space="preserve">Toronto City </w:t>
      </w:r>
      <w:r w:rsidR="004C3C50">
        <w:rPr>
          <w:rFonts w:ascii="Arial" w:hAnsi="Arial" w:cs="Arial"/>
          <w:lang w:val="en-US"/>
        </w:rPr>
        <w:t xml:space="preserve">Council-approved </w:t>
      </w:r>
      <w:r w:rsidR="004C3C50" w:rsidRPr="00AB0059">
        <w:rPr>
          <w:rFonts w:ascii="Arial" w:hAnsi="Arial" w:cs="Arial"/>
          <w:lang w:val="en-US"/>
        </w:rPr>
        <w:t>Capital Works Program</w:t>
      </w:r>
      <w:r w:rsidR="004C3C50">
        <w:rPr>
          <w:rFonts w:ascii="Arial" w:hAnsi="Arial" w:cs="Arial"/>
          <w:lang w:val="en-US"/>
        </w:rPr>
        <w:t xml:space="preserve"> to renew </w:t>
      </w:r>
      <w:r w:rsidR="000E797C">
        <w:rPr>
          <w:rFonts w:ascii="Arial" w:hAnsi="Arial" w:cs="Arial"/>
          <w:lang w:val="en-US"/>
        </w:rPr>
        <w:t xml:space="preserve">Toronto's </w:t>
      </w:r>
      <w:r w:rsidR="004C3C50">
        <w:rPr>
          <w:rFonts w:ascii="Arial" w:hAnsi="Arial" w:cs="Arial"/>
          <w:lang w:val="en-US"/>
        </w:rPr>
        <w:t xml:space="preserve">aging infrastructure, reduce the risk of leaks, and ensure continued long-term reliable sewer service. </w:t>
      </w:r>
    </w:p>
    <w:p w:rsidR="004C3C50" w:rsidRDefault="004C3C50" w:rsidP="004C3C50">
      <w:pPr>
        <w:pStyle w:val="Defaul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BE1EE8" w:rsidRPr="00967233" w:rsidRDefault="00866FC5" w:rsidP="00E32C42">
      <w:pPr>
        <w:pStyle w:val="Default"/>
        <w:rPr>
          <w:rFonts w:ascii="Arial" w:hAnsi="Arial" w:cs="Arial"/>
          <w:b/>
        </w:rPr>
      </w:pPr>
      <w:r w:rsidRPr="00967233">
        <w:rPr>
          <w:rFonts w:ascii="Arial" w:hAnsi="Arial" w:cs="Arial"/>
        </w:rPr>
        <w:t xml:space="preserve">You </w:t>
      </w:r>
      <w:r w:rsidR="006B1358">
        <w:rPr>
          <w:rFonts w:ascii="Arial" w:hAnsi="Arial" w:cs="Arial"/>
        </w:rPr>
        <w:t xml:space="preserve">are </w:t>
      </w:r>
      <w:r w:rsidR="009A6C07">
        <w:rPr>
          <w:rFonts w:ascii="Arial" w:hAnsi="Arial" w:cs="Arial"/>
        </w:rPr>
        <w:t xml:space="preserve">receiving </w:t>
      </w:r>
      <w:r w:rsidR="006B1358">
        <w:rPr>
          <w:rFonts w:ascii="Arial" w:hAnsi="Arial" w:cs="Arial"/>
        </w:rPr>
        <w:t xml:space="preserve">this notice because you </w:t>
      </w:r>
      <w:r w:rsidRPr="00967233">
        <w:rPr>
          <w:rFonts w:ascii="Arial" w:hAnsi="Arial" w:cs="Arial"/>
        </w:rPr>
        <w:t xml:space="preserve">may </w:t>
      </w:r>
      <w:r w:rsidR="0076714E">
        <w:rPr>
          <w:rFonts w:ascii="Arial" w:hAnsi="Arial" w:cs="Arial"/>
        </w:rPr>
        <w:t xml:space="preserve">have </w:t>
      </w:r>
      <w:r w:rsidRPr="00967233">
        <w:rPr>
          <w:rFonts w:ascii="Arial" w:hAnsi="Arial" w:cs="Arial"/>
        </w:rPr>
        <w:t>experience</w:t>
      </w:r>
      <w:r w:rsidR="0076714E">
        <w:rPr>
          <w:rFonts w:ascii="Arial" w:hAnsi="Arial" w:cs="Arial"/>
        </w:rPr>
        <w:t>d</w:t>
      </w:r>
      <w:r w:rsidRPr="00967233">
        <w:rPr>
          <w:rFonts w:ascii="Arial" w:hAnsi="Arial" w:cs="Arial"/>
        </w:rPr>
        <w:t xml:space="preserve"> short-term odours</w:t>
      </w:r>
      <w:r w:rsidR="001D2654" w:rsidRPr="00967233">
        <w:rPr>
          <w:rFonts w:ascii="Arial" w:hAnsi="Arial" w:cs="Arial"/>
        </w:rPr>
        <w:t xml:space="preserve"> </w:t>
      </w:r>
      <w:r w:rsidRPr="00967233">
        <w:rPr>
          <w:rFonts w:ascii="Arial" w:hAnsi="Arial" w:cs="Arial"/>
        </w:rPr>
        <w:t xml:space="preserve">while the sewer is being </w:t>
      </w:r>
      <w:r w:rsidR="005F4B77" w:rsidRPr="00967233">
        <w:rPr>
          <w:rFonts w:ascii="Arial" w:hAnsi="Arial" w:cs="Arial"/>
        </w:rPr>
        <w:t>re</w:t>
      </w:r>
      <w:r w:rsidRPr="00967233">
        <w:rPr>
          <w:rFonts w:ascii="Arial" w:hAnsi="Arial" w:cs="Arial"/>
        </w:rPr>
        <w:t>lined during construction.</w:t>
      </w:r>
      <w:r w:rsidR="005F4B77" w:rsidRPr="00967233">
        <w:rPr>
          <w:rFonts w:ascii="Arial" w:hAnsi="Arial" w:cs="Arial"/>
        </w:rPr>
        <w:t xml:space="preserve"> </w:t>
      </w:r>
      <w:r w:rsidR="005F4B77" w:rsidRPr="004F7C35">
        <w:rPr>
          <w:rFonts w:ascii="Arial" w:hAnsi="Arial" w:cs="Arial"/>
          <w:u w:val="single"/>
        </w:rPr>
        <w:t xml:space="preserve">Please see </w:t>
      </w:r>
      <w:r w:rsidR="00DB76D8" w:rsidRPr="004F7C35">
        <w:rPr>
          <w:rFonts w:ascii="Arial" w:hAnsi="Arial" w:cs="Arial"/>
          <w:u w:val="single"/>
        </w:rPr>
        <w:t xml:space="preserve">attached Fact Sheet for </w:t>
      </w:r>
      <w:r w:rsidR="005F4B77" w:rsidRPr="004F7C35">
        <w:rPr>
          <w:rFonts w:ascii="Arial" w:hAnsi="Arial" w:cs="Arial"/>
          <w:u w:val="single"/>
        </w:rPr>
        <w:t>more information</w:t>
      </w:r>
      <w:r w:rsidR="004F7C35">
        <w:rPr>
          <w:rFonts w:ascii="Arial" w:hAnsi="Arial" w:cs="Arial"/>
          <w:u w:val="single"/>
        </w:rPr>
        <w:t xml:space="preserve"> about styrene</w:t>
      </w:r>
      <w:r w:rsidR="00A8276A" w:rsidRPr="004F7C35">
        <w:rPr>
          <w:rFonts w:ascii="Arial" w:hAnsi="Arial" w:cs="Arial"/>
          <w:u w:val="single"/>
        </w:rPr>
        <w:t xml:space="preserve">. </w:t>
      </w:r>
      <w:r w:rsidR="007A07DA" w:rsidRPr="004F7C35">
        <w:rPr>
          <w:rFonts w:ascii="Arial" w:hAnsi="Arial" w:cs="Arial"/>
          <w:b/>
        </w:rPr>
        <w:br/>
      </w:r>
    </w:p>
    <w:p w:rsidR="005568D0" w:rsidRPr="00915F44" w:rsidRDefault="00224433" w:rsidP="005568D0">
      <w:pPr>
        <w:jc w:val="both"/>
        <w:rPr>
          <w:rFonts w:ascii="Arial" w:hAnsi="Arial" w:cs="Arial"/>
          <w:b/>
          <w:sz w:val="24"/>
          <w:szCs w:val="24"/>
          <w:lang w:eastAsia="en-CA"/>
        </w:rPr>
      </w:pPr>
      <w:r w:rsidRPr="00915F44">
        <w:rPr>
          <w:rFonts w:ascii="Arial" w:hAnsi="Arial" w:cs="Arial"/>
          <w:b/>
          <w:sz w:val="24"/>
          <w:szCs w:val="24"/>
          <w:lang w:eastAsia="en-CA"/>
        </w:rPr>
        <w:t>To</w:t>
      </w:r>
      <w:r w:rsidR="002F4C79" w:rsidRPr="00915F44">
        <w:rPr>
          <w:rFonts w:ascii="Arial" w:hAnsi="Arial" w:cs="Arial"/>
          <w:b/>
          <w:sz w:val="24"/>
          <w:szCs w:val="24"/>
          <w:lang w:eastAsia="en-CA"/>
        </w:rPr>
        <w:t xml:space="preserve"> </w:t>
      </w:r>
      <w:r w:rsidR="001F3580" w:rsidRPr="00915F44">
        <w:rPr>
          <w:rFonts w:ascii="Arial" w:hAnsi="Arial" w:cs="Arial"/>
          <w:b/>
          <w:sz w:val="24"/>
          <w:szCs w:val="24"/>
          <w:lang w:eastAsia="en-CA"/>
        </w:rPr>
        <w:t>help stop odours</w:t>
      </w:r>
      <w:r w:rsidR="002F4C79" w:rsidRPr="00915F44">
        <w:rPr>
          <w:rFonts w:ascii="Arial" w:hAnsi="Arial" w:cs="Arial"/>
          <w:b/>
          <w:sz w:val="24"/>
          <w:szCs w:val="24"/>
          <w:lang w:eastAsia="en-CA"/>
        </w:rPr>
        <w:t xml:space="preserve"> from entering your home </w:t>
      </w:r>
      <w:r w:rsidR="006866EF" w:rsidRPr="00915F44">
        <w:rPr>
          <w:rFonts w:ascii="Arial" w:hAnsi="Arial" w:cs="Arial"/>
          <w:b/>
          <w:sz w:val="24"/>
          <w:szCs w:val="24"/>
          <w:lang w:eastAsia="en-CA"/>
        </w:rPr>
        <w:t xml:space="preserve">or </w:t>
      </w:r>
      <w:r w:rsidR="001F3580" w:rsidRPr="00915F44">
        <w:rPr>
          <w:rFonts w:ascii="Arial" w:hAnsi="Arial" w:cs="Arial"/>
          <w:b/>
          <w:sz w:val="24"/>
          <w:szCs w:val="24"/>
          <w:lang w:eastAsia="en-CA"/>
        </w:rPr>
        <w:t xml:space="preserve">business, please take the following action described </w:t>
      </w:r>
      <w:r w:rsidR="006866EF" w:rsidRPr="00915F44">
        <w:rPr>
          <w:rFonts w:ascii="Arial" w:hAnsi="Arial" w:cs="Arial"/>
          <w:b/>
          <w:sz w:val="24"/>
          <w:szCs w:val="24"/>
          <w:lang w:eastAsia="en-CA"/>
        </w:rPr>
        <w:t xml:space="preserve">below. </w:t>
      </w:r>
    </w:p>
    <w:p w:rsidR="006866EF" w:rsidRPr="003B37C1" w:rsidRDefault="006866EF" w:rsidP="005568D0">
      <w:pPr>
        <w:jc w:val="both"/>
        <w:rPr>
          <w:rFonts w:ascii="Arial" w:hAnsi="Arial" w:cs="Arial"/>
          <w:sz w:val="14"/>
          <w:szCs w:val="24"/>
          <w:lang w:eastAsia="en-CA"/>
        </w:rPr>
      </w:pPr>
    </w:p>
    <w:p w:rsidR="009E4622" w:rsidRPr="00967233" w:rsidRDefault="007A07DA" w:rsidP="005A6914">
      <w:pPr>
        <w:pStyle w:val="Heading3"/>
        <w:shd w:val="clear" w:color="auto" w:fill="000000" w:themeFill="text1"/>
        <w:ind w:left="0"/>
        <w:jc w:val="left"/>
        <w:rPr>
          <w:rFonts w:ascii="Arial" w:hAnsi="Arial" w:cs="Arial"/>
          <w:color w:val="FFFFFF" w:themeColor="background1"/>
          <w:sz w:val="24"/>
          <w:szCs w:val="24"/>
        </w:rPr>
      </w:pPr>
      <w:r w:rsidRPr="00967233">
        <w:rPr>
          <w:rFonts w:ascii="Arial" w:hAnsi="Arial" w:cs="Arial"/>
          <w:color w:val="FFFFFF" w:themeColor="background1"/>
          <w:sz w:val="24"/>
          <w:szCs w:val="24"/>
        </w:rPr>
        <w:t>POSSIBLE ODOUR</w:t>
      </w:r>
      <w:r w:rsidR="00E24032" w:rsidRPr="00967233">
        <w:rPr>
          <w:rFonts w:ascii="Arial" w:hAnsi="Arial" w:cs="Arial"/>
          <w:color w:val="FFFFFF" w:themeColor="background1"/>
          <w:sz w:val="24"/>
          <w:szCs w:val="24"/>
        </w:rPr>
        <w:t xml:space="preserve"> DURING</w:t>
      </w:r>
      <w:r w:rsidR="00F94A6F" w:rsidRPr="0096723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E24032" w:rsidRPr="00967233">
        <w:rPr>
          <w:rFonts w:ascii="Arial" w:hAnsi="Arial" w:cs="Arial"/>
          <w:color w:val="FFFFFF" w:themeColor="background1"/>
          <w:sz w:val="24"/>
          <w:szCs w:val="24"/>
        </w:rPr>
        <w:t>CONSTRUCTION</w:t>
      </w:r>
      <w:r w:rsidR="0023595E" w:rsidRPr="0096723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8427"/>
      </w:tblGrid>
      <w:tr w:rsidR="00F440D3" w:rsidRPr="003A5A79" w:rsidTr="00D164D9">
        <w:trPr>
          <w:trHeight w:val="692"/>
          <w:jc w:val="center"/>
        </w:trPr>
        <w:tc>
          <w:tcPr>
            <w:tcW w:w="1998" w:type="dxa"/>
            <w:shd w:val="clear" w:color="auto" w:fill="auto"/>
          </w:tcPr>
          <w:p w:rsidR="00F440D3" w:rsidRPr="00967233" w:rsidRDefault="00F440D3" w:rsidP="00F440D3">
            <w:pPr>
              <w:tabs>
                <w:tab w:val="left" w:pos="270"/>
              </w:tabs>
              <w:spacing w:before="120" w:after="120"/>
              <w:jc w:val="center"/>
              <w:rPr>
                <w:noProof/>
                <w:sz w:val="24"/>
                <w:szCs w:val="24"/>
                <w:lang w:eastAsia="en-CA"/>
              </w:rPr>
            </w:pPr>
          </w:p>
          <w:p w:rsidR="00F440D3" w:rsidRPr="00967233" w:rsidRDefault="00F440D3" w:rsidP="00F440D3">
            <w:pPr>
              <w:tabs>
                <w:tab w:val="left" w:pos="270"/>
              </w:tabs>
              <w:spacing w:before="120" w:after="120"/>
              <w:jc w:val="center"/>
              <w:rPr>
                <w:noProof/>
                <w:sz w:val="24"/>
                <w:szCs w:val="24"/>
                <w:lang w:eastAsia="en-CA"/>
              </w:rPr>
            </w:pPr>
          </w:p>
          <w:p w:rsidR="00F440D3" w:rsidRPr="00967233" w:rsidRDefault="00F440D3" w:rsidP="00F440D3">
            <w:pPr>
              <w:tabs>
                <w:tab w:val="left" w:pos="270"/>
              </w:tabs>
              <w:spacing w:before="120" w:after="120"/>
              <w:jc w:val="center"/>
              <w:rPr>
                <w:noProof/>
                <w:sz w:val="24"/>
                <w:szCs w:val="24"/>
                <w:lang w:eastAsia="en-CA"/>
              </w:rPr>
            </w:pPr>
            <w:r w:rsidRPr="00967233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FF8F79E" wp14:editId="5D402E88">
                  <wp:extent cx="457200" cy="1104900"/>
                  <wp:effectExtent l="0" t="0" r="0" b="0"/>
                  <wp:docPr id="9" name="Picture 9" descr="C:\Users\kgibson2\AppData\Local\Microsoft\Windows\Temporary Internet Files\Content.Outlook\ZLXFXJHF\odour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ibson2\AppData\Local\Microsoft\Windows\Temporary Internet Files\Content.Outlook\ZLXFXJHF\odour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0D3" w:rsidRPr="00967233" w:rsidRDefault="00F440D3" w:rsidP="00F440D3">
            <w:pPr>
              <w:spacing w:before="120" w:after="120"/>
              <w:ind w:left="1440"/>
              <w:jc w:val="center"/>
            </w:pPr>
          </w:p>
        </w:tc>
        <w:tc>
          <w:tcPr>
            <w:tcW w:w="8427" w:type="dxa"/>
          </w:tcPr>
          <w:p w:rsidR="00F440D3" w:rsidRPr="00967233" w:rsidRDefault="00F440D3" w:rsidP="001D47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233">
              <w:rPr>
                <w:rFonts w:ascii="Arial" w:hAnsi="Arial" w:cs="Arial"/>
                <w:b/>
                <w:sz w:val="24"/>
                <w:szCs w:val="24"/>
              </w:rPr>
              <w:t xml:space="preserve">Odour: </w:t>
            </w:r>
            <w:r w:rsidRPr="002A5C77">
              <w:rPr>
                <w:rFonts w:ascii="Arial" w:hAnsi="Arial" w:cs="Arial"/>
                <w:sz w:val="24"/>
                <w:szCs w:val="24"/>
                <w:lang w:val="en-US"/>
              </w:rPr>
              <w:t>You may experience short-term odours while the sewer is being</w:t>
            </w:r>
            <w:r w:rsidR="00594DDA" w:rsidRPr="002A5C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3561" w:rsidRPr="00E93561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="00594DDA" w:rsidRPr="00E93561">
              <w:rPr>
                <w:rFonts w:ascii="Arial" w:hAnsi="Arial" w:cs="Arial"/>
                <w:sz w:val="24"/>
                <w:szCs w:val="24"/>
                <w:lang w:val="en-US"/>
              </w:rPr>
              <w:t>lined</w:t>
            </w:r>
            <w:r w:rsidR="00594DDA" w:rsidRPr="002A5C77">
              <w:rPr>
                <w:rFonts w:ascii="Arial" w:hAnsi="Arial" w:cs="Arial"/>
                <w:sz w:val="24"/>
                <w:szCs w:val="24"/>
                <w:lang w:val="en-US"/>
              </w:rPr>
              <w:t xml:space="preserve"> during </w:t>
            </w:r>
            <w:r w:rsidR="001D60DB" w:rsidRPr="002A5C77">
              <w:rPr>
                <w:rFonts w:ascii="Arial" w:hAnsi="Arial" w:cs="Arial"/>
                <w:sz w:val="24"/>
                <w:szCs w:val="24"/>
                <w:lang w:val="en-US"/>
              </w:rPr>
              <w:t xml:space="preserve">this </w:t>
            </w:r>
            <w:r w:rsidR="00967233" w:rsidRPr="002A5C77">
              <w:rPr>
                <w:rFonts w:ascii="Arial" w:hAnsi="Arial" w:cs="Arial"/>
                <w:sz w:val="24"/>
                <w:szCs w:val="24"/>
                <w:lang w:val="en-US"/>
              </w:rPr>
              <w:t xml:space="preserve">phase of </w:t>
            </w:r>
            <w:r w:rsidR="00594DDA" w:rsidRPr="002A5C77">
              <w:rPr>
                <w:rFonts w:ascii="Arial" w:hAnsi="Arial" w:cs="Arial"/>
                <w:sz w:val="24"/>
                <w:szCs w:val="24"/>
                <w:lang w:val="en-US"/>
              </w:rPr>
              <w:t>construction</w:t>
            </w:r>
            <w:r w:rsidR="00031935" w:rsidRPr="002A5C7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A14607"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440D3" w:rsidRPr="00967233" w:rsidRDefault="001D60DB" w:rsidP="005F71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67233">
              <w:rPr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87424" behindDoc="0" locked="0" layoutInCell="1" allowOverlap="1" wp14:anchorId="6C616B6A" wp14:editId="7062B14C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13335</wp:posOffset>
                  </wp:positionV>
                  <wp:extent cx="1182370" cy="9620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pe instal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A6C07" w:rsidRPr="00915F44">
              <w:rPr>
                <w:rFonts w:ascii="Arial" w:hAnsi="Arial" w:cs="Arial"/>
                <w:b/>
                <w:sz w:val="24"/>
                <w:szCs w:val="24"/>
                <w:lang w:val="en-US"/>
              </w:rPr>
              <w:t>To reduce the odour</w:t>
            </w:r>
            <w:r w:rsidR="001D2654" w:rsidRPr="00915F44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="001D2654"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2654" w:rsidRPr="00967233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proofErr w:type="spellEnd"/>
            <w:r w:rsidR="0025203D" w:rsidRPr="0096723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F7BE2" w:rsidRPr="009672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is recommended that you pour at least one </w:t>
            </w:r>
            <w:r w:rsidR="006B135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 two </w:t>
            </w:r>
            <w:r w:rsidR="004F7BE2" w:rsidRPr="009672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litres of water down every drain (i.e. sinks, showers, bathtub, floor drains) </w:t>
            </w:r>
            <w:r w:rsidR="002D7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once </w:t>
            </w:r>
            <w:r w:rsidR="00AF4E2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each </w:t>
            </w:r>
            <w:r w:rsidR="002D7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day for three days </w:t>
            </w:r>
            <w:r w:rsidR="004F7BE2" w:rsidRPr="009672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 order to </w:t>
            </w:r>
            <w:r w:rsidR="00AA55C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maintain a </w:t>
            </w:r>
            <w:r w:rsidR="004F7BE2" w:rsidRPr="00967233">
              <w:rPr>
                <w:rFonts w:ascii="Arial" w:hAnsi="Arial" w:cs="Arial"/>
                <w:b/>
                <w:sz w:val="24"/>
                <w:szCs w:val="24"/>
                <w:lang w:val="en-US"/>
              </w:rPr>
              <w:t>water barrier. Do not continuously run your taps as it may result in a backup.</w:t>
            </w:r>
          </w:p>
          <w:p w:rsidR="00F440D3" w:rsidRDefault="00F440D3" w:rsidP="001D60D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If </w:t>
            </w:r>
            <w:r w:rsidR="001D60D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 strong odour </w:t>
            </w:r>
            <w:r w:rsidR="00983750"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is present and </w:t>
            </w:r>
            <w:r w:rsidR="00AF4D8D" w:rsidRPr="00967233">
              <w:rPr>
                <w:rFonts w:ascii="Arial" w:hAnsi="Arial" w:cs="Arial"/>
                <w:sz w:val="24"/>
                <w:szCs w:val="24"/>
                <w:lang w:val="en-US"/>
              </w:rPr>
              <w:t>persists after taking the above</w:t>
            </w:r>
            <w:r w:rsidR="00FD2C9E">
              <w:rPr>
                <w:rFonts w:ascii="Arial" w:hAnsi="Arial" w:cs="Arial"/>
                <w:sz w:val="24"/>
                <w:szCs w:val="24"/>
                <w:lang w:val="en-US"/>
              </w:rPr>
              <w:t xml:space="preserve"> noted</w:t>
            </w:r>
            <w:r w:rsidR="00AF4D8D"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 action, </w:t>
            </w:r>
            <w:r w:rsidRPr="00967233">
              <w:rPr>
                <w:rFonts w:ascii="Arial" w:hAnsi="Arial" w:cs="Arial"/>
                <w:sz w:val="24"/>
                <w:szCs w:val="24"/>
                <w:lang w:val="en-US"/>
              </w:rPr>
              <w:t>please contact the Field Ambassador indicated at the bottom of this notice</w:t>
            </w:r>
            <w:r w:rsidR="00224433" w:rsidRPr="00967233">
              <w:rPr>
                <w:rFonts w:ascii="Arial" w:hAnsi="Arial" w:cs="Arial"/>
                <w:sz w:val="24"/>
                <w:szCs w:val="24"/>
                <w:lang w:val="en-US"/>
              </w:rPr>
              <w:t xml:space="preserve"> for assistance</w:t>
            </w:r>
            <w:r w:rsidRPr="0096723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7A2098" w:rsidRPr="007A2098" w:rsidRDefault="007A2098" w:rsidP="00427BA0">
      <w:pPr>
        <w:spacing w:before="120"/>
        <w:rPr>
          <w:rFonts w:ascii="Arial" w:hAnsi="Arial"/>
          <w:sz w:val="4"/>
          <w:szCs w:val="4"/>
        </w:rPr>
      </w:pPr>
    </w:p>
    <w:p w:rsidR="00AF34C6" w:rsidRPr="003B37C1" w:rsidRDefault="00AF34C6" w:rsidP="00AF34C6">
      <w:pPr>
        <w:jc w:val="both"/>
        <w:rPr>
          <w:rFonts w:ascii="Arial" w:hAnsi="Arial" w:cs="Arial"/>
          <w:sz w:val="6"/>
          <w:szCs w:val="24"/>
          <w:highlight w:val="yellow"/>
          <w:lang w:eastAsia="en-CA"/>
        </w:rPr>
      </w:pPr>
    </w:p>
    <w:p w:rsidR="00AF34C6" w:rsidRPr="00E21534" w:rsidRDefault="00AF34C6" w:rsidP="00AF34C6">
      <w:pPr>
        <w:pStyle w:val="Heading3"/>
        <w:shd w:val="clear" w:color="auto" w:fill="000000" w:themeFill="text1"/>
        <w:ind w:left="0"/>
        <w:jc w:val="left"/>
        <w:rPr>
          <w:rFonts w:ascii="Arial" w:hAnsi="Arial" w:cs="Arial"/>
          <w:color w:val="FFFFFF" w:themeColor="background1"/>
          <w:sz w:val="24"/>
          <w:szCs w:val="24"/>
        </w:rPr>
      </w:pPr>
      <w:r w:rsidRPr="00E21534">
        <w:rPr>
          <w:rFonts w:ascii="Arial" w:hAnsi="Arial" w:cs="Arial"/>
          <w:color w:val="FFFFFF" w:themeColor="background1"/>
          <w:sz w:val="24"/>
          <w:szCs w:val="24"/>
        </w:rPr>
        <w:t>NEED MORE INFORMATION?</w:t>
      </w:r>
    </w:p>
    <w:p w:rsidR="00427BA0" w:rsidRPr="00174DC5" w:rsidRDefault="00427BA0" w:rsidP="00427BA0">
      <w:pPr>
        <w:spacing w:before="120"/>
        <w:rPr>
          <w:rFonts w:ascii="Arial" w:hAnsi="Arial"/>
          <w:szCs w:val="24"/>
        </w:rPr>
      </w:pPr>
      <w:r w:rsidRPr="00076EA9">
        <w:rPr>
          <w:rFonts w:ascii="Arial" w:hAnsi="Arial"/>
          <w:sz w:val="24"/>
          <w:szCs w:val="24"/>
        </w:rPr>
        <w:t xml:space="preserve">If you have questions about </w:t>
      </w:r>
      <w:r w:rsidR="00F01824" w:rsidRPr="00076EA9">
        <w:rPr>
          <w:rFonts w:ascii="Arial" w:hAnsi="Arial"/>
          <w:sz w:val="24"/>
          <w:szCs w:val="24"/>
        </w:rPr>
        <w:t>the</w:t>
      </w:r>
      <w:r w:rsidR="00F01824">
        <w:rPr>
          <w:rFonts w:ascii="Arial" w:hAnsi="Arial"/>
          <w:sz w:val="24"/>
          <w:szCs w:val="24"/>
        </w:rPr>
        <w:t xml:space="preserve"> </w:t>
      </w:r>
      <w:r w:rsidRPr="00076EA9">
        <w:rPr>
          <w:rFonts w:ascii="Arial" w:hAnsi="Arial"/>
          <w:sz w:val="24"/>
          <w:szCs w:val="24"/>
        </w:rPr>
        <w:t>work</w:t>
      </w:r>
      <w:r w:rsidR="00434998">
        <w:rPr>
          <w:rFonts w:ascii="Arial" w:hAnsi="Arial"/>
          <w:sz w:val="24"/>
          <w:szCs w:val="24"/>
        </w:rPr>
        <w:t xml:space="preserve">, </w:t>
      </w:r>
      <w:r w:rsidRPr="00076EA9">
        <w:rPr>
          <w:rFonts w:ascii="Arial" w:hAnsi="Arial"/>
          <w:sz w:val="24"/>
          <w:szCs w:val="24"/>
        </w:rPr>
        <w:t>please contact us</w:t>
      </w:r>
      <w:r w:rsidR="00AF4D8D">
        <w:rPr>
          <w:rFonts w:ascii="Arial" w:hAnsi="Arial"/>
          <w:b/>
          <w:szCs w:val="24"/>
        </w:rPr>
        <w:t>.</w:t>
      </w: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6804"/>
      </w:tblGrid>
      <w:tr w:rsidR="009E4622" w:rsidRPr="00076EA9" w:rsidTr="0026658D">
        <w:trPr>
          <w:trHeight w:val="458"/>
        </w:trPr>
        <w:tc>
          <w:tcPr>
            <w:tcW w:w="4082" w:type="dxa"/>
            <w:shd w:val="clear" w:color="auto" w:fill="auto"/>
          </w:tcPr>
          <w:p w:rsidR="009E4622" w:rsidRPr="00076EA9" w:rsidRDefault="004D084C" w:rsidP="00BE1EE8">
            <w:pPr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 w:rsidRPr="00A956A9">
              <w:rPr>
                <w:rFonts w:ascii="Arial" w:hAnsi="Arial"/>
                <w:b/>
                <w:sz w:val="24"/>
                <w:szCs w:val="24"/>
              </w:rPr>
              <w:t>Field Ambassador</w:t>
            </w:r>
          </w:p>
        </w:tc>
        <w:tc>
          <w:tcPr>
            <w:tcW w:w="6804" w:type="dxa"/>
          </w:tcPr>
          <w:p w:rsidR="0059667D" w:rsidRDefault="0059667D" w:rsidP="00BE1E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DF7F08">
              <w:rPr>
                <w:rFonts w:ascii="Arial" w:hAnsi="Arial" w:cs="Arial"/>
                <w:sz w:val="24"/>
                <w:szCs w:val="24"/>
              </w:rPr>
              <w:t>xxxxxx</w:t>
            </w:r>
            <w:r w:rsidR="003B37C1" w:rsidRPr="003B37C1">
              <w:rPr>
                <w:rFonts w:ascii="Arial" w:hAnsi="Arial" w:cs="Arial"/>
                <w:sz w:val="24"/>
                <w:szCs w:val="24"/>
              </w:rPr>
              <w:t>@</w:t>
            </w:r>
            <w:r w:rsidR="00DF7F08">
              <w:rPr>
                <w:rFonts w:ascii="Arial" w:hAnsi="Arial" w:cs="Arial"/>
                <w:sz w:val="24"/>
                <w:szCs w:val="24"/>
              </w:rPr>
              <w:t>xxxx</w:t>
            </w:r>
            <w:r w:rsidR="003B37C1" w:rsidRPr="003B37C1">
              <w:rPr>
                <w:rFonts w:ascii="Arial" w:hAnsi="Arial" w:cs="Arial"/>
                <w:sz w:val="24"/>
                <w:szCs w:val="24"/>
              </w:rPr>
              <w:t>.com</w:t>
            </w:r>
          </w:p>
          <w:p w:rsidR="009E4622" w:rsidRPr="00076EA9" w:rsidRDefault="0059667D" w:rsidP="00037D7F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 </w:t>
            </w:r>
            <w:r w:rsidR="003B37C1" w:rsidRPr="003B37C1">
              <w:rPr>
                <w:rFonts w:ascii="Arial" w:hAnsi="Arial" w:cs="Arial"/>
                <w:sz w:val="24"/>
                <w:szCs w:val="24"/>
              </w:rPr>
              <w:t>416-</w:t>
            </w:r>
            <w:r w:rsidR="00037D7F">
              <w:rPr>
                <w:rFonts w:ascii="Arial" w:hAnsi="Arial" w:cs="Arial"/>
                <w:sz w:val="24"/>
                <w:szCs w:val="24"/>
              </w:rPr>
              <w:t>xxx</w:t>
            </w:r>
            <w:r w:rsidR="003B37C1" w:rsidRPr="003B37C1">
              <w:rPr>
                <w:rFonts w:ascii="Arial" w:hAnsi="Arial" w:cs="Arial"/>
                <w:sz w:val="24"/>
                <w:szCs w:val="24"/>
              </w:rPr>
              <w:t>-</w:t>
            </w:r>
            <w:r w:rsidR="00037D7F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</w:tr>
      <w:tr w:rsidR="009E4622" w:rsidRPr="00076EA9" w:rsidTr="0026658D">
        <w:trPr>
          <w:trHeight w:val="845"/>
        </w:trPr>
        <w:tc>
          <w:tcPr>
            <w:tcW w:w="4082" w:type="dxa"/>
            <w:shd w:val="clear" w:color="auto" w:fill="auto"/>
          </w:tcPr>
          <w:p w:rsidR="009E4622" w:rsidRPr="00076EA9" w:rsidRDefault="009E4622" w:rsidP="00BE1EE8">
            <w:pPr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 w:rsidRPr="00076EA9">
              <w:rPr>
                <w:rFonts w:ascii="Arial" w:hAnsi="Arial"/>
                <w:b/>
                <w:sz w:val="24"/>
                <w:szCs w:val="24"/>
              </w:rPr>
              <w:t>TTY Hearing Impaired Service</w:t>
            </w:r>
          </w:p>
        </w:tc>
        <w:tc>
          <w:tcPr>
            <w:tcW w:w="6804" w:type="dxa"/>
          </w:tcPr>
          <w:p w:rsidR="009E4622" w:rsidRDefault="00621B62" w:rsidP="00427BA0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1B4E0A">
              <w:rPr>
                <w:rFonts w:ascii="Arial" w:hAnsi="Arial"/>
                <w:sz w:val="24"/>
                <w:szCs w:val="24"/>
              </w:rPr>
              <w:t xml:space="preserve">416-338-0889 </w:t>
            </w:r>
          </w:p>
          <w:p w:rsidR="00427BA0" w:rsidRPr="0026658D" w:rsidRDefault="00427BA0" w:rsidP="00427BA0">
            <w:pPr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 w:rsidRPr="001B4E0A"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 xml:space="preserve">7 Days a week, </w:t>
            </w:r>
            <w:r w:rsidRPr="001B4E0A">
              <w:rPr>
                <w:rFonts w:ascii="Arial" w:hAnsi="Arial"/>
                <w:sz w:val="24"/>
                <w:szCs w:val="24"/>
              </w:rPr>
              <w:t>8:00 a</w:t>
            </w:r>
            <w:r w:rsidR="00C60D6A">
              <w:rPr>
                <w:rFonts w:ascii="Arial" w:hAnsi="Arial"/>
                <w:sz w:val="24"/>
                <w:szCs w:val="24"/>
              </w:rPr>
              <w:t>.</w:t>
            </w:r>
            <w:r w:rsidRPr="001B4E0A">
              <w:rPr>
                <w:rFonts w:ascii="Arial" w:hAnsi="Arial"/>
                <w:sz w:val="24"/>
                <w:szCs w:val="24"/>
              </w:rPr>
              <w:t>m</w:t>
            </w:r>
            <w:r w:rsidR="00C60D6A">
              <w:rPr>
                <w:rFonts w:ascii="Arial" w:hAnsi="Arial"/>
                <w:sz w:val="24"/>
                <w:szCs w:val="24"/>
              </w:rPr>
              <w:t>.</w:t>
            </w:r>
            <w:r w:rsidRPr="001B4E0A">
              <w:rPr>
                <w:rFonts w:ascii="Arial" w:hAnsi="Arial"/>
                <w:sz w:val="24"/>
                <w:szCs w:val="24"/>
              </w:rPr>
              <w:t xml:space="preserve"> – 5:00 p</w:t>
            </w:r>
            <w:r w:rsidR="00C60D6A">
              <w:rPr>
                <w:rFonts w:ascii="Arial" w:hAnsi="Arial"/>
                <w:sz w:val="24"/>
                <w:szCs w:val="24"/>
              </w:rPr>
              <w:t>.</w:t>
            </w:r>
            <w:r w:rsidRPr="001B4E0A">
              <w:rPr>
                <w:rFonts w:ascii="Arial" w:hAnsi="Arial"/>
                <w:sz w:val="24"/>
                <w:szCs w:val="24"/>
              </w:rPr>
              <w:t>m</w:t>
            </w:r>
            <w:r w:rsidR="00C60D6A">
              <w:rPr>
                <w:rFonts w:ascii="Arial" w:hAnsi="Arial"/>
                <w:sz w:val="24"/>
                <w:szCs w:val="24"/>
              </w:rPr>
              <w:t>.</w:t>
            </w:r>
            <w:r w:rsidRPr="001B4E0A">
              <w:rPr>
                <w:rFonts w:ascii="Arial" w:hAnsi="Arial"/>
                <w:sz w:val="24"/>
                <w:szCs w:val="24"/>
              </w:rPr>
              <w:t>, closed holidays)</w:t>
            </w:r>
          </w:p>
        </w:tc>
      </w:tr>
      <w:tr w:rsidR="009E4622" w:rsidRPr="00076EA9" w:rsidTr="0026658D">
        <w:trPr>
          <w:trHeight w:val="440"/>
        </w:trPr>
        <w:tc>
          <w:tcPr>
            <w:tcW w:w="4082" w:type="dxa"/>
            <w:shd w:val="clear" w:color="auto" w:fill="auto"/>
          </w:tcPr>
          <w:p w:rsidR="009E4622" w:rsidRPr="00076EA9" w:rsidRDefault="009E4622" w:rsidP="00BE1EE8">
            <w:pPr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 w:rsidRPr="00076EA9">
              <w:rPr>
                <w:rFonts w:ascii="Arial" w:hAnsi="Arial"/>
                <w:b/>
                <w:sz w:val="24"/>
                <w:szCs w:val="24"/>
              </w:rPr>
              <w:t>General inquiries</w:t>
            </w:r>
          </w:p>
        </w:tc>
        <w:tc>
          <w:tcPr>
            <w:tcW w:w="6804" w:type="dxa"/>
          </w:tcPr>
          <w:p w:rsidR="009E4622" w:rsidRPr="00076EA9" w:rsidRDefault="009E4622" w:rsidP="00BE1EE8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076EA9">
              <w:rPr>
                <w:rFonts w:ascii="Arial" w:hAnsi="Arial"/>
                <w:sz w:val="24"/>
                <w:szCs w:val="24"/>
              </w:rPr>
              <w:t>3</w:t>
            </w:r>
            <w:r w:rsidR="005541C5">
              <w:rPr>
                <w:rFonts w:ascii="Arial" w:hAnsi="Arial"/>
                <w:sz w:val="24"/>
                <w:szCs w:val="24"/>
              </w:rPr>
              <w:t>-</w:t>
            </w:r>
            <w:r w:rsidRPr="00076EA9">
              <w:rPr>
                <w:rFonts w:ascii="Arial" w:hAnsi="Arial"/>
                <w:sz w:val="24"/>
                <w:szCs w:val="24"/>
              </w:rPr>
              <w:t>1</w:t>
            </w:r>
            <w:r w:rsidR="005541C5">
              <w:rPr>
                <w:rFonts w:ascii="Arial" w:hAnsi="Arial"/>
                <w:sz w:val="24"/>
                <w:szCs w:val="24"/>
              </w:rPr>
              <w:t>-</w:t>
            </w:r>
            <w:r w:rsidRPr="00076EA9"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54A75" w:rsidRPr="00816217" w:rsidRDefault="00D54A75" w:rsidP="003B37C1">
      <w:pPr>
        <w:pStyle w:val="Default"/>
        <w:rPr>
          <w:b/>
        </w:rPr>
      </w:pPr>
      <w:r w:rsidRPr="005A6914">
        <w:rPr>
          <w:b/>
        </w:rPr>
        <w:t xml:space="preserve">Thank you for your patience.  Building a great city takes time. Better infrastructure for all of us is worth the wait. </w:t>
      </w:r>
    </w:p>
    <w:sectPr w:rsidR="00D54A75" w:rsidRPr="00816217" w:rsidSect="003B37C1"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6F295" w16cid:durableId="1EC8DD20"/>
  <w16cid:commentId w16cid:paraId="4A84F281" w16cid:durableId="1EC8DD48"/>
  <w16cid:commentId w16cid:paraId="6958176D" w16cid:durableId="1EC8DD7A"/>
  <w16cid:commentId w16cid:paraId="7387A542" w16cid:durableId="1EC8DD9B"/>
  <w16cid:commentId w16cid:paraId="35DBCE10" w16cid:durableId="1EC8DD21"/>
  <w16cid:commentId w16cid:paraId="5D79838B" w16cid:durableId="1EC8DF07"/>
  <w16cid:commentId w16cid:paraId="73029860" w16cid:durableId="1EC8DDBB"/>
  <w16cid:commentId w16cid:paraId="459C923C" w16cid:durableId="1EC8DDD7"/>
  <w16cid:commentId w16cid:paraId="22A2EF46" w16cid:durableId="1EC8DD22"/>
  <w16cid:commentId w16cid:paraId="35F954F5" w16cid:durableId="1EC8DE16"/>
  <w16cid:commentId w16cid:paraId="745036ED" w16cid:durableId="1EC8DE8C"/>
  <w16cid:commentId w16cid:paraId="44581DE1" w16cid:durableId="1EC8DEE1"/>
  <w16cid:commentId w16cid:paraId="037F1D47" w16cid:durableId="1EC8DD23"/>
  <w16cid:commentId w16cid:paraId="3E92ECC8" w16cid:durableId="1EC8DE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C2" w:rsidRDefault="00E006C2" w:rsidP="001E69F6">
      <w:r>
        <w:separator/>
      </w:r>
    </w:p>
  </w:endnote>
  <w:endnote w:type="continuationSeparator" w:id="0">
    <w:p w:rsidR="00E006C2" w:rsidRDefault="00E006C2" w:rsidP="001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0449694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E2E" w:rsidRPr="004D084C" w:rsidRDefault="00263E2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8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27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D08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27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08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63E2E" w:rsidRPr="00816217" w:rsidRDefault="00263E2E" w:rsidP="00816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C2" w:rsidRDefault="00E006C2" w:rsidP="001E69F6">
      <w:r>
        <w:separator/>
      </w:r>
    </w:p>
  </w:footnote>
  <w:footnote w:type="continuationSeparator" w:id="0">
    <w:p w:rsidR="00E006C2" w:rsidRDefault="00E006C2" w:rsidP="001E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2E" w:rsidRPr="00396258" w:rsidRDefault="00C34F20" w:rsidP="00396258">
    <w:pPr>
      <w:spacing w:line="360" w:lineRule="auto"/>
      <w:rPr>
        <w:rFonts w:ascii="Verdana" w:eastAsia="Times New Roman" w:hAnsi="Verdana" w:cs="Times New Roman"/>
        <w:b/>
        <w:i/>
        <w:noProof/>
        <w:spacing w:val="-20"/>
        <w:szCs w:val="20"/>
      </w:rPr>
    </w:pPr>
    <w:r>
      <w:rPr>
        <w:rFonts w:ascii="Arial" w:eastAsia="Times New Roman" w:hAnsi="Arial" w:cs="Times New Roman"/>
        <w:b/>
        <w:noProof/>
        <w:sz w:val="48"/>
        <w:szCs w:val="2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627EB" wp14:editId="58360AC2">
              <wp:simplePos x="0" y="0"/>
              <wp:positionH relativeFrom="column">
                <wp:posOffset>45720</wp:posOffset>
              </wp:positionH>
              <wp:positionV relativeFrom="page">
                <wp:posOffset>1074420</wp:posOffset>
              </wp:positionV>
              <wp:extent cx="6918960" cy="0"/>
              <wp:effectExtent l="0" t="0" r="15240" b="19050"/>
              <wp:wrapNone/>
              <wp:docPr id="1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0938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.6pt,84.6pt" to="548.4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/t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" strokeweight="1pt">
              <w10:wrap anchory="page"/>
            </v:line>
          </w:pict>
        </mc:Fallback>
      </mc:AlternateContent>
    </w:r>
    <w:r w:rsidR="00263E2E" w:rsidRPr="009A1FBE">
      <w:rPr>
        <w:rFonts w:ascii="Arial" w:eastAsia="Times New Roman" w:hAnsi="Arial" w:cs="Times New Roman"/>
        <w:noProof/>
        <w:sz w:val="48"/>
        <w:szCs w:val="20"/>
        <w:lang w:eastAsia="en-CA"/>
      </w:rPr>
      <w:drawing>
        <wp:inline distT="0" distB="0" distL="0" distR="0" wp14:anchorId="2C478AA5" wp14:editId="4F9EB16F">
          <wp:extent cx="1473200" cy="457200"/>
          <wp:effectExtent l="25400" t="0" r="0" b="0"/>
          <wp:docPr id="1" name="Picture 1" descr="toro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ro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3E2E">
      <w:rPr>
        <w:rFonts w:ascii="Arial" w:eastAsia="Times New Roman" w:hAnsi="Arial" w:cs="Times New Roman"/>
        <w:b/>
        <w:sz w:val="48"/>
        <w:szCs w:val="20"/>
      </w:rPr>
      <w:tab/>
    </w:r>
    <w:r w:rsidR="00263E2E">
      <w:rPr>
        <w:rFonts w:ascii="Arial" w:eastAsia="Times New Roman" w:hAnsi="Arial" w:cs="Times New Roman"/>
        <w:b/>
        <w:sz w:val="48"/>
        <w:szCs w:val="20"/>
      </w:rPr>
      <w:tab/>
    </w:r>
    <w:r w:rsidR="00263E2E">
      <w:rPr>
        <w:rFonts w:ascii="Arial" w:eastAsia="Times New Roman" w:hAnsi="Arial" w:cs="Times New Roman"/>
        <w:b/>
        <w:sz w:val="48"/>
        <w:szCs w:val="20"/>
      </w:rPr>
      <w:tab/>
    </w:r>
    <w:r w:rsidR="00263E2E">
      <w:rPr>
        <w:rFonts w:ascii="Arial" w:eastAsia="Times New Roman" w:hAnsi="Arial" w:cs="Times New Roman"/>
        <w:b/>
        <w:sz w:val="48"/>
        <w:szCs w:val="20"/>
      </w:rPr>
      <w:tab/>
      <w:t xml:space="preserve">  </w:t>
    </w:r>
    <w:r w:rsidR="00866FC5">
      <w:rPr>
        <w:rFonts w:ascii="Arial" w:eastAsia="Times New Roman" w:hAnsi="Arial" w:cs="Times New Roman"/>
        <w:b/>
        <w:sz w:val="48"/>
        <w:szCs w:val="20"/>
      </w:rPr>
      <w:tab/>
    </w:r>
    <w:r w:rsidR="00866FC5">
      <w:rPr>
        <w:rFonts w:ascii="Arial Narrow" w:eastAsia="Times New Roman" w:hAnsi="Arial Narrow" w:cs="Times New Roman"/>
        <w:noProof/>
        <w:spacing w:val="-20"/>
        <w:sz w:val="80"/>
        <w:szCs w:val="80"/>
      </w:rPr>
      <w:t>Update</w:t>
    </w:r>
    <w:r w:rsidR="00263E2E" w:rsidRPr="009A1FBE">
      <w:rPr>
        <w:rFonts w:ascii="Arial Narrow" w:eastAsia="Times New Roman" w:hAnsi="Arial Narrow" w:cs="Times New Roman"/>
        <w:noProof/>
        <w:spacing w:val="-20"/>
        <w:sz w:val="80"/>
        <w:szCs w:val="80"/>
      </w:rPr>
      <w:t xml:space="preserve"> Notice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2E" w:rsidRPr="00E45087" w:rsidRDefault="00C34F20" w:rsidP="00E45087">
    <w:pPr>
      <w:spacing w:line="360" w:lineRule="auto"/>
      <w:rPr>
        <w:rFonts w:ascii="Verdana" w:eastAsia="Times New Roman" w:hAnsi="Verdana" w:cs="Times New Roman"/>
        <w:b/>
        <w:i/>
        <w:noProof/>
        <w:spacing w:val="-20"/>
        <w:szCs w:val="20"/>
      </w:rPr>
    </w:pPr>
    <w:r>
      <w:rPr>
        <w:rFonts w:ascii="Arial" w:eastAsia="Times New Roman" w:hAnsi="Arial" w:cs="Times New Roman"/>
        <w:b/>
        <w:noProof/>
        <w:sz w:val="48"/>
        <w:szCs w:val="20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9D2D5" wp14:editId="11E9F140">
              <wp:simplePos x="0" y="0"/>
              <wp:positionH relativeFrom="column">
                <wp:posOffset>41910</wp:posOffset>
              </wp:positionH>
              <wp:positionV relativeFrom="page">
                <wp:posOffset>1076325</wp:posOffset>
              </wp:positionV>
              <wp:extent cx="6854190" cy="36830"/>
              <wp:effectExtent l="0" t="0" r="22860" b="2032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190" cy="368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C57D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.3pt,84.75pt" to="543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vUGAIAAC0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" strokeweight="1pt">
              <w10:wrap anchory="page"/>
            </v:line>
          </w:pict>
        </mc:Fallback>
      </mc:AlternateContent>
    </w:r>
    <w:r w:rsidR="00263E2E" w:rsidRPr="009A1FBE">
      <w:rPr>
        <w:rFonts w:ascii="Arial" w:eastAsia="Times New Roman" w:hAnsi="Arial" w:cs="Times New Roman"/>
        <w:noProof/>
        <w:sz w:val="48"/>
        <w:szCs w:val="20"/>
        <w:lang w:eastAsia="en-CA"/>
      </w:rPr>
      <w:drawing>
        <wp:inline distT="0" distB="0" distL="0" distR="0" wp14:anchorId="56D8DCBF" wp14:editId="58996393">
          <wp:extent cx="1473200" cy="457200"/>
          <wp:effectExtent l="25400" t="0" r="0" b="0"/>
          <wp:docPr id="11" name="Picture 11" descr="toro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ro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3E2E">
      <w:rPr>
        <w:rFonts w:ascii="Arial" w:eastAsia="Times New Roman" w:hAnsi="Arial" w:cs="Times New Roman"/>
        <w:b/>
        <w:sz w:val="48"/>
        <w:szCs w:val="20"/>
      </w:rPr>
      <w:t xml:space="preserve">   </w:t>
    </w:r>
    <w:r w:rsidR="00263E2E">
      <w:rPr>
        <w:rFonts w:ascii="Arial" w:eastAsia="Times New Roman" w:hAnsi="Arial" w:cs="Times New Roman"/>
        <w:b/>
        <w:sz w:val="48"/>
        <w:szCs w:val="20"/>
      </w:rPr>
      <w:tab/>
      <w:t xml:space="preserve">          </w:t>
    </w:r>
    <w:r w:rsidR="00263E2E">
      <w:rPr>
        <w:rFonts w:ascii="Arial Narrow" w:eastAsia="Times New Roman" w:hAnsi="Arial Narrow" w:cs="Times New Roman"/>
        <w:noProof/>
        <w:spacing w:val="-20"/>
        <w:sz w:val="80"/>
        <w:szCs w:val="80"/>
      </w:rPr>
      <w:t xml:space="preserve">       Construction Notice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oronto" style="width:180.6pt;height:56.4pt;visibility:visible;mso-wrap-style:square" o:bullet="t">
        <v:imagedata r:id="rId1" o:title="toronto"/>
      </v:shape>
    </w:pict>
  </w:numPicBullet>
  <w:abstractNum w:abstractNumId="0" w15:restartNumberingAfterBreak="0">
    <w:nsid w:val="094955BE"/>
    <w:multiLevelType w:val="hybridMultilevel"/>
    <w:tmpl w:val="255C9220"/>
    <w:lvl w:ilvl="0" w:tplc="5B646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BBC7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F3E1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10B4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A471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C6FD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9C28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5C57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16CA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B3F7A7C"/>
    <w:multiLevelType w:val="hybridMultilevel"/>
    <w:tmpl w:val="59A47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7DF"/>
    <w:multiLevelType w:val="hybridMultilevel"/>
    <w:tmpl w:val="3BCA2982"/>
    <w:lvl w:ilvl="0" w:tplc="A56CC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EF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8A8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E6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AE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CC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C7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63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4E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485E62"/>
    <w:multiLevelType w:val="hybridMultilevel"/>
    <w:tmpl w:val="3842B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233D"/>
    <w:multiLevelType w:val="hybridMultilevel"/>
    <w:tmpl w:val="F1E2EFE0"/>
    <w:lvl w:ilvl="0" w:tplc="DD885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4688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6C92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3E72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5063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A6AC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881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1C18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248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BA7504"/>
    <w:multiLevelType w:val="hybridMultilevel"/>
    <w:tmpl w:val="CB563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1E6A"/>
    <w:multiLevelType w:val="hybridMultilevel"/>
    <w:tmpl w:val="DD6C35BE"/>
    <w:lvl w:ilvl="0" w:tplc="97FE7E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353F0"/>
    <w:multiLevelType w:val="hybridMultilevel"/>
    <w:tmpl w:val="D89EB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7840"/>
    <w:multiLevelType w:val="hybridMultilevel"/>
    <w:tmpl w:val="EECCBFD0"/>
    <w:lvl w:ilvl="0" w:tplc="D5BC17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7BD8"/>
    <w:multiLevelType w:val="hybridMultilevel"/>
    <w:tmpl w:val="C7F0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C184A"/>
    <w:multiLevelType w:val="hybridMultilevel"/>
    <w:tmpl w:val="F2A8D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7804"/>
    <w:multiLevelType w:val="hybridMultilevel"/>
    <w:tmpl w:val="ED0EDA04"/>
    <w:lvl w:ilvl="0" w:tplc="F0B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1BCE"/>
    <w:multiLevelType w:val="hybridMultilevel"/>
    <w:tmpl w:val="B6AEB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846C8"/>
    <w:multiLevelType w:val="hybridMultilevel"/>
    <w:tmpl w:val="DEB087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BA2DC9"/>
    <w:multiLevelType w:val="hybridMultilevel"/>
    <w:tmpl w:val="5D3C39DE"/>
    <w:lvl w:ilvl="0" w:tplc="5B4629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12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22"/>
    <w:rsid w:val="0000142F"/>
    <w:rsid w:val="00002D96"/>
    <w:rsid w:val="00004317"/>
    <w:rsid w:val="00006159"/>
    <w:rsid w:val="00006DE3"/>
    <w:rsid w:val="00007F51"/>
    <w:rsid w:val="00010A39"/>
    <w:rsid w:val="000124AB"/>
    <w:rsid w:val="00020B91"/>
    <w:rsid w:val="00021ADB"/>
    <w:rsid w:val="00021BEC"/>
    <w:rsid w:val="0002295D"/>
    <w:rsid w:val="0002309F"/>
    <w:rsid w:val="00025FF2"/>
    <w:rsid w:val="000278D7"/>
    <w:rsid w:val="00031935"/>
    <w:rsid w:val="0003240E"/>
    <w:rsid w:val="00037D7F"/>
    <w:rsid w:val="000627E6"/>
    <w:rsid w:val="00062BCE"/>
    <w:rsid w:val="00064E76"/>
    <w:rsid w:val="00067AFB"/>
    <w:rsid w:val="00071D40"/>
    <w:rsid w:val="00074B21"/>
    <w:rsid w:val="000761BB"/>
    <w:rsid w:val="00076857"/>
    <w:rsid w:val="00076EA9"/>
    <w:rsid w:val="00077961"/>
    <w:rsid w:val="0008031A"/>
    <w:rsid w:val="0008574D"/>
    <w:rsid w:val="00087EFA"/>
    <w:rsid w:val="00091CCA"/>
    <w:rsid w:val="00095082"/>
    <w:rsid w:val="000B1A49"/>
    <w:rsid w:val="000B6AD8"/>
    <w:rsid w:val="000B7D7D"/>
    <w:rsid w:val="000C3E57"/>
    <w:rsid w:val="000C6D57"/>
    <w:rsid w:val="000C72CC"/>
    <w:rsid w:val="000D242C"/>
    <w:rsid w:val="000D2986"/>
    <w:rsid w:val="000D3E4D"/>
    <w:rsid w:val="000D60CB"/>
    <w:rsid w:val="000D73AD"/>
    <w:rsid w:val="000E07DF"/>
    <w:rsid w:val="000E797C"/>
    <w:rsid w:val="000F209E"/>
    <w:rsid w:val="00100A0A"/>
    <w:rsid w:val="00102D18"/>
    <w:rsid w:val="00110991"/>
    <w:rsid w:val="00110CB8"/>
    <w:rsid w:val="00114642"/>
    <w:rsid w:val="00121E8D"/>
    <w:rsid w:val="00123B04"/>
    <w:rsid w:val="0013203E"/>
    <w:rsid w:val="00142D7E"/>
    <w:rsid w:val="00146691"/>
    <w:rsid w:val="001509BC"/>
    <w:rsid w:val="00151B0B"/>
    <w:rsid w:val="0015380F"/>
    <w:rsid w:val="00153C48"/>
    <w:rsid w:val="00154C86"/>
    <w:rsid w:val="00154FF5"/>
    <w:rsid w:val="001647E3"/>
    <w:rsid w:val="00164E1B"/>
    <w:rsid w:val="001738CA"/>
    <w:rsid w:val="00180191"/>
    <w:rsid w:val="0018024A"/>
    <w:rsid w:val="00180895"/>
    <w:rsid w:val="00183516"/>
    <w:rsid w:val="0018726D"/>
    <w:rsid w:val="00191BEB"/>
    <w:rsid w:val="00192174"/>
    <w:rsid w:val="00193361"/>
    <w:rsid w:val="001A20A1"/>
    <w:rsid w:val="001A65FF"/>
    <w:rsid w:val="001B7DCB"/>
    <w:rsid w:val="001B7EAA"/>
    <w:rsid w:val="001C48D8"/>
    <w:rsid w:val="001D2654"/>
    <w:rsid w:val="001D3388"/>
    <w:rsid w:val="001D3A75"/>
    <w:rsid w:val="001D3F76"/>
    <w:rsid w:val="001D47EE"/>
    <w:rsid w:val="001D60DB"/>
    <w:rsid w:val="001E21E7"/>
    <w:rsid w:val="001E5A88"/>
    <w:rsid w:val="001E69F6"/>
    <w:rsid w:val="001F0A68"/>
    <w:rsid w:val="001F234C"/>
    <w:rsid w:val="001F3580"/>
    <w:rsid w:val="001F3A23"/>
    <w:rsid w:val="001F5906"/>
    <w:rsid w:val="001F7AB6"/>
    <w:rsid w:val="00204FC1"/>
    <w:rsid w:val="00205853"/>
    <w:rsid w:val="0021507D"/>
    <w:rsid w:val="002179ED"/>
    <w:rsid w:val="00224433"/>
    <w:rsid w:val="002251EF"/>
    <w:rsid w:val="002252E3"/>
    <w:rsid w:val="00233D10"/>
    <w:rsid w:val="0023595E"/>
    <w:rsid w:val="00235C5A"/>
    <w:rsid w:val="00236623"/>
    <w:rsid w:val="00236816"/>
    <w:rsid w:val="002368F5"/>
    <w:rsid w:val="002405AA"/>
    <w:rsid w:val="00241177"/>
    <w:rsid w:val="00242988"/>
    <w:rsid w:val="00243EB3"/>
    <w:rsid w:val="0025203D"/>
    <w:rsid w:val="002543FA"/>
    <w:rsid w:val="00263E2E"/>
    <w:rsid w:val="0026658D"/>
    <w:rsid w:val="002708C0"/>
    <w:rsid w:val="00271F78"/>
    <w:rsid w:val="00280E82"/>
    <w:rsid w:val="00280FE0"/>
    <w:rsid w:val="002846E0"/>
    <w:rsid w:val="00286D1B"/>
    <w:rsid w:val="00287598"/>
    <w:rsid w:val="0029056D"/>
    <w:rsid w:val="00290F8F"/>
    <w:rsid w:val="002914E1"/>
    <w:rsid w:val="00291AE1"/>
    <w:rsid w:val="002979EA"/>
    <w:rsid w:val="002A0A93"/>
    <w:rsid w:val="002A4CE9"/>
    <w:rsid w:val="002A5C77"/>
    <w:rsid w:val="002A6DEE"/>
    <w:rsid w:val="002A757F"/>
    <w:rsid w:val="002B11E9"/>
    <w:rsid w:val="002B3314"/>
    <w:rsid w:val="002B4AD2"/>
    <w:rsid w:val="002C2095"/>
    <w:rsid w:val="002C24BA"/>
    <w:rsid w:val="002C47D8"/>
    <w:rsid w:val="002C6FFD"/>
    <w:rsid w:val="002D3555"/>
    <w:rsid w:val="002D3686"/>
    <w:rsid w:val="002D510F"/>
    <w:rsid w:val="002D6838"/>
    <w:rsid w:val="002D77F9"/>
    <w:rsid w:val="002D7A93"/>
    <w:rsid w:val="002E2B8C"/>
    <w:rsid w:val="002E63E3"/>
    <w:rsid w:val="002F0237"/>
    <w:rsid w:val="002F1F51"/>
    <w:rsid w:val="002F2401"/>
    <w:rsid w:val="002F4C79"/>
    <w:rsid w:val="00300E60"/>
    <w:rsid w:val="003054B5"/>
    <w:rsid w:val="00305B22"/>
    <w:rsid w:val="003060DE"/>
    <w:rsid w:val="003129B4"/>
    <w:rsid w:val="003136F1"/>
    <w:rsid w:val="0031678A"/>
    <w:rsid w:val="00321B83"/>
    <w:rsid w:val="00326CEC"/>
    <w:rsid w:val="00331C71"/>
    <w:rsid w:val="00333840"/>
    <w:rsid w:val="0034002E"/>
    <w:rsid w:val="003412EE"/>
    <w:rsid w:val="00345C4B"/>
    <w:rsid w:val="0034620A"/>
    <w:rsid w:val="00351656"/>
    <w:rsid w:val="003521EA"/>
    <w:rsid w:val="00353447"/>
    <w:rsid w:val="003559EC"/>
    <w:rsid w:val="0035614E"/>
    <w:rsid w:val="00372559"/>
    <w:rsid w:val="003740F8"/>
    <w:rsid w:val="003742C4"/>
    <w:rsid w:val="0037677A"/>
    <w:rsid w:val="00377111"/>
    <w:rsid w:val="00381FAD"/>
    <w:rsid w:val="00385AF9"/>
    <w:rsid w:val="00396258"/>
    <w:rsid w:val="00397258"/>
    <w:rsid w:val="003A082B"/>
    <w:rsid w:val="003A2950"/>
    <w:rsid w:val="003A35DD"/>
    <w:rsid w:val="003A4283"/>
    <w:rsid w:val="003A5A79"/>
    <w:rsid w:val="003B1133"/>
    <w:rsid w:val="003B148C"/>
    <w:rsid w:val="003B37C1"/>
    <w:rsid w:val="003B5E3B"/>
    <w:rsid w:val="003B7436"/>
    <w:rsid w:val="003C23CD"/>
    <w:rsid w:val="003C2786"/>
    <w:rsid w:val="003C51AD"/>
    <w:rsid w:val="003C7839"/>
    <w:rsid w:val="003D3267"/>
    <w:rsid w:val="003D7446"/>
    <w:rsid w:val="003E5C5D"/>
    <w:rsid w:val="003E65A4"/>
    <w:rsid w:val="003F533B"/>
    <w:rsid w:val="0040142A"/>
    <w:rsid w:val="00402231"/>
    <w:rsid w:val="00423C19"/>
    <w:rsid w:val="00427BA0"/>
    <w:rsid w:val="0043279D"/>
    <w:rsid w:val="00434616"/>
    <w:rsid w:val="00434998"/>
    <w:rsid w:val="0043547C"/>
    <w:rsid w:val="00442F04"/>
    <w:rsid w:val="0044356E"/>
    <w:rsid w:val="00445373"/>
    <w:rsid w:val="00446994"/>
    <w:rsid w:val="004512A8"/>
    <w:rsid w:val="00451C76"/>
    <w:rsid w:val="00452529"/>
    <w:rsid w:val="00462C21"/>
    <w:rsid w:val="00466609"/>
    <w:rsid w:val="00470623"/>
    <w:rsid w:val="00472C10"/>
    <w:rsid w:val="00476E61"/>
    <w:rsid w:val="00480FA3"/>
    <w:rsid w:val="00481815"/>
    <w:rsid w:val="00481FF9"/>
    <w:rsid w:val="004849F9"/>
    <w:rsid w:val="00486D41"/>
    <w:rsid w:val="004928F6"/>
    <w:rsid w:val="00493EB4"/>
    <w:rsid w:val="00494F12"/>
    <w:rsid w:val="004962EE"/>
    <w:rsid w:val="004968D7"/>
    <w:rsid w:val="004A3B27"/>
    <w:rsid w:val="004A5349"/>
    <w:rsid w:val="004A6A16"/>
    <w:rsid w:val="004A7669"/>
    <w:rsid w:val="004B0B13"/>
    <w:rsid w:val="004B3E3C"/>
    <w:rsid w:val="004C3C50"/>
    <w:rsid w:val="004D0753"/>
    <w:rsid w:val="004D084C"/>
    <w:rsid w:val="004D3237"/>
    <w:rsid w:val="004D7D3E"/>
    <w:rsid w:val="004E04D2"/>
    <w:rsid w:val="004E22F4"/>
    <w:rsid w:val="004E29F6"/>
    <w:rsid w:val="004E42AB"/>
    <w:rsid w:val="004E50D7"/>
    <w:rsid w:val="004E6794"/>
    <w:rsid w:val="004F7BE2"/>
    <w:rsid w:val="004F7C35"/>
    <w:rsid w:val="00502D0A"/>
    <w:rsid w:val="00505F52"/>
    <w:rsid w:val="005062F7"/>
    <w:rsid w:val="00506A25"/>
    <w:rsid w:val="00506C88"/>
    <w:rsid w:val="00507801"/>
    <w:rsid w:val="005156AF"/>
    <w:rsid w:val="005243B3"/>
    <w:rsid w:val="005245FC"/>
    <w:rsid w:val="0052769B"/>
    <w:rsid w:val="00527EDA"/>
    <w:rsid w:val="00530414"/>
    <w:rsid w:val="00533414"/>
    <w:rsid w:val="00535751"/>
    <w:rsid w:val="00540268"/>
    <w:rsid w:val="00543DD1"/>
    <w:rsid w:val="00544FAD"/>
    <w:rsid w:val="00547A95"/>
    <w:rsid w:val="00550EC0"/>
    <w:rsid w:val="005541C5"/>
    <w:rsid w:val="005568D0"/>
    <w:rsid w:val="00571851"/>
    <w:rsid w:val="00575480"/>
    <w:rsid w:val="00577866"/>
    <w:rsid w:val="005805ED"/>
    <w:rsid w:val="0058206A"/>
    <w:rsid w:val="00582FA7"/>
    <w:rsid w:val="00583AF3"/>
    <w:rsid w:val="00583DAD"/>
    <w:rsid w:val="00585638"/>
    <w:rsid w:val="005901F3"/>
    <w:rsid w:val="00591F74"/>
    <w:rsid w:val="00592115"/>
    <w:rsid w:val="00594DDA"/>
    <w:rsid w:val="0059667D"/>
    <w:rsid w:val="005A25EE"/>
    <w:rsid w:val="005A2F1B"/>
    <w:rsid w:val="005A3830"/>
    <w:rsid w:val="005A5640"/>
    <w:rsid w:val="005A6914"/>
    <w:rsid w:val="005B390A"/>
    <w:rsid w:val="005B5D05"/>
    <w:rsid w:val="005B6A5F"/>
    <w:rsid w:val="005C1ACF"/>
    <w:rsid w:val="005C50FD"/>
    <w:rsid w:val="005C790F"/>
    <w:rsid w:val="005D08D6"/>
    <w:rsid w:val="005D146E"/>
    <w:rsid w:val="005D154B"/>
    <w:rsid w:val="005D31B8"/>
    <w:rsid w:val="005D548B"/>
    <w:rsid w:val="005D563D"/>
    <w:rsid w:val="005E15E8"/>
    <w:rsid w:val="005E47B5"/>
    <w:rsid w:val="005E6023"/>
    <w:rsid w:val="005F22F4"/>
    <w:rsid w:val="005F35D4"/>
    <w:rsid w:val="005F4A1B"/>
    <w:rsid w:val="005F4B77"/>
    <w:rsid w:val="005F4C2D"/>
    <w:rsid w:val="005F5EAF"/>
    <w:rsid w:val="005F710F"/>
    <w:rsid w:val="006032F3"/>
    <w:rsid w:val="00604F8F"/>
    <w:rsid w:val="00605C92"/>
    <w:rsid w:val="00607442"/>
    <w:rsid w:val="0061676F"/>
    <w:rsid w:val="00616C5E"/>
    <w:rsid w:val="0062009C"/>
    <w:rsid w:val="00621B62"/>
    <w:rsid w:val="00624EE3"/>
    <w:rsid w:val="00632CA5"/>
    <w:rsid w:val="0063408A"/>
    <w:rsid w:val="00637158"/>
    <w:rsid w:val="00637805"/>
    <w:rsid w:val="00644591"/>
    <w:rsid w:val="00644B45"/>
    <w:rsid w:val="00647239"/>
    <w:rsid w:val="00647D44"/>
    <w:rsid w:val="0065280E"/>
    <w:rsid w:val="006539BD"/>
    <w:rsid w:val="00660364"/>
    <w:rsid w:val="00671F52"/>
    <w:rsid w:val="00673888"/>
    <w:rsid w:val="006761C9"/>
    <w:rsid w:val="00682717"/>
    <w:rsid w:val="006866EF"/>
    <w:rsid w:val="00692138"/>
    <w:rsid w:val="00695D04"/>
    <w:rsid w:val="00696E92"/>
    <w:rsid w:val="00697C71"/>
    <w:rsid w:val="006A28CF"/>
    <w:rsid w:val="006A4059"/>
    <w:rsid w:val="006A4A0A"/>
    <w:rsid w:val="006A5C60"/>
    <w:rsid w:val="006B1358"/>
    <w:rsid w:val="006B1CF4"/>
    <w:rsid w:val="006B40A5"/>
    <w:rsid w:val="006C40D5"/>
    <w:rsid w:val="006C4A4C"/>
    <w:rsid w:val="006D350F"/>
    <w:rsid w:val="006D6355"/>
    <w:rsid w:val="006D7272"/>
    <w:rsid w:val="006D73F8"/>
    <w:rsid w:val="006E52EA"/>
    <w:rsid w:val="0070030A"/>
    <w:rsid w:val="00704E7A"/>
    <w:rsid w:val="00715D47"/>
    <w:rsid w:val="00725AE8"/>
    <w:rsid w:val="007274DB"/>
    <w:rsid w:val="00727F77"/>
    <w:rsid w:val="0074488C"/>
    <w:rsid w:val="00744920"/>
    <w:rsid w:val="00747157"/>
    <w:rsid w:val="007503D6"/>
    <w:rsid w:val="007578BA"/>
    <w:rsid w:val="00760287"/>
    <w:rsid w:val="0076081A"/>
    <w:rsid w:val="0076610A"/>
    <w:rsid w:val="0076714E"/>
    <w:rsid w:val="0076766E"/>
    <w:rsid w:val="00774B2C"/>
    <w:rsid w:val="00776F83"/>
    <w:rsid w:val="00777CE2"/>
    <w:rsid w:val="007812C7"/>
    <w:rsid w:val="007819C7"/>
    <w:rsid w:val="007852CE"/>
    <w:rsid w:val="00786908"/>
    <w:rsid w:val="00796475"/>
    <w:rsid w:val="00797515"/>
    <w:rsid w:val="00797F4D"/>
    <w:rsid w:val="007A07DA"/>
    <w:rsid w:val="007A1668"/>
    <w:rsid w:val="007A2098"/>
    <w:rsid w:val="007B611C"/>
    <w:rsid w:val="007B73B6"/>
    <w:rsid w:val="007B7A47"/>
    <w:rsid w:val="007C059F"/>
    <w:rsid w:val="007C3A77"/>
    <w:rsid w:val="007C6D7D"/>
    <w:rsid w:val="007C7201"/>
    <w:rsid w:val="007D3A5C"/>
    <w:rsid w:val="007D6091"/>
    <w:rsid w:val="007E0B65"/>
    <w:rsid w:val="007E3DB7"/>
    <w:rsid w:val="007E6CDA"/>
    <w:rsid w:val="0080129F"/>
    <w:rsid w:val="008049F8"/>
    <w:rsid w:val="00804DCD"/>
    <w:rsid w:val="0081139C"/>
    <w:rsid w:val="00813D25"/>
    <w:rsid w:val="008143A2"/>
    <w:rsid w:val="008150CF"/>
    <w:rsid w:val="00816217"/>
    <w:rsid w:val="00816459"/>
    <w:rsid w:val="008203F8"/>
    <w:rsid w:val="00823FBF"/>
    <w:rsid w:val="00824B0F"/>
    <w:rsid w:val="00836511"/>
    <w:rsid w:val="008371C2"/>
    <w:rsid w:val="0084468A"/>
    <w:rsid w:val="00847E61"/>
    <w:rsid w:val="00855CB4"/>
    <w:rsid w:val="00856A7C"/>
    <w:rsid w:val="00857FF9"/>
    <w:rsid w:val="00862D9A"/>
    <w:rsid w:val="00866FC5"/>
    <w:rsid w:val="00870096"/>
    <w:rsid w:val="00870263"/>
    <w:rsid w:val="0087092A"/>
    <w:rsid w:val="0087313A"/>
    <w:rsid w:val="00875769"/>
    <w:rsid w:val="00880C00"/>
    <w:rsid w:val="0088109F"/>
    <w:rsid w:val="008824A7"/>
    <w:rsid w:val="008829BE"/>
    <w:rsid w:val="00884179"/>
    <w:rsid w:val="0088614F"/>
    <w:rsid w:val="00890E77"/>
    <w:rsid w:val="008927DD"/>
    <w:rsid w:val="00893C75"/>
    <w:rsid w:val="008A2394"/>
    <w:rsid w:val="008A27D5"/>
    <w:rsid w:val="008A7357"/>
    <w:rsid w:val="008B2D27"/>
    <w:rsid w:val="008B46D8"/>
    <w:rsid w:val="008B4BB7"/>
    <w:rsid w:val="008B6E61"/>
    <w:rsid w:val="008B7340"/>
    <w:rsid w:val="008B76BA"/>
    <w:rsid w:val="008C1712"/>
    <w:rsid w:val="008C20AB"/>
    <w:rsid w:val="008C31BB"/>
    <w:rsid w:val="008D0F71"/>
    <w:rsid w:val="008E7D66"/>
    <w:rsid w:val="008F199A"/>
    <w:rsid w:val="008F2BFC"/>
    <w:rsid w:val="008F4F5A"/>
    <w:rsid w:val="00903116"/>
    <w:rsid w:val="00904784"/>
    <w:rsid w:val="00907E01"/>
    <w:rsid w:val="009118B7"/>
    <w:rsid w:val="00914A73"/>
    <w:rsid w:val="00914F9C"/>
    <w:rsid w:val="00915F44"/>
    <w:rsid w:val="009204F5"/>
    <w:rsid w:val="0092088F"/>
    <w:rsid w:val="00923F75"/>
    <w:rsid w:val="009266E7"/>
    <w:rsid w:val="00934423"/>
    <w:rsid w:val="0093510D"/>
    <w:rsid w:val="00936783"/>
    <w:rsid w:val="00950860"/>
    <w:rsid w:val="00955411"/>
    <w:rsid w:val="00956538"/>
    <w:rsid w:val="0096144D"/>
    <w:rsid w:val="00967233"/>
    <w:rsid w:val="00980802"/>
    <w:rsid w:val="00980BCD"/>
    <w:rsid w:val="00980F78"/>
    <w:rsid w:val="009824C4"/>
    <w:rsid w:val="00983750"/>
    <w:rsid w:val="00984221"/>
    <w:rsid w:val="00985CC1"/>
    <w:rsid w:val="00991150"/>
    <w:rsid w:val="0099399E"/>
    <w:rsid w:val="009971D0"/>
    <w:rsid w:val="009A1FBE"/>
    <w:rsid w:val="009A51F2"/>
    <w:rsid w:val="009A6C07"/>
    <w:rsid w:val="009B0888"/>
    <w:rsid w:val="009B12D7"/>
    <w:rsid w:val="009B132B"/>
    <w:rsid w:val="009B32A4"/>
    <w:rsid w:val="009C0D4F"/>
    <w:rsid w:val="009C0DDA"/>
    <w:rsid w:val="009C4D49"/>
    <w:rsid w:val="009D00EC"/>
    <w:rsid w:val="009D06EF"/>
    <w:rsid w:val="009D40A6"/>
    <w:rsid w:val="009D4A30"/>
    <w:rsid w:val="009E0F36"/>
    <w:rsid w:val="009E4622"/>
    <w:rsid w:val="009F2397"/>
    <w:rsid w:val="00A01613"/>
    <w:rsid w:val="00A02256"/>
    <w:rsid w:val="00A063D1"/>
    <w:rsid w:val="00A06AEB"/>
    <w:rsid w:val="00A12803"/>
    <w:rsid w:val="00A12B39"/>
    <w:rsid w:val="00A14607"/>
    <w:rsid w:val="00A16B2F"/>
    <w:rsid w:val="00A20297"/>
    <w:rsid w:val="00A20780"/>
    <w:rsid w:val="00A20A57"/>
    <w:rsid w:val="00A226B0"/>
    <w:rsid w:val="00A241A7"/>
    <w:rsid w:val="00A32A3E"/>
    <w:rsid w:val="00A374F5"/>
    <w:rsid w:val="00A43F86"/>
    <w:rsid w:val="00A4457E"/>
    <w:rsid w:val="00A44B69"/>
    <w:rsid w:val="00A47D33"/>
    <w:rsid w:val="00A56672"/>
    <w:rsid w:val="00A57280"/>
    <w:rsid w:val="00A57714"/>
    <w:rsid w:val="00A64901"/>
    <w:rsid w:val="00A66367"/>
    <w:rsid w:val="00A7451A"/>
    <w:rsid w:val="00A80DEC"/>
    <w:rsid w:val="00A8276A"/>
    <w:rsid w:val="00A9108B"/>
    <w:rsid w:val="00A956A9"/>
    <w:rsid w:val="00A96048"/>
    <w:rsid w:val="00AA496C"/>
    <w:rsid w:val="00AA55C5"/>
    <w:rsid w:val="00AB4EF4"/>
    <w:rsid w:val="00AB52E7"/>
    <w:rsid w:val="00AC4B52"/>
    <w:rsid w:val="00AD313F"/>
    <w:rsid w:val="00AD3504"/>
    <w:rsid w:val="00AD44AF"/>
    <w:rsid w:val="00AD754F"/>
    <w:rsid w:val="00AE0C64"/>
    <w:rsid w:val="00AE4614"/>
    <w:rsid w:val="00AE4BC5"/>
    <w:rsid w:val="00AE7483"/>
    <w:rsid w:val="00AF001C"/>
    <w:rsid w:val="00AF3091"/>
    <w:rsid w:val="00AF34C6"/>
    <w:rsid w:val="00AF458B"/>
    <w:rsid w:val="00AF4D8D"/>
    <w:rsid w:val="00AF4E27"/>
    <w:rsid w:val="00AF5673"/>
    <w:rsid w:val="00AF7D0D"/>
    <w:rsid w:val="00B011E6"/>
    <w:rsid w:val="00B04E71"/>
    <w:rsid w:val="00B16288"/>
    <w:rsid w:val="00B17557"/>
    <w:rsid w:val="00B17EDC"/>
    <w:rsid w:val="00B2147B"/>
    <w:rsid w:val="00B2301B"/>
    <w:rsid w:val="00B235A9"/>
    <w:rsid w:val="00B24F1A"/>
    <w:rsid w:val="00B267A6"/>
    <w:rsid w:val="00B41BC8"/>
    <w:rsid w:val="00B440F9"/>
    <w:rsid w:val="00B455A3"/>
    <w:rsid w:val="00B47A03"/>
    <w:rsid w:val="00B55421"/>
    <w:rsid w:val="00B65474"/>
    <w:rsid w:val="00B67647"/>
    <w:rsid w:val="00B70C98"/>
    <w:rsid w:val="00B70F28"/>
    <w:rsid w:val="00B716CA"/>
    <w:rsid w:val="00B74F94"/>
    <w:rsid w:val="00B77394"/>
    <w:rsid w:val="00B80E08"/>
    <w:rsid w:val="00B81565"/>
    <w:rsid w:val="00B83C15"/>
    <w:rsid w:val="00B85233"/>
    <w:rsid w:val="00B93070"/>
    <w:rsid w:val="00B930B8"/>
    <w:rsid w:val="00B94152"/>
    <w:rsid w:val="00B95598"/>
    <w:rsid w:val="00B95A96"/>
    <w:rsid w:val="00BA6C30"/>
    <w:rsid w:val="00BB03CB"/>
    <w:rsid w:val="00BB1DEB"/>
    <w:rsid w:val="00BB2889"/>
    <w:rsid w:val="00BB594A"/>
    <w:rsid w:val="00BB5957"/>
    <w:rsid w:val="00BC0703"/>
    <w:rsid w:val="00BC0C49"/>
    <w:rsid w:val="00BC15A0"/>
    <w:rsid w:val="00BC495D"/>
    <w:rsid w:val="00BC761D"/>
    <w:rsid w:val="00BD104E"/>
    <w:rsid w:val="00BD520C"/>
    <w:rsid w:val="00BE1D6A"/>
    <w:rsid w:val="00BE1EE8"/>
    <w:rsid w:val="00BE4184"/>
    <w:rsid w:val="00BE7727"/>
    <w:rsid w:val="00BE7C12"/>
    <w:rsid w:val="00BF5304"/>
    <w:rsid w:val="00C00DCA"/>
    <w:rsid w:val="00C03F68"/>
    <w:rsid w:val="00C054F8"/>
    <w:rsid w:val="00C06BF1"/>
    <w:rsid w:val="00C079BB"/>
    <w:rsid w:val="00C13A3E"/>
    <w:rsid w:val="00C179F8"/>
    <w:rsid w:val="00C347FC"/>
    <w:rsid w:val="00C34F20"/>
    <w:rsid w:val="00C403C3"/>
    <w:rsid w:val="00C51CE2"/>
    <w:rsid w:val="00C51F10"/>
    <w:rsid w:val="00C566E1"/>
    <w:rsid w:val="00C60D6A"/>
    <w:rsid w:val="00C7230A"/>
    <w:rsid w:val="00C80AC9"/>
    <w:rsid w:val="00C822A9"/>
    <w:rsid w:val="00C858A0"/>
    <w:rsid w:val="00C90FEF"/>
    <w:rsid w:val="00C912E0"/>
    <w:rsid w:val="00CA288C"/>
    <w:rsid w:val="00CB4DE5"/>
    <w:rsid w:val="00CB7C3A"/>
    <w:rsid w:val="00CC7769"/>
    <w:rsid w:val="00CD12E4"/>
    <w:rsid w:val="00CD1A50"/>
    <w:rsid w:val="00CD3597"/>
    <w:rsid w:val="00CE1F14"/>
    <w:rsid w:val="00CE3D34"/>
    <w:rsid w:val="00CE4B5F"/>
    <w:rsid w:val="00CE73CD"/>
    <w:rsid w:val="00CE74AE"/>
    <w:rsid w:val="00CE7949"/>
    <w:rsid w:val="00CF0A08"/>
    <w:rsid w:val="00D0113C"/>
    <w:rsid w:val="00D158E4"/>
    <w:rsid w:val="00D162B1"/>
    <w:rsid w:val="00D163A4"/>
    <w:rsid w:val="00D164D9"/>
    <w:rsid w:val="00D16C6B"/>
    <w:rsid w:val="00D20CB4"/>
    <w:rsid w:val="00D21F48"/>
    <w:rsid w:val="00D234C9"/>
    <w:rsid w:val="00D235C9"/>
    <w:rsid w:val="00D32B81"/>
    <w:rsid w:val="00D34160"/>
    <w:rsid w:val="00D36F1E"/>
    <w:rsid w:val="00D424B0"/>
    <w:rsid w:val="00D428EC"/>
    <w:rsid w:val="00D4358E"/>
    <w:rsid w:val="00D469E5"/>
    <w:rsid w:val="00D549A1"/>
    <w:rsid w:val="00D54A75"/>
    <w:rsid w:val="00D575E3"/>
    <w:rsid w:val="00D61A1F"/>
    <w:rsid w:val="00D62262"/>
    <w:rsid w:val="00D635C2"/>
    <w:rsid w:val="00D71613"/>
    <w:rsid w:val="00D74562"/>
    <w:rsid w:val="00D75A6F"/>
    <w:rsid w:val="00D76B90"/>
    <w:rsid w:val="00D77CAC"/>
    <w:rsid w:val="00D80176"/>
    <w:rsid w:val="00D826E2"/>
    <w:rsid w:val="00D83483"/>
    <w:rsid w:val="00D90B84"/>
    <w:rsid w:val="00D92242"/>
    <w:rsid w:val="00D92D35"/>
    <w:rsid w:val="00D94ABB"/>
    <w:rsid w:val="00D94EB5"/>
    <w:rsid w:val="00D95011"/>
    <w:rsid w:val="00D968B2"/>
    <w:rsid w:val="00DB3BDD"/>
    <w:rsid w:val="00DB5D32"/>
    <w:rsid w:val="00DB76D8"/>
    <w:rsid w:val="00DC6FF7"/>
    <w:rsid w:val="00DD3DD6"/>
    <w:rsid w:val="00DE1D44"/>
    <w:rsid w:val="00DE1FDC"/>
    <w:rsid w:val="00DE5275"/>
    <w:rsid w:val="00DE572A"/>
    <w:rsid w:val="00DE68B3"/>
    <w:rsid w:val="00DF110F"/>
    <w:rsid w:val="00DF3A5C"/>
    <w:rsid w:val="00DF507F"/>
    <w:rsid w:val="00DF55DD"/>
    <w:rsid w:val="00DF68F7"/>
    <w:rsid w:val="00DF7F08"/>
    <w:rsid w:val="00E006C2"/>
    <w:rsid w:val="00E02044"/>
    <w:rsid w:val="00E03D1E"/>
    <w:rsid w:val="00E07812"/>
    <w:rsid w:val="00E10E02"/>
    <w:rsid w:val="00E21534"/>
    <w:rsid w:val="00E22212"/>
    <w:rsid w:val="00E24032"/>
    <w:rsid w:val="00E24E4E"/>
    <w:rsid w:val="00E25F4F"/>
    <w:rsid w:val="00E2646F"/>
    <w:rsid w:val="00E26FF3"/>
    <w:rsid w:val="00E32961"/>
    <w:rsid w:val="00E32C42"/>
    <w:rsid w:val="00E32EFD"/>
    <w:rsid w:val="00E41376"/>
    <w:rsid w:val="00E43BA2"/>
    <w:rsid w:val="00E45087"/>
    <w:rsid w:val="00E46212"/>
    <w:rsid w:val="00E468B9"/>
    <w:rsid w:val="00E469F8"/>
    <w:rsid w:val="00E51EF9"/>
    <w:rsid w:val="00E539DD"/>
    <w:rsid w:val="00E542A7"/>
    <w:rsid w:val="00E56DE6"/>
    <w:rsid w:val="00E63B7E"/>
    <w:rsid w:val="00E70341"/>
    <w:rsid w:val="00E714E6"/>
    <w:rsid w:val="00E7782B"/>
    <w:rsid w:val="00E80EC1"/>
    <w:rsid w:val="00E83844"/>
    <w:rsid w:val="00E84398"/>
    <w:rsid w:val="00E85F21"/>
    <w:rsid w:val="00E8772C"/>
    <w:rsid w:val="00E90948"/>
    <w:rsid w:val="00E91C42"/>
    <w:rsid w:val="00E92782"/>
    <w:rsid w:val="00E93561"/>
    <w:rsid w:val="00E93F24"/>
    <w:rsid w:val="00E94FF7"/>
    <w:rsid w:val="00EA30F4"/>
    <w:rsid w:val="00EA383B"/>
    <w:rsid w:val="00EA58E3"/>
    <w:rsid w:val="00EA73A1"/>
    <w:rsid w:val="00EB2CC6"/>
    <w:rsid w:val="00EB32B3"/>
    <w:rsid w:val="00EB4962"/>
    <w:rsid w:val="00EB4AFA"/>
    <w:rsid w:val="00EC0D9D"/>
    <w:rsid w:val="00EC1F6D"/>
    <w:rsid w:val="00EC3C35"/>
    <w:rsid w:val="00EC46EE"/>
    <w:rsid w:val="00ED1689"/>
    <w:rsid w:val="00ED212F"/>
    <w:rsid w:val="00ED4028"/>
    <w:rsid w:val="00ED4DD7"/>
    <w:rsid w:val="00EE64FE"/>
    <w:rsid w:val="00EF1B31"/>
    <w:rsid w:val="00EF6941"/>
    <w:rsid w:val="00F01824"/>
    <w:rsid w:val="00F01C48"/>
    <w:rsid w:val="00F04EE0"/>
    <w:rsid w:val="00F118B5"/>
    <w:rsid w:val="00F1345A"/>
    <w:rsid w:val="00F15C19"/>
    <w:rsid w:val="00F16221"/>
    <w:rsid w:val="00F243E0"/>
    <w:rsid w:val="00F2490A"/>
    <w:rsid w:val="00F26FF2"/>
    <w:rsid w:val="00F331B6"/>
    <w:rsid w:val="00F33A3E"/>
    <w:rsid w:val="00F40517"/>
    <w:rsid w:val="00F4175C"/>
    <w:rsid w:val="00F423A1"/>
    <w:rsid w:val="00F440D3"/>
    <w:rsid w:val="00F44FDC"/>
    <w:rsid w:val="00F46CD5"/>
    <w:rsid w:val="00F47475"/>
    <w:rsid w:val="00F50BFE"/>
    <w:rsid w:val="00F562B7"/>
    <w:rsid w:val="00F57256"/>
    <w:rsid w:val="00F61195"/>
    <w:rsid w:val="00F66B36"/>
    <w:rsid w:val="00F672A4"/>
    <w:rsid w:val="00F758C1"/>
    <w:rsid w:val="00F83A9D"/>
    <w:rsid w:val="00F94A6F"/>
    <w:rsid w:val="00F95A93"/>
    <w:rsid w:val="00F97C3F"/>
    <w:rsid w:val="00FA1FE2"/>
    <w:rsid w:val="00FA5897"/>
    <w:rsid w:val="00FA66F2"/>
    <w:rsid w:val="00FA6F12"/>
    <w:rsid w:val="00FA7E25"/>
    <w:rsid w:val="00FB4D26"/>
    <w:rsid w:val="00FB5655"/>
    <w:rsid w:val="00FB73E7"/>
    <w:rsid w:val="00FB7489"/>
    <w:rsid w:val="00FC071D"/>
    <w:rsid w:val="00FC51C6"/>
    <w:rsid w:val="00FC6CCE"/>
    <w:rsid w:val="00FC70D2"/>
    <w:rsid w:val="00FD2C9E"/>
    <w:rsid w:val="00FD36B9"/>
    <w:rsid w:val="00FD5022"/>
    <w:rsid w:val="00FD6153"/>
    <w:rsid w:val="00FE1825"/>
    <w:rsid w:val="00FE2837"/>
    <w:rsid w:val="00FE3769"/>
    <w:rsid w:val="00FE49D2"/>
    <w:rsid w:val="00FE708C"/>
    <w:rsid w:val="00FE79D9"/>
    <w:rsid w:val="00FF07C0"/>
    <w:rsid w:val="00FF3026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75933-6C54-4D28-956D-681DA4B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A1"/>
  </w:style>
  <w:style w:type="paragraph" w:styleId="Heading1">
    <w:name w:val="heading 1"/>
    <w:basedOn w:val="Normal"/>
    <w:next w:val="Normal"/>
    <w:link w:val="Heading1Char"/>
    <w:qFormat/>
    <w:rsid w:val="009E4622"/>
    <w:pPr>
      <w:keepNext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E4622"/>
    <w:pPr>
      <w:keepNext/>
      <w:ind w:left="720"/>
      <w:jc w:val="center"/>
      <w:outlineLvl w:val="2"/>
    </w:pPr>
    <w:rPr>
      <w:rFonts w:ascii="Arial Narrow" w:eastAsia="Times New Roman" w:hAnsi="Arial Narrow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4622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E4622"/>
    <w:rPr>
      <w:rFonts w:ascii="Arial Narrow" w:eastAsia="Times New Roman" w:hAnsi="Arial Narrow" w:cs="Times New Roman"/>
      <w:b/>
      <w:sz w:val="48"/>
      <w:szCs w:val="20"/>
    </w:rPr>
  </w:style>
  <w:style w:type="paragraph" w:styleId="Title">
    <w:name w:val="Title"/>
    <w:basedOn w:val="Normal"/>
    <w:link w:val="TitleChar"/>
    <w:qFormat/>
    <w:rsid w:val="009E4622"/>
    <w:pPr>
      <w:ind w:left="720"/>
      <w:jc w:val="center"/>
    </w:pPr>
    <w:rPr>
      <w:rFonts w:ascii="Arial" w:eastAsia="Times New Roman" w:hAnsi="Arial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9E4622"/>
    <w:rPr>
      <w:rFonts w:ascii="Arial" w:eastAsia="Times New Roman" w:hAnsi="Arial" w:cs="Times New Roman"/>
      <w:sz w:val="48"/>
      <w:szCs w:val="20"/>
    </w:rPr>
  </w:style>
  <w:style w:type="character" w:styleId="Hyperlink">
    <w:name w:val="Hyperlink"/>
    <w:semiHidden/>
    <w:rsid w:val="009E4622"/>
    <w:rPr>
      <w:color w:val="0000FF"/>
      <w:u w:val="single"/>
    </w:rPr>
  </w:style>
  <w:style w:type="paragraph" w:customStyle="1" w:styleId="Default">
    <w:name w:val="Default"/>
    <w:rsid w:val="009E4622"/>
    <w:pPr>
      <w:widowControl w:val="0"/>
      <w:autoSpaceDE w:val="0"/>
      <w:autoSpaceDN w:val="0"/>
      <w:adjustRightInd w:val="0"/>
      <w:spacing w:line="276" w:lineRule="atLeast"/>
    </w:pPr>
    <w:rPr>
      <w:rFonts w:ascii="Arial Narrow" w:eastAsia="Times New Roman" w:hAnsi="Arial Narrow" w:cs="Arial Narrow"/>
      <w:color w:val="00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E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9F6"/>
  </w:style>
  <w:style w:type="paragraph" w:styleId="Footer">
    <w:name w:val="footer"/>
    <w:basedOn w:val="Normal"/>
    <w:link w:val="FooterChar"/>
    <w:uiPriority w:val="99"/>
    <w:unhideWhenUsed/>
    <w:rsid w:val="001E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F6"/>
  </w:style>
  <w:style w:type="paragraph" w:styleId="ListParagraph">
    <w:name w:val="List Paragraph"/>
    <w:basedOn w:val="Normal"/>
    <w:uiPriority w:val="34"/>
    <w:qFormat/>
    <w:rsid w:val="001E69F6"/>
    <w:pPr>
      <w:ind w:left="720"/>
      <w:contextualSpacing/>
    </w:pPr>
  </w:style>
  <w:style w:type="table" w:styleId="TableGrid">
    <w:name w:val="Table Grid"/>
    <w:basedOn w:val="TableNormal"/>
    <w:uiPriority w:val="59"/>
    <w:rsid w:val="003A5A79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4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58E"/>
  </w:style>
  <w:style w:type="character" w:customStyle="1" w:styleId="st1">
    <w:name w:val="st1"/>
    <w:basedOn w:val="DefaultParagraphFont"/>
    <w:rsid w:val="00FC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B4EA-CDB0-4E49-BDE1-B9B25B1E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Sewer Ling Odour Notice</vt:lpstr>
    </vt:vector>
  </TitlesOfParts>
  <Manager>ECS</Manager>
  <Company>City of Toronto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 Ling Odour Notice</dc:title>
  <dc:subject>Sewer Lining Odour Notice</dc:subject>
  <dc:creator>Robert Klimas</dc:creator>
  <cp:keywords>Sewer Lining Odour Notice</cp:keywords>
  <dc:description>Sep 2019</dc:description>
  <cp:lastModifiedBy>Shelton Udayakumara</cp:lastModifiedBy>
  <cp:revision>6</cp:revision>
  <cp:lastPrinted>2018-06-26T16:30:00Z</cp:lastPrinted>
  <dcterms:created xsi:type="dcterms:W3CDTF">2019-09-13T15:02:00Z</dcterms:created>
  <dcterms:modified xsi:type="dcterms:W3CDTF">2019-09-20T13:30:00Z</dcterms:modified>
</cp:coreProperties>
</file>