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6B" w:rsidRDefault="00074C6B">
      <w:pPr>
        <w:sectPr w:rsidR="00074C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979" w:right="1152" w:bottom="1440" w:left="1440" w:header="936" w:footer="720" w:gutter="0"/>
          <w:cols w:space="720"/>
          <w:titlePg/>
        </w:sectPr>
      </w:pPr>
    </w:p>
    <w:p w:rsidR="00400BCF" w:rsidRDefault="00400BCF" w:rsidP="00400BCF">
      <w:pPr>
        <w:jc w:val="center"/>
        <w:rPr>
          <w:rFonts w:ascii="Arial" w:hAnsi="Arial" w:cs="Arial"/>
          <w:b/>
          <w:szCs w:val="24"/>
        </w:rPr>
      </w:pPr>
      <w:bookmarkStart w:id="1" w:name="Start"/>
      <w:bookmarkEnd w:id="1"/>
      <w:r>
        <w:rPr>
          <w:rFonts w:ascii="Arial" w:hAnsi="Arial" w:cs="Arial"/>
          <w:b/>
          <w:szCs w:val="24"/>
        </w:rPr>
        <w:t xml:space="preserve">NOTICE OF DEFAULT UNDER SECTION 88.23(3) OF </w:t>
      </w:r>
    </w:p>
    <w:p w:rsidR="00400BCF" w:rsidRPr="00B92DD9" w:rsidRDefault="00400BCF" w:rsidP="00400BC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MUNICIPAL ELECTIONS ACT, 1996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Default="007E7C10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November 6</w:t>
      </w:r>
      <w:bookmarkStart w:id="2" w:name="_GoBack"/>
      <w:bookmarkEnd w:id="2"/>
      <w:r w:rsidR="00400BCF">
        <w:rPr>
          <w:rFonts w:ascii="Arial" w:hAnsi="Arial" w:cs="Arial"/>
          <w:szCs w:val="24"/>
        </w:rPr>
        <w:t>, 2019</w:t>
      </w:r>
    </w:p>
    <w:p w:rsidR="00400BCF" w:rsidRDefault="00400BCF" w:rsidP="00400BCF">
      <w:pPr>
        <w:rPr>
          <w:rFonts w:ascii="Arial" w:hAnsi="Arial" w:cs="Arial"/>
          <w:b/>
          <w:szCs w:val="24"/>
        </w:rPr>
      </w:pPr>
    </w:p>
    <w:p w:rsidR="00400BCF" w:rsidRDefault="00400BCF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Mayor and Members of Council: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Pr="00AC42AD" w:rsidRDefault="00400BCF" w:rsidP="00400BCF">
      <w:pPr>
        <w:rPr>
          <w:rFonts w:ascii="Arial" w:hAnsi="Arial" w:cs="Arial"/>
          <w:b/>
          <w:szCs w:val="24"/>
        </w:rPr>
      </w:pPr>
      <w:r w:rsidRPr="005B4835">
        <w:rPr>
          <w:rFonts w:ascii="Arial" w:hAnsi="Arial" w:cs="Arial"/>
          <w:b/>
          <w:szCs w:val="24"/>
        </w:rPr>
        <w:t xml:space="preserve">Re: Notice of Default under s. 88.23(3) of the </w:t>
      </w:r>
      <w:r w:rsidRPr="005B4835">
        <w:rPr>
          <w:rFonts w:ascii="Arial" w:hAnsi="Arial" w:cs="Arial"/>
          <w:b/>
          <w:i/>
          <w:szCs w:val="24"/>
        </w:rPr>
        <w:t>Municipal Elections Act, 1996</w:t>
      </w:r>
      <w:r>
        <w:rPr>
          <w:rFonts w:ascii="Arial" w:hAnsi="Arial" w:cs="Arial"/>
          <w:b/>
          <w:szCs w:val="24"/>
        </w:rPr>
        <w:t xml:space="preserve"> respecting Mr. Jim </w:t>
      </w:r>
      <w:proofErr w:type="spellStart"/>
      <w:r>
        <w:rPr>
          <w:rFonts w:ascii="Arial" w:hAnsi="Arial" w:cs="Arial"/>
          <w:b/>
          <w:szCs w:val="24"/>
        </w:rPr>
        <w:t>Karygiannis</w:t>
      </w:r>
      <w:proofErr w:type="spellEnd"/>
      <w:r>
        <w:rPr>
          <w:rFonts w:ascii="Arial" w:hAnsi="Arial" w:cs="Arial"/>
          <w:b/>
          <w:szCs w:val="24"/>
        </w:rPr>
        <w:t>' campaign for the office of Ward 22 in the 2018 Toronto Election</w:t>
      </w:r>
    </w:p>
    <w:p w:rsidR="00400BCF" w:rsidRDefault="00400BCF" w:rsidP="00400BCF">
      <w:pPr>
        <w:rPr>
          <w:rFonts w:ascii="Arial" w:hAnsi="Arial" w:cs="Arial"/>
          <w:b/>
          <w:i/>
          <w:szCs w:val="24"/>
        </w:rPr>
      </w:pPr>
    </w:p>
    <w:p w:rsidR="00400BCF" w:rsidRDefault="00400BCF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accordance with section 88.23(3) of the </w:t>
      </w:r>
      <w:r w:rsidRPr="00DF38C7">
        <w:rPr>
          <w:rFonts w:ascii="Arial" w:hAnsi="Arial" w:cs="Arial"/>
          <w:i/>
          <w:szCs w:val="24"/>
        </w:rPr>
        <w:t>Municipal Elections Act, 1996</w:t>
      </w:r>
      <w:r>
        <w:rPr>
          <w:rFonts w:ascii="Arial" w:hAnsi="Arial" w:cs="Arial"/>
          <w:szCs w:val="24"/>
        </w:rPr>
        <w:t xml:space="preserve"> ("Act"), I am writing to notify you that a default under section 88.23(1)(c) of the Act has occurred with respect to Mr. Jim </w:t>
      </w:r>
      <w:proofErr w:type="spellStart"/>
      <w:r>
        <w:rPr>
          <w:rFonts w:ascii="Arial" w:hAnsi="Arial" w:cs="Arial"/>
          <w:szCs w:val="24"/>
        </w:rPr>
        <w:t>Karygiannis</w:t>
      </w:r>
      <w:proofErr w:type="spellEnd"/>
      <w:r>
        <w:rPr>
          <w:rFonts w:ascii="Arial" w:hAnsi="Arial" w:cs="Arial"/>
          <w:szCs w:val="24"/>
        </w:rPr>
        <w:t xml:space="preserve">' campaign and by operation of the Act the office of Ward 22 is forfeited and </w:t>
      </w:r>
      <w:r w:rsidRPr="009809D4">
        <w:rPr>
          <w:rFonts w:ascii="Arial" w:hAnsi="Arial" w:cs="Arial"/>
          <w:szCs w:val="24"/>
        </w:rPr>
        <w:t>deemed to be vacant</w:t>
      </w:r>
      <w:r>
        <w:rPr>
          <w:rFonts w:ascii="Arial" w:hAnsi="Arial" w:cs="Arial"/>
          <w:szCs w:val="24"/>
        </w:rPr>
        <w:t>.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Default="00400BCF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Section 88.23(1) of the Act states: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Pr="0092055A" w:rsidRDefault="00400BCF" w:rsidP="00400BCF">
      <w:pPr>
        <w:ind w:left="720"/>
        <w:rPr>
          <w:rFonts w:ascii="Arial" w:hAnsi="Arial" w:cs="Arial"/>
          <w:szCs w:val="24"/>
        </w:rPr>
      </w:pPr>
      <w:r w:rsidRPr="0092055A">
        <w:rPr>
          <w:rFonts w:ascii="Arial" w:hAnsi="Arial" w:cs="Arial"/>
          <w:szCs w:val="24"/>
        </w:rPr>
        <w:t>88.23 (1) A candidate is subject to the penalties listed in subsection (2), in addition to any other penalty that may be imposed under this Act,</w:t>
      </w:r>
    </w:p>
    <w:p w:rsidR="00400BCF" w:rsidRPr="0092055A" w:rsidRDefault="00400BCF" w:rsidP="00400BCF">
      <w:pPr>
        <w:ind w:left="720"/>
        <w:rPr>
          <w:rFonts w:ascii="Arial" w:hAnsi="Arial" w:cs="Arial"/>
          <w:szCs w:val="24"/>
        </w:rPr>
      </w:pPr>
    </w:p>
    <w:p w:rsidR="00400BCF" w:rsidRPr="0092055A" w:rsidRDefault="00400BCF" w:rsidP="00400BCF">
      <w:pPr>
        <w:ind w:left="1440"/>
        <w:rPr>
          <w:rFonts w:ascii="Arial" w:hAnsi="Arial" w:cs="Arial"/>
          <w:szCs w:val="24"/>
        </w:rPr>
      </w:pPr>
      <w:r w:rsidRPr="0092055A">
        <w:rPr>
          <w:rFonts w:ascii="Arial" w:hAnsi="Arial" w:cs="Arial"/>
          <w:szCs w:val="24"/>
        </w:rPr>
        <w:t xml:space="preserve">(a) </w:t>
      </w:r>
      <w:proofErr w:type="gramStart"/>
      <w:r w:rsidRPr="0092055A">
        <w:rPr>
          <w:rFonts w:ascii="Arial" w:hAnsi="Arial" w:cs="Arial"/>
          <w:szCs w:val="24"/>
        </w:rPr>
        <w:t>if</w:t>
      </w:r>
      <w:proofErr w:type="gramEnd"/>
      <w:r w:rsidRPr="0092055A">
        <w:rPr>
          <w:rFonts w:ascii="Arial" w:hAnsi="Arial" w:cs="Arial"/>
          <w:szCs w:val="24"/>
        </w:rPr>
        <w:t xml:space="preserve"> the candidate fails to file a document as required under section 88.25 or 88.32 by the relevant date;</w:t>
      </w:r>
    </w:p>
    <w:p w:rsidR="00400BCF" w:rsidRPr="0092055A" w:rsidRDefault="00400BCF" w:rsidP="00400BCF">
      <w:pPr>
        <w:ind w:left="1440"/>
        <w:rPr>
          <w:rFonts w:ascii="Arial" w:hAnsi="Arial" w:cs="Arial"/>
          <w:szCs w:val="24"/>
        </w:rPr>
      </w:pPr>
    </w:p>
    <w:p w:rsidR="00400BCF" w:rsidRPr="0092055A" w:rsidRDefault="00400BCF" w:rsidP="00400BCF">
      <w:pPr>
        <w:ind w:left="1440"/>
        <w:rPr>
          <w:rFonts w:ascii="Arial" w:hAnsi="Arial" w:cs="Arial"/>
          <w:szCs w:val="24"/>
        </w:rPr>
      </w:pPr>
      <w:r w:rsidRPr="0092055A">
        <w:rPr>
          <w:rFonts w:ascii="Arial" w:hAnsi="Arial" w:cs="Arial"/>
          <w:szCs w:val="24"/>
        </w:rPr>
        <w:t>(b) if a document filed under section 88.25 shows on its face a surplus, as described in section 88.31, and the candidate fails to pay the amount required by subsection 88.31 (4) to the clerk by the relevant date;</w:t>
      </w:r>
    </w:p>
    <w:p w:rsidR="00400BCF" w:rsidRPr="0092055A" w:rsidRDefault="00400BCF" w:rsidP="00400BCF">
      <w:pPr>
        <w:ind w:left="1440"/>
        <w:rPr>
          <w:rFonts w:ascii="Arial" w:hAnsi="Arial" w:cs="Arial"/>
          <w:szCs w:val="24"/>
        </w:rPr>
      </w:pPr>
    </w:p>
    <w:p w:rsidR="00400BCF" w:rsidRPr="0092055A" w:rsidRDefault="00400BCF" w:rsidP="00400BCF">
      <w:pPr>
        <w:ind w:left="1440"/>
        <w:rPr>
          <w:rFonts w:ascii="Arial" w:hAnsi="Arial" w:cs="Arial"/>
          <w:szCs w:val="24"/>
        </w:rPr>
      </w:pPr>
      <w:r w:rsidRPr="00D454DD">
        <w:rPr>
          <w:rFonts w:ascii="Arial" w:hAnsi="Arial" w:cs="Arial"/>
          <w:szCs w:val="24"/>
        </w:rPr>
        <w:t>(c) if a document filed under section 88.25 shows on its face that the candidate has incurred expenses exceeding what is permitted under section 88.20;</w:t>
      </w:r>
      <w:r w:rsidRPr="0092055A">
        <w:rPr>
          <w:rFonts w:ascii="Arial" w:hAnsi="Arial" w:cs="Arial"/>
          <w:szCs w:val="24"/>
        </w:rPr>
        <w:t xml:space="preserve"> or</w:t>
      </w:r>
    </w:p>
    <w:p w:rsidR="00400BCF" w:rsidRPr="0092055A" w:rsidRDefault="00400BCF" w:rsidP="00400BCF">
      <w:pPr>
        <w:ind w:left="1440"/>
        <w:rPr>
          <w:rFonts w:ascii="Arial" w:hAnsi="Arial" w:cs="Arial"/>
          <w:szCs w:val="24"/>
        </w:rPr>
      </w:pPr>
    </w:p>
    <w:p w:rsidR="00400BCF" w:rsidRDefault="00400BCF" w:rsidP="00400BCF">
      <w:pPr>
        <w:ind w:left="1440"/>
        <w:rPr>
          <w:rFonts w:ascii="Arial" w:hAnsi="Arial" w:cs="Arial"/>
          <w:szCs w:val="24"/>
        </w:rPr>
      </w:pPr>
      <w:r w:rsidRPr="0092055A">
        <w:rPr>
          <w:rFonts w:ascii="Arial" w:hAnsi="Arial" w:cs="Arial"/>
          <w:szCs w:val="24"/>
        </w:rPr>
        <w:t xml:space="preserve">(d) </w:t>
      </w:r>
      <w:proofErr w:type="gramStart"/>
      <w:r w:rsidRPr="0092055A">
        <w:rPr>
          <w:rFonts w:ascii="Arial" w:hAnsi="Arial" w:cs="Arial"/>
          <w:szCs w:val="24"/>
        </w:rPr>
        <w:t>if</w:t>
      </w:r>
      <w:proofErr w:type="gramEnd"/>
      <w:r w:rsidRPr="0092055A">
        <w:rPr>
          <w:rFonts w:ascii="Arial" w:hAnsi="Arial" w:cs="Arial"/>
          <w:szCs w:val="24"/>
        </w:rPr>
        <w:t xml:space="preserve"> a document filed under section 88.32 shows on its face a surplus and the candidate fails to pay the amount required by that section by the relevant date.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Default="00400BCF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recently filed supplementary financial statement shows on its face that the candidate incurred expenses exceeding what was permitted under section 88.20(9) of the Act. 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Default="00400BCF" w:rsidP="00400BC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…/2</w:t>
      </w:r>
    </w:p>
    <w:p w:rsidR="00400BCF" w:rsidRDefault="00400BCF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 addition to other penalties set out in the Act, section 88.23(2) requires that the following penalties apply when: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Pr="009809D4" w:rsidRDefault="00400BCF" w:rsidP="00400BCF">
      <w:pPr>
        <w:ind w:left="720"/>
        <w:rPr>
          <w:rFonts w:ascii="Arial" w:hAnsi="Arial" w:cs="Arial"/>
          <w:szCs w:val="24"/>
        </w:rPr>
      </w:pPr>
      <w:r w:rsidRPr="009809D4">
        <w:rPr>
          <w:rFonts w:ascii="Arial" w:hAnsi="Arial" w:cs="Arial"/>
          <w:szCs w:val="24"/>
        </w:rPr>
        <w:t xml:space="preserve">(a) </w:t>
      </w:r>
      <w:proofErr w:type="gramStart"/>
      <w:r w:rsidRPr="009809D4">
        <w:rPr>
          <w:rFonts w:ascii="Arial" w:hAnsi="Arial" w:cs="Arial"/>
          <w:szCs w:val="24"/>
        </w:rPr>
        <w:t>the</w:t>
      </w:r>
      <w:proofErr w:type="gramEnd"/>
      <w:r w:rsidRPr="009809D4">
        <w:rPr>
          <w:rFonts w:ascii="Arial" w:hAnsi="Arial" w:cs="Arial"/>
          <w:szCs w:val="24"/>
        </w:rPr>
        <w:t xml:space="preserve"> candidate forfeits any office to which he or she was elected and the office is deemed to be vacant; and</w:t>
      </w:r>
    </w:p>
    <w:p w:rsidR="00400BCF" w:rsidRPr="009809D4" w:rsidRDefault="00400BCF" w:rsidP="00400BCF">
      <w:pPr>
        <w:ind w:left="720"/>
        <w:rPr>
          <w:rFonts w:ascii="Arial" w:hAnsi="Arial" w:cs="Arial"/>
          <w:szCs w:val="24"/>
        </w:rPr>
      </w:pPr>
    </w:p>
    <w:p w:rsidR="00400BCF" w:rsidRDefault="00400BCF" w:rsidP="00400BCF">
      <w:pPr>
        <w:ind w:left="720"/>
        <w:rPr>
          <w:rFonts w:ascii="Arial" w:hAnsi="Arial" w:cs="Arial"/>
          <w:szCs w:val="24"/>
        </w:rPr>
      </w:pPr>
      <w:r w:rsidRPr="009809D4">
        <w:rPr>
          <w:rFonts w:ascii="Arial" w:hAnsi="Arial" w:cs="Arial"/>
          <w:szCs w:val="24"/>
        </w:rPr>
        <w:t xml:space="preserve">(b) </w:t>
      </w:r>
      <w:proofErr w:type="gramStart"/>
      <w:r w:rsidRPr="009809D4">
        <w:rPr>
          <w:rFonts w:ascii="Arial" w:hAnsi="Arial" w:cs="Arial"/>
          <w:szCs w:val="24"/>
        </w:rPr>
        <w:t>until</w:t>
      </w:r>
      <w:proofErr w:type="gramEnd"/>
      <w:r w:rsidRPr="009809D4">
        <w:rPr>
          <w:rFonts w:ascii="Arial" w:hAnsi="Arial" w:cs="Arial"/>
          <w:szCs w:val="24"/>
        </w:rPr>
        <w:t xml:space="preserve"> the next regular election has taken place, the candidate is ineligible to be elected or appointed to any office to which this Act applies.</w:t>
      </w:r>
    </w:p>
    <w:p w:rsidR="00400BCF" w:rsidRDefault="00400BCF" w:rsidP="00400BCF">
      <w:pPr>
        <w:rPr>
          <w:rFonts w:ascii="Arial" w:hAnsi="Arial" w:cs="Arial"/>
          <w:szCs w:val="24"/>
        </w:rPr>
      </w:pPr>
    </w:p>
    <w:p w:rsidR="00400BCF" w:rsidRDefault="00400BCF" w:rsidP="00400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Consequently, effective the date of this notice, the office of </w:t>
      </w:r>
      <w:proofErr w:type="spellStart"/>
      <w:r>
        <w:rPr>
          <w:rFonts w:ascii="Arial" w:hAnsi="Arial" w:cs="Arial"/>
          <w:szCs w:val="24"/>
        </w:rPr>
        <w:t>Councillor</w:t>
      </w:r>
      <w:proofErr w:type="spellEnd"/>
      <w:r>
        <w:rPr>
          <w:rFonts w:ascii="Arial" w:hAnsi="Arial" w:cs="Arial"/>
          <w:szCs w:val="24"/>
        </w:rPr>
        <w:t>, Ward 22, is deemed vacant. I will be reporting to Council with further information at the November meeting.</w:t>
      </w:r>
    </w:p>
    <w:p w:rsidR="00B5296D" w:rsidRDefault="00B5296D" w:rsidP="00F255A1">
      <w:pPr>
        <w:rPr>
          <w:rFonts w:ascii="Arial" w:hAnsi="Arial" w:cs="Arial"/>
          <w:szCs w:val="24"/>
        </w:rPr>
      </w:pPr>
    </w:p>
    <w:p w:rsidR="00400BCF" w:rsidRDefault="00400BCF" w:rsidP="00F255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:rsidR="00400BCF" w:rsidRDefault="00400BCF" w:rsidP="00F255A1">
      <w:pPr>
        <w:rPr>
          <w:rFonts w:ascii="Arial" w:hAnsi="Arial" w:cs="Arial"/>
          <w:szCs w:val="24"/>
        </w:rPr>
      </w:pPr>
    </w:p>
    <w:p w:rsidR="00400BCF" w:rsidRDefault="00400BCF" w:rsidP="00F255A1">
      <w:pPr>
        <w:rPr>
          <w:rFonts w:ascii="Arial" w:hAnsi="Arial" w:cs="Arial"/>
          <w:szCs w:val="24"/>
        </w:rPr>
      </w:pPr>
    </w:p>
    <w:p w:rsidR="00400BCF" w:rsidRDefault="00400BCF" w:rsidP="00F255A1">
      <w:pPr>
        <w:rPr>
          <w:rFonts w:ascii="Arial" w:hAnsi="Arial" w:cs="Arial"/>
          <w:szCs w:val="24"/>
        </w:rPr>
      </w:pPr>
    </w:p>
    <w:p w:rsidR="00400BCF" w:rsidRDefault="00400BCF" w:rsidP="00F255A1">
      <w:pPr>
        <w:rPr>
          <w:rFonts w:ascii="Arial" w:hAnsi="Arial" w:cs="Arial"/>
          <w:szCs w:val="24"/>
        </w:rPr>
      </w:pPr>
    </w:p>
    <w:p w:rsidR="00400BCF" w:rsidRDefault="00400BCF" w:rsidP="00F255A1">
      <w:pPr>
        <w:rPr>
          <w:rFonts w:ascii="Arial" w:hAnsi="Arial" w:cs="Arial"/>
          <w:szCs w:val="24"/>
        </w:rPr>
      </w:pPr>
    </w:p>
    <w:p w:rsidR="00400BCF" w:rsidRDefault="00400BCF" w:rsidP="00F255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Ulli S. Watkiss</w:t>
      </w:r>
    </w:p>
    <w:p w:rsidR="00400BCF" w:rsidRDefault="00400BCF" w:rsidP="00F255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 Clerk</w:t>
      </w:r>
    </w:p>
    <w:p w:rsidR="00400BCF" w:rsidRDefault="00400BCF" w:rsidP="00F255A1">
      <w:pPr>
        <w:rPr>
          <w:rFonts w:ascii="Arial" w:hAnsi="Arial" w:cs="Arial"/>
          <w:szCs w:val="24"/>
        </w:rPr>
      </w:pPr>
    </w:p>
    <w:sectPr w:rsidR="00400BCF" w:rsidSect="00400BCF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C1" w:rsidRDefault="00507AC1">
      <w:r>
        <w:separator/>
      </w:r>
    </w:p>
  </w:endnote>
  <w:endnote w:type="continuationSeparator" w:id="0">
    <w:p w:rsidR="00507AC1" w:rsidRDefault="0050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0B" w:rsidRDefault="001E5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0B" w:rsidRDefault="001E5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0B" w:rsidRDefault="001E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C1" w:rsidRDefault="00507AC1">
      <w:r>
        <w:separator/>
      </w:r>
    </w:p>
  </w:footnote>
  <w:footnote w:type="continuationSeparator" w:id="0">
    <w:p w:rsidR="00507AC1" w:rsidRDefault="0050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0B" w:rsidRDefault="001E5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B" w:rsidRDefault="00074C6B">
    <w:pPr>
      <w:rPr>
        <w:rFonts w:ascii="Univers Condensed" w:hAnsi="Univers Condensed"/>
        <w:sz w:val="18"/>
      </w:rPr>
    </w:pPr>
  </w:p>
  <w:p w:rsidR="00074C6B" w:rsidRDefault="00074C6B">
    <w:pPr>
      <w:pStyle w:val="Header"/>
      <w:rPr>
        <w:rFonts w:ascii="Univers Condensed" w:hAnsi="Univers Condensed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094"/>
      <w:gridCol w:w="2849"/>
      <w:gridCol w:w="2227"/>
    </w:tblGrid>
    <w:tr w:rsidR="00074C6B">
      <w:trPr>
        <w:trHeight w:hRule="exact" w:val="660"/>
      </w:trPr>
      <w:tc>
        <w:tcPr>
          <w:tcW w:w="5094" w:type="dxa"/>
          <w:tcBorders>
            <w:bottom w:val="single" w:sz="6" w:space="0" w:color="auto"/>
          </w:tcBorders>
        </w:tcPr>
        <w:bookmarkStart w:id="0" w:name="_MON_1118481224"/>
        <w:bookmarkEnd w:id="0"/>
        <w:p w:rsidR="00074C6B" w:rsidRDefault="00074C6B">
          <w:pPr>
            <w:pStyle w:val="Header"/>
            <w:tabs>
              <w:tab w:val="clear" w:pos="9360"/>
              <w:tab w:val="right" w:pos="10080"/>
            </w:tabs>
            <w:spacing w:before="20"/>
            <w:ind w:left="-115"/>
            <w:rPr>
              <w:rFonts w:ascii="Univers Condensed" w:hAnsi="Univers Condensed"/>
              <w:sz w:val="18"/>
            </w:rPr>
          </w:pPr>
          <w:r>
            <w:rPr>
              <w:rFonts w:ascii="Univers Condensed" w:hAnsi="Univers Condensed"/>
            </w:rPr>
            <w:object w:dxaOrig="1789" w:dyaOrig="5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27.75pt" o:ole="" fillcolor="window">
                <v:imagedata r:id="rId1" o:title=""/>
              </v:shape>
              <o:OLEObject Type="Embed" ProgID="Word.Picture.8" ShapeID="_x0000_i1025" DrawAspect="Content" ObjectID="_1634544857" r:id="rId2"/>
            </w:object>
          </w:r>
        </w:p>
      </w:tc>
      <w:tc>
        <w:tcPr>
          <w:tcW w:w="2849" w:type="dxa"/>
          <w:tcBorders>
            <w:bottom w:val="single" w:sz="6" w:space="0" w:color="auto"/>
          </w:tcBorders>
        </w:tcPr>
        <w:p w:rsidR="00074C6B" w:rsidRDefault="00074C6B">
          <w:pPr>
            <w:pStyle w:val="Header"/>
            <w:rPr>
              <w:rFonts w:ascii="Univers Condensed" w:hAnsi="Univers Condensed"/>
              <w:sz w:val="18"/>
            </w:rPr>
          </w:pPr>
        </w:p>
      </w:tc>
      <w:tc>
        <w:tcPr>
          <w:tcW w:w="2227" w:type="dxa"/>
          <w:tcBorders>
            <w:bottom w:val="single" w:sz="6" w:space="0" w:color="auto"/>
          </w:tcBorders>
        </w:tcPr>
        <w:p w:rsidR="00074C6B" w:rsidRPr="00AC3745" w:rsidRDefault="00283509">
          <w:pPr>
            <w:pStyle w:val="Header"/>
            <w:spacing w:before="240" w:line="180" w:lineRule="exact"/>
            <w:ind w:left="-72"/>
            <w:rPr>
              <w:rFonts w:ascii="Arial" w:hAnsi="Arial" w:cs="Arial"/>
              <w:spacing w:val="-2"/>
              <w:kern w:val="16"/>
              <w:sz w:val="18"/>
            </w:rPr>
          </w:pPr>
          <w:r w:rsidRPr="00AC3745">
            <w:rPr>
              <w:rFonts w:ascii="Arial" w:hAnsi="Arial" w:cs="Arial"/>
              <w:spacing w:val="-2"/>
              <w:kern w:val="16"/>
              <w:sz w:val="18"/>
            </w:rPr>
            <w:t>Ulli S. Watkiss</w:t>
          </w:r>
        </w:p>
        <w:p w:rsidR="00074C6B" w:rsidRPr="00AC3745" w:rsidRDefault="00283509">
          <w:pPr>
            <w:pStyle w:val="Header"/>
            <w:spacing w:line="180" w:lineRule="exact"/>
            <w:ind w:left="-68"/>
            <w:rPr>
              <w:rFonts w:ascii="Arial" w:hAnsi="Arial" w:cs="Arial"/>
              <w:sz w:val="18"/>
            </w:rPr>
          </w:pPr>
          <w:r w:rsidRPr="00AC3745">
            <w:rPr>
              <w:rFonts w:ascii="Arial" w:hAnsi="Arial" w:cs="Arial"/>
              <w:b w:val="0"/>
              <w:spacing w:val="-2"/>
              <w:kern w:val="16"/>
              <w:sz w:val="18"/>
            </w:rPr>
            <w:t>City Clerk</w:t>
          </w:r>
        </w:p>
      </w:tc>
    </w:tr>
    <w:tr w:rsidR="00074C6B">
      <w:trPr>
        <w:trHeight w:hRule="exact" w:val="1000"/>
      </w:trPr>
      <w:tc>
        <w:tcPr>
          <w:tcW w:w="5094" w:type="dxa"/>
        </w:tcPr>
        <w:p w:rsidR="00074C6B" w:rsidRPr="00AC3745" w:rsidRDefault="00074C6B">
          <w:pPr>
            <w:pStyle w:val="Header"/>
            <w:spacing w:before="60" w:line="180" w:lineRule="exact"/>
            <w:ind w:left="-115"/>
            <w:rPr>
              <w:rFonts w:ascii="Arial" w:hAnsi="Arial" w:cs="Arial"/>
              <w:spacing w:val="-2"/>
              <w:kern w:val="16"/>
              <w:sz w:val="18"/>
            </w:rPr>
          </w:pPr>
          <w:r w:rsidRPr="00AC3745">
            <w:rPr>
              <w:rFonts w:ascii="Arial" w:hAnsi="Arial" w:cs="Arial"/>
              <w:spacing w:val="-2"/>
              <w:kern w:val="16"/>
              <w:sz w:val="18"/>
            </w:rPr>
            <w:t>City Clerk’s Office</w:t>
          </w:r>
        </w:p>
        <w:p w:rsidR="00074C6B" w:rsidRDefault="00074C6B">
          <w:pPr>
            <w:pStyle w:val="Header"/>
            <w:spacing w:before="60"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</w:p>
        <w:p w:rsidR="00074C6B" w:rsidRDefault="00074C6B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</w:p>
        <w:p w:rsidR="00074C6B" w:rsidRDefault="00074C6B">
          <w:pPr>
            <w:pStyle w:val="Header"/>
            <w:ind w:left="-108"/>
            <w:rPr>
              <w:rFonts w:ascii="Univers Condensed" w:hAnsi="Univers Condensed"/>
              <w:sz w:val="18"/>
            </w:rPr>
          </w:pPr>
        </w:p>
      </w:tc>
      <w:tc>
        <w:tcPr>
          <w:tcW w:w="2849" w:type="dxa"/>
        </w:tcPr>
        <w:p w:rsidR="00074C6B" w:rsidRDefault="00B579AB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  <w:r>
            <w:rPr>
              <w:rFonts w:ascii="Arial" w:hAnsi="Arial" w:cs="Arial"/>
              <w:b w:val="0"/>
              <w:noProof/>
              <w:spacing w:val="-2"/>
              <w:kern w:val="16"/>
              <w:sz w:val="18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450D5F6" wp14:editId="7C2D0D7D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40640</wp:posOffset>
                    </wp:positionV>
                    <wp:extent cx="1737360" cy="457200"/>
                    <wp:effectExtent l="0" t="0" r="15240" b="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736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9AB" w:rsidRPr="00AC3745" w:rsidRDefault="00B579AB" w:rsidP="00B579AB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</w:pPr>
                                <w:r w:rsidRPr="00AC3745"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  <w:t>City Hall,</w:t>
                                </w:r>
                              </w:p>
                              <w:p w:rsidR="00B579AB" w:rsidRPr="00AC3745" w:rsidRDefault="00B579AB" w:rsidP="00B579AB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</w:pPr>
                                <w:r w:rsidRPr="00AC3745"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  <w:t>100 Queen Street West</w:t>
                                </w:r>
                              </w:p>
                              <w:p w:rsidR="00B579AB" w:rsidRDefault="00B579AB" w:rsidP="00B579AB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  <w:t>West Tower, 13</w:t>
                                </w:r>
                                <w:r w:rsidRPr="00AC3745"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  <w:t xml:space="preserve"> Floor</w:t>
                                </w:r>
                              </w:p>
                              <w:p w:rsidR="00B579AB" w:rsidRPr="00AC3745" w:rsidRDefault="00B579AB" w:rsidP="00B579AB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spacing w:val="-2"/>
                                    <w:kern w:val="16"/>
                                    <w:sz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AC3745">
                                      <w:rPr>
                                        <w:rFonts w:ascii="Arial" w:hAnsi="Arial" w:cs="Arial"/>
                                        <w:spacing w:val="-2"/>
                                        <w:kern w:val="16"/>
                                        <w:sz w:val="18"/>
                                      </w:rPr>
                                      <w:t>Toronto</w:t>
                                    </w:r>
                                  </w:smartTag>
                                  <w:r w:rsidRPr="00AC3745">
                                    <w:rPr>
                                      <w:rFonts w:ascii="Arial" w:hAnsi="Arial" w:cs="Arial"/>
                                      <w:spacing w:val="-2"/>
                                      <w:kern w:val="16"/>
                                      <w:sz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AC3745">
                                      <w:rPr>
                                        <w:rFonts w:ascii="Arial" w:hAnsi="Arial" w:cs="Arial"/>
                                        <w:spacing w:val="-2"/>
                                        <w:kern w:val="16"/>
                                        <w:sz w:val="18"/>
                                      </w:rPr>
                                      <w:t>Ontario</w:t>
                                    </w:r>
                                  </w:smartTag>
                                  <w:r w:rsidRPr="00AC3745">
                                    <w:rPr>
                                      <w:rFonts w:ascii="Arial" w:hAnsi="Arial" w:cs="Arial"/>
                                      <w:spacing w:val="-2"/>
                                      <w:kern w:val="16"/>
                                      <w:sz w:val="18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AC3745">
                                      <w:rPr>
                                        <w:rFonts w:ascii="Arial" w:hAnsi="Arial" w:cs="Arial"/>
                                        <w:spacing w:val="-2"/>
                                        <w:kern w:val="16"/>
                                        <w:sz w:val="18"/>
                                      </w:rPr>
                                      <w:t>M5H 2N2</w:t>
                                    </w:r>
                                  </w:smartTag>
                                </w:smartTag>
                              </w:p>
                              <w:p w:rsidR="00B579AB" w:rsidRPr="00AC3745" w:rsidRDefault="00B579AB" w:rsidP="00B579AB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50D5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.95pt;margin-top:3.2pt;width:136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" o:allowincell="f" filled="f" stroked="f">
                    <v:textbox inset="0,0,0,0">
                      <w:txbxContent>
                        <w:p w:rsidR="00B579AB" w:rsidRPr="00AC3745" w:rsidRDefault="00B579AB" w:rsidP="00B579AB">
                          <w:pPr>
                            <w:spacing w:line="180" w:lineRule="exact"/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</w:pPr>
                          <w:r w:rsidRPr="00AC3745"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  <w:t>City Hall,</w:t>
                          </w:r>
                        </w:p>
                        <w:p w:rsidR="00B579AB" w:rsidRPr="00AC3745" w:rsidRDefault="00B579AB" w:rsidP="00B579AB">
                          <w:pPr>
                            <w:spacing w:line="180" w:lineRule="exact"/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</w:pPr>
                          <w:r w:rsidRPr="00AC3745"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  <w:t>100 Queen Street West</w:t>
                          </w:r>
                        </w:p>
                        <w:p w:rsidR="00B579AB" w:rsidRDefault="00B579AB" w:rsidP="00B579AB">
                          <w:pPr>
                            <w:spacing w:line="180" w:lineRule="exact"/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  <w:t>West Tower, 13</w:t>
                          </w:r>
                          <w:r w:rsidRPr="00AC3745"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  <w:t xml:space="preserve"> Floor</w:t>
                          </w:r>
                        </w:p>
                        <w:p w:rsidR="00B579AB" w:rsidRPr="00AC3745" w:rsidRDefault="00B579AB" w:rsidP="00B579AB">
                          <w:pPr>
                            <w:spacing w:line="180" w:lineRule="exact"/>
                            <w:rPr>
                              <w:rFonts w:ascii="Arial" w:hAnsi="Arial" w:cs="Arial"/>
                              <w:spacing w:val="-2"/>
                              <w:kern w:val="16"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AC3745">
                                <w:rPr>
                                  <w:rFonts w:ascii="Arial" w:hAnsi="Arial" w:cs="Arial"/>
                                  <w:spacing w:val="-2"/>
                                  <w:kern w:val="16"/>
                                  <w:sz w:val="18"/>
                                </w:rPr>
                                <w:t>Toronto</w:t>
                              </w:r>
                            </w:smartTag>
                            <w:r w:rsidRPr="00AC3745">
                              <w:rPr>
                                <w:rFonts w:ascii="Arial" w:hAnsi="Arial" w:cs="Arial"/>
                                <w:spacing w:val="-2"/>
                                <w:kern w:val="16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AC3745">
                                <w:rPr>
                                  <w:rFonts w:ascii="Arial" w:hAnsi="Arial" w:cs="Arial"/>
                                  <w:spacing w:val="-2"/>
                                  <w:kern w:val="16"/>
                                  <w:sz w:val="18"/>
                                </w:rPr>
                                <w:t>Ontario</w:t>
                              </w:r>
                            </w:smartTag>
                            <w:r w:rsidRPr="00AC3745">
                              <w:rPr>
                                <w:rFonts w:ascii="Arial" w:hAnsi="Arial" w:cs="Arial"/>
                                <w:spacing w:val="-2"/>
                                <w:kern w:val="16"/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AC3745">
                                <w:rPr>
                                  <w:rFonts w:ascii="Arial" w:hAnsi="Arial" w:cs="Arial"/>
                                  <w:spacing w:val="-2"/>
                                  <w:kern w:val="16"/>
                                  <w:sz w:val="18"/>
                                </w:rPr>
                                <w:t>M5H 2N2</w:t>
                              </w:r>
                            </w:smartTag>
                          </w:smartTag>
                        </w:p>
                        <w:p w:rsidR="00B579AB" w:rsidRPr="00AC3745" w:rsidRDefault="00B579AB" w:rsidP="00B579AB">
                          <w:pPr>
                            <w:spacing w:line="180" w:lineRule="exac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74C6B" w:rsidRDefault="00074C6B">
          <w:pPr>
            <w:pStyle w:val="Header"/>
            <w:spacing w:line="180" w:lineRule="exact"/>
            <w:ind w:left="-115"/>
            <w:rPr>
              <w:rFonts w:ascii="Univers Condensed" w:hAnsi="Univers Condensed"/>
              <w:b w:val="0"/>
              <w:spacing w:val="-2"/>
              <w:kern w:val="16"/>
              <w:sz w:val="18"/>
            </w:rPr>
          </w:pPr>
        </w:p>
        <w:p w:rsidR="00074C6B" w:rsidRDefault="00074C6B">
          <w:pPr>
            <w:pStyle w:val="Header"/>
            <w:spacing w:line="180" w:lineRule="exact"/>
            <w:ind w:left="-115"/>
            <w:rPr>
              <w:rFonts w:ascii="Univers Condensed" w:hAnsi="Univers Condensed"/>
              <w:sz w:val="18"/>
            </w:rPr>
          </w:pPr>
        </w:p>
      </w:tc>
      <w:tc>
        <w:tcPr>
          <w:tcW w:w="2227" w:type="dxa"/>
        </w:tcPr>
        <w:p w:rsidR="00074C6B" w:rsidRPr="00AC3745" w:rsidRDefault="00074C6B">
          <w:pPr>
            <w:pStyle w:val="Header"/>
            <w:spacing w:before="60" w:line="180" w:lineRule="exact"/>
            <w:ind w:left="-72"/>
            <w:rPr>
              <w:rFonts w:ascii="Arial" w:hAnsi="Arial" w:cs="Arial"/>
              <w:b w:val="0"/>
              <w:spacing w:val="-2"/>
              <w:kern w:val="16"/>
              <w:sz w:val="18"/>
            </w:rPr>
          </w:pPr>
          <w:r w:rsidRPr="00AC3745">
            <w:rPr>
              <w:rFonts w:ascii="Arial" w:hAnsi="Arial" w:cs="Arial"/>
              <w:spacing w:val="-2"/>
              <w:kern w:val="16"/>
              <w:sz w:val="18"/>
            </w:rPr>
            <w:t xml:space="preserve">Tel: </w:t>
          </w:r>
          <w:r w:rsidR="00283509" w:rsidRPr="00AC3745">
            <w:rPr>
              <w:rFonts w:ascii="Arial" w:hAnsi="Arial" w:cs="Arial"/>
              <w:b w:val="0"/>
              <w:spacing w:val="-2"/>
              <w:kern w:val="16"/>
              <w:sz w:val="18"/>
            </w:rPr>
            <w:t xml:space="preserve">  416-392-8011</w:t>
          </w:r>
        </w:p>
        <w:p w:rsidR="00074C6B" w:rsidRPr="00AC3745" w:rsidRDefault="00074C6B">
          <w:pPr>
            <w:pStyle w:val="Header"/>
            <w:spacing w:line="180" w:lineRule="exact"/>
            <w:ind w:left="-68"/>
            <w:rPr>
              <w:rFonts w:ascii="Arial" w:hAnsi="Arial" w:cs="Arial"/>
              <w:b w:val="0"/>
              <w:spacing w:val="-2"/>
              <w:kern w:val="16"/>
              <w:sz w:val="18"/>
            </w:rPr>
          </w:pPr>
          <w:r w:rsidRPr="00AC3745">
            <w:rPr>
              <w:rFonts w:ascii="Arial" w:hAnsi="Arial" w:cs="Arial"/>
              <w:spacing w:val="-2"/>
              <w:kern w:val="16"/>
              <w:sz w:val="18"/>
            </w:rPr>
            <w:t>Fax:</w:t>
          </w:r>
          <w:r w:rsidR="0047585A" w:rsidRPr="00AC3745">
            <w:rPr>
              <w:rFonts w:ascii="Arial" w:hAnsi="Arial" w:cs="Arial"/>
              <w:b w:val="0"/>
              <w:spacing w:val="-2"/>
              <w:kern w:val="16"/>
              <w:sz w:val="18"/>
            </w:rPr>
            <w:t xml:space="preserve">  416-392-4900</w:t>
          </w:r>
        </w:p>
        <w:p w:rsidR="00074C6B" w:rsidRPr="00AC3745" w:rsidRDefault="00283509">
          <w:pPr>
            <w:pStyle w:val="Header"/>
            <w:spacing w:line="180" w:lineRule="exact"/>
            <w:ind w:left="-68"/>
            <w:rPr>
              <w:rFonts w:ascii="Arial" w:hAnsi="Arial" w:cs="Arial"/>
              <w:b w:val="0"/>
              <w:sz w:val="18"/>
            </w:rPr>
          </w:pPr>
          <w:r w:rsidRPr="00AC3745">
            <w:rPr>
              <w:rFonts w:ascii="Arial" w:hAnsi="Arial" w:cs="Arial"/>
              <w:b w:val="0"/>
              <w:sz w:val="18"/>
            </w:rPr>
            <w:t>clerk</w:t>
          </w:r>
          <w:r w:rsidR="00074C6B" w:rsidRPr="00AC3745">
            <w:rPr>
              <w:rFonts w:ascii="Arial" w:hAnsi="Arial" w:cs="Arial"/>
              <w:b w:val="0"/>
              <w:sz w:val="18"/>
            </w:rPr>
            <w:t>@toronto.ca</w:t>
          </w:r>
        </w:p>
        <w:p w:rsidR="00074C6B" w:rsidRPr="00AC3745" w:rsidRDefault="00074C6B">
          <w:pPr>
            <w:pStyle w:val="Header"/>
            <w:spacing w:line="180" w:lineRule="exact"/>
            <w:ind w:left="-68"/>
            <w:rPr>
              <w:rFonts w:ascii="Arial" w:hAnsi="Arial" w:cs="Arial"/>
              <w:b w:val="0"/>
              <w:sz w:val="18"/>
            </w:rPr>
          </w:pPr>
          <w:r w:rsidRPr="00AC3745">
            <w:rPr>
              <w:rFonts w:ascii="Arial" w:hAnsi="Arial" w:cs="Arial"/>
              <w:b w:val="0"/>
              <w:sz w:val="18"/>
            </w:rPr>
            <w:t>toronto.ca</w:t>
          </w:r>
        </w:p>
      </w:tc>
    </w:tr>
  </w:tbl>
  <w:p w:rsidR="00074C6B" w:rsidRDefault="00074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1"/>
    <w:rsid w:val="00074C6B"/>
    <w:rsid w:val="00136D74"/>
    <w:rsid w:val="001B0385"/>
    <w:rsid w:val="001E540B"/>
    <w:rsid w:val="00250302"/>
    <w:rsid w:val="00283509"/>
    <w:rsid w:val="003E3EC5"/>
    <w:rsid w:val="003F3DE2"/>
    <w:rsid w:val="00400BCF"/>
    <w:rsid w:val="0047585A"/>
    <w:rsid w:val="004C6C80"/>
    <w:rsid w:val="004D00DC"/>
    <w:rsid w:val="00507AC1"/>
    <w:rsid w:val="005170E1"/>
    <w:rsid w:val="005961B3"/>
    <w:rsid w:val="006D0D21"/>
    <w:rsid w:val="007705B0"/>
    <w:rsid w:val="007E7C10"/>
    <w:rsid w:val="007F30A7"/>
    <w:rsid w:val="008C1207"/>
    <w:rsid w:val="00941703"/>
    <w:rsid w:val="009E1FA5"/>
    <w:rsid w:val="00AC3745"/>
    <w:rsid w:val="00B5296D"/>
    <w:rsid w:val="00B579AB"/>
    <w:rsid w:val="00B63F07"/>
    <w:rsid w:val="00D614A4"/>
    <w:rsid w:val="00E46F2E"/>
    <w:rsid w:val="00E9565F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C9F1FD0-19DC-442E-A8B0-EB1520B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180" w:lineRule="exact"/>
      <w:outlineLvl w:val="0"/>
    </w:pPr>
    <w:rPr>
      <w:rFonts w:ascii="Univers Condensed" w:hAnsi="Univers Condensed"/>
      <w:b/>
      <w:spacing w:val="-2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5A1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5A1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F25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(Clerk's) Peter Fay</vt:lpstr>
    </vt:vector>
  </TitlesOfParts>
  <Company>City of Toronto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(Clerk's) Peter Fay</dc:title>
  <dc:subject/>
  <dc:creator>twrabko</dc:creator>
  <cp:keywords/>
  <cp:lastModifiedBy>Tricia Seepersad</cp:lastModifiedBy>
  <cp:revision>2</cp:revision>
  <cp:lastPrinted>2006-01-18T19:30:00Z</cp:lastPrinted>
  <dcterms:created xsi:type="dcterms:W3CDTF">2019-11-06T16:28:00Z</dcterms:created>
  <dcterms:modified xsi:type="dcterms:W3CDTF">2019-11-06T16:28:00Z</dcterms:modified>
</cp:coreProperties>
</file>