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9DF" w:rsidRPr="005F69DF" w:rsidRDefault="005F69DF" w:rsidP="005F69DF">
      <w:pPr>
        <w:pStyle w:val="Title"/>
        <w:rPr>
          <w:rFonts w:eastAsia="Times New Roman"/>
        </w:rPr>
      </w:pPr>
      <w:r w:rsidRPr="005F69DF">
        <w:rPr>
          <w:rFonts w:eastAsia="Times New Roman"/>
        </w:rPr>
        <w:t>Toronto’s Transportation Innovation Zones</w:t>
      </w:r>
    </w:p>
    <w:p w:rsidR="005F69DF" w:rsidRPr="005F69DF" w:rsidRDefault="005F69DF" w:rsidP="005F69DF">
      <w:pPr>
        <w:pStyle w:val="Title"/>
        <w:rPr>
          <w:rFonts w:eastAsia="Times New Roman"/>
        </w:rPr>
      </w:pPr>
      <w:r w:rsidRPr="005F69DF">
        <w:rPr>
          <w:rFonts w:eastAsia="Times New Roman"/>
        </w:rPr>
        <w:t>Stakeholder Workshops - Participant Briefing</w:t>
      </w:r>
    </w:p>
    <w:p w:rsidR="005F69DF" w:rsidRPr="005F69DF" w:rsidRDefault="005F69DF" w:rsidP="005F69DF">
      <w:pPr>
        <w:autoSpaceDE w:val="0"/>
        <w:autoSpaceDN w:val="0"/>
        <w:adjustRightInd w:val="0"/>
        <w:spacing w:after="0" w:line="240" w:lineRule="auto"/>
        <w:rPr>
          <w:rFonts w:ascii="Calibri" w:eastAsia="Times New Roman" w:hAnsi="Times New Roman" w:cs="Calibri"/>
          <w:kern w:val="24"/>
          <w:sz w:val="24"/>
          <w:szCs w:val="24"/>
        </w:rPr>
      </w:pPr>
      <w:r>
        <w:rPr>
          <w:rFonts w:ascii="Calibri" w:eastAsia="Times New Roman" w:hAnsi="Times New Roman" w:cs="Calibri"/>
          <w:kern w:val="24"/>
          <w:sz w:val="24"/>
          <w:szCs w:val="24"/>
        </w:rPr>
        <w:t>S</w:t>
      </w:r>
      <w:r w:rsidRPr="005F69DF">
        <w:rPr>
          <w:rFonts w:ascii="Calibri" w:eastAsia="Times New Roman" w:hAnsi="Times New Roman" w:cs="Calibri"/>
          <w:kern w:val="24"/>
          <w:sz w:val="24"/>
          <w:szCs w:val="24"/>
        </w:rPr>
        <w:t>eptember 14-16 2020</w:t>
      </w:r>
    </w:p>
    <w:p w:rsidR="005F69DF" w:rsidRDefault="005F69DF" w:rsidP="005F69DF">
      <w:pPr>
        <w:autoSpaceDE w:val="0"/>
        <w:autoSpaceDN w:val="0"/>
        <w:adjustRightInd w:val="0"/>
        <w:spacing w:after="0" w:line="240" w:lineRule="auto"/>
        <w:rPr>
          <w:rFonts w:ascii="Arial" w:eastAsia="Times New Roman" w:hAnsi="Times New Roman" w:cs="Arial"/>
          <w:kern w:val="24"/>
          <w:sz w:val="24"/>
          <w:szCs w:val="24"/>
        </w:rPr>
      </w:pPr>
    </w:p>
    <w:p w:rsidR="005F69DF" w:rsidRPr="005F69DF" w:rsidRDefault="005F69DF" w:rsidP="005F69DF">
      <w:pPr>
        <w:pStyle w:val="Heading1"/>
        <w:rPr>
          <w:rFonts w:eastAsia="Times New Roman"/>
        </w:rPr>
      </w:pPr>
      <w:r w:rsidRPr="005F69DF">
        <w:rPr>
          <w:rFonts w:eastAsia="Times New Roman"/>
        </w:rPr>
        <w:t>Introduction to the TIZ</w:t>
      </w:r>
    </w:p>
    <w:p w:rsidR="005F69DF" w:rsidRPr="00AE4D4C" w:rsidRDefault="005F69DF" w:rsidP="00AE4D4C">
      <w:pPr>
        <w:pStyle w:val="ListParagraph"/>
        <w:numPr>
          <w:ilvl w:val="0"/>
          <w:numId w:val="9"/>
        </w:numPr>
        <w:autoSpaceDE w:val="0"/>
        <w:autoSpaceDN w:val="0"/>
        <w:adjustRightInd w:val="0"/>
        <w:spacing w:after="0" w:line="240" w:lineRule="auto"/>
        <w:rPr>
          <w:rFonts w:ascii="Arial" w:eastAsia="Times New Roman" w:hAnsi="Times New Roman" w:cs="Arial"/>
          <w:kern w:val="24"/>
          <w:sz w:val="24"/>
          <w:szCs w:val="24"/>
        </w:rPr>
      </w:pPr>
      <w:r w:rsidRPr="00AE4D4C">
        <w:rPr>
          <w:rFonts w:ascii="Arial" w:eastAsia="Times New Roman" w:hAnsi="Times New Roman" w:cs="Arial"/>
          <w:kern w:val="24"/>
          <w:sz w:val="24"/>
          <w:szCs w:val="24"/>
        </w:rPr>
        <w:t xml:space="preserve">The </w:t>
      </w:r>
      <w:r w:rsidRPr="00AE4D4C">
        <w:rPr>
          <w:rFonts w:ascii="Arial" w:eastAsia="Times New Roman" w:hAnsi="Times New Roman" w:cs="Arial"/>
          <w:b/>
          <w:bCs/>
          <w:kern w:val="24"/>
          <w:sz w:val="24"/>
          <w:szCs w:val="24"/>
        </w:rPr>
        <w:t xml:space="preserve">Transportation Innovation Zones (TIZ) </w:t>
      </w:r>
      <w:r w:rsidRPr="00AE4D4C">
        <w:rPr>
          <w:rFonts w:ascii="Arial" w:eastAsia="Times New Roman" w:hAnsi="Times New Roman" w:cs="Arial"/>
          <w:kern w:val="24"/>
          <w:sz w:val="24"/>
          <w:szCs w:val="24"/>
        </w:rPr>
        <w:t xml:space="preserve">program will facilitate trials of new transportation approaches and technologies in the public right of way, in specific geographical areas of the City. </w:t>
      </w:r>
    </w:p>
    <w:p w:rsidR="005F69DF" w:rsidRPr="005F69DF" w:rsidRDefault="005F69DF" w:rsidP="005F69DF">
      <w:pPr>
        <w:autoSpaceDE w:val="0"/>
        <w:autoSpaceDN w:val="0"/>
        <w:adjustRightInd w:val="0"/>
        <w:spacing w:after="0" w:line="240" w:lineRule="auto"/>
        <w:ind w:left="270" w:hanging="270"/>
        <w:rPr>
          <w:rFonts w:ascii="Arial" w:eastAsia="Times New Roman" w:hAnsi="Times New Roman" w:cs="Arial"/>
          <w:kern w:val="24"/>
          <w:sz w:val="24"/>
          <w:szCs w:val="24"/>
        </w:rPr>
      </w:pPr>
    </w:p>
    <w:p w:rsidR="005F69DF" w:rsidRPr="005F69DF" w:rsidRDefault="005F69DF" w:rsidP="00AE4D4C">
      <w:pPr>
        <w:pStyle w:val="Heading1"/>
        <w:rPr>
          <w:rFonts w:eastAsia="Times New Roman"/>
        </w:rPr>
      </w:pPr>
      <w:r w:rsidRPr="005F69DF">
        <w:rPr>
          <w:rFonts w:eastAsia="Times New Roman"/>
        </w:rPr>
        <w:t>Benefits to the City &amp; the public</w:t>
      </w:r>
    </w:p>
    <w:p w:rsidR="005F69DF" w:rsidRPr="00AE4D4C" w:rsidRDefault="005F69DF" w:rsidP="00AE4D4C">
      <w:pPr>
        <w:pStyle w:val="ListParagraph"/>
        <w:numPr>
          <w:ilvl w:val="0"/>
          <w:numId w:val="8"/>
        </w:numPr>
        <w:autoSpaceDE w:val="0"/>
        <w:autoSpaceDN w:val="0"/>
        <w:adjustRightInd w:val="0"/>
        <w:spacing w:after="0" w:line="240" w:lineRule="auto"/>
        <w:rPr>
          <w:rFonts w:ascii="Arial" w:eastAsia="Times New Roman" w:hAnsi="Times New Roman" w:cs="Arial"/>
          <w:kern w:val="24"/>
          <w:sz w:val="24"/>
          <w:szCs w:val="24"/>
        </w:rPr>
      </w:pPr>
      <w:r w:rsidRPr="00AE4D4C">
        <w:rPr>
          <w:rFonts w:ascii="Arial" w:eastAsia="Times New Roman" w:hAnsi="Times New Roman" w:cs="Arial"/>
          <w:kern w:val="24"/>
          <w:sz w:val="24"/>
          <w:szCs w:val="24"/>
        </w:rPr>
        <w:t>Understand emerging technologies and approaches prior to implementation/regulation</w:t>
      </w:r>
    </w:p>
    <w:p w:rsidR="005F69DF" w:rsidRPr="00AE4D4C" w:rsidRDefault="005F69DF" w:rsidP="00AE4D4C">
      <w:pPr>
        <w:pStyle w:val="ListParagraph"/>
        <w:numPr>
          <w:ilvl w:val="0"/>
          <w:numId w:val="8"/>
        </w:numPr>
        <w:autoSpaceDE w:val="0"/>
        <w:autoSpaceDN w:val="0"/>
        <w:adjustRightInd w:val="0"/>
        <w:spacing w:after="0" w:line="240" w:lineRule="auto"/>
        <w:rPr>
          <w:rFonts w:ascii="Arial" w:eastAsia="Times New Roman" w:hAnsi="Times New Roman" w:cs="Arial"/>
          <w:kern w:val="24"/>
          <w:sz w:val="24"/>
          <w:szCs w:val="24"/>
        </w:rPr>
      </w:pPr>
      <w:r w:rsidRPr="00AE4D4C">
        <w:rPr>
          <w:rFonts w:ascii="Arial" w:eastAsia="Times New Roman" w:hAnsi="Times New Roman" w:cs="Arial"/>
          <w:kern w:val="24"/>
          <w:sz w:val="24"/>
          <w:szCs w:val="24"/>
        </w:rPr>
        <w:t>Support economic development, including local small &amp; medium-sized enterprises</w:t>
      </w:r>
    </w:p>
    <w:p w:rsidR="005F69DF" w:rsidRDefault="005F69DF" w:rsidP="00AE4D4C">
      <w:pPr>
        <w:pStyle w:val="ListParagraph"/>
        <w:numPr>
          <w:ilvl w:val="0"/>
          <w:numId w:val="8"/>
        </w:numPr>
        <w:autoSpaceDE w:val="0"/>
        <w:autoSpaceDN w:val="0"/>
        <w:adjustRightInd w:val="0"/>
        <w:spacing w:after="0" w:line="240" w:lineRule="auto"/>
        <w:rPr>
          <w:rFonts w:ascii="Arial" w:eastAsia="Times New Roman" w:hAnsi="Times New Roman" w:cs="Arial"/>
          <w:kern w:val="24"/>
          <w:sz w:val="24"/>
          <w:szCs w:val="24"/>
        </w:rPr>
      </w:pPr>
      <w:r w:rsidRPr="00AE4D4C">
        <w:rPr>
          <w:rFonts w:ascii="Arial" w:eastAsia="Times New Roman" w:hAnsi="Times New Roman" w:cs="Arial"/>
          <w:kern w:val="24"/>
          <w:sz w:val="24"/>
          <w:szCs w:val="24"/>
        </w:rPr>
        <w:t>Support COVID-19 recovery &amp; rebuild</w:t>
      </w:r>
    </w:p>
    <w:p w:rsidR="006A3853" w:rsidRPr="006A3853" w:rsidRDefault="006A3853" w:rsidP="006A3853">
      <w:pPr>
        <w:autoSpaceDE w:val="0"/>
        <w:autoSpaceDN w:val="0"/>
        <w:adjustRightInd w:val="0"/>
        <w:spacing w:after="0" w:line="240" w:lineRule="auto"/>
        <w:rPr>
          <w:rFonts w:ascii="Arial" w:eastAsia="Times New Roman" w:hAnsi="Times New Roman" w:cs="Arial"/>
          <w:kern w:val="24"/>
          <w:sz w:val="24"/>
          <w:szCs w:val="24"/>
        </w:rPr>
      </w:pPr>
    </w:p>
    <w:p w:rsidR="006A3853" w:rsidRDefault="006A3853" w:rsidP="006A3853">
      <w:pPr>
        <w:autoSpaceDE w:val="0"/>
        <w:autoSpaceDN w:val="0"/>
        <w:adjustRightInd w:val="0"/>
        <w:spacing w:after="0" w:line="240" w:lineRule="auto"/>
        <w:rPr>
          <w:rFonts w:ascii="Arial" w:eastAsia="Times New Roman" w:hAnsi="Times New Roman" w:cs="Arial"/>
          <w:kern w:val="24"/>
          <w:sz w:val="24"/>
          <w:szCs w:val="24"/>
        </w:rPr>
      </w:pPr>
      <w:r w:rsidRPr="006A3853">
        <w:rPr>
          <w:noProof/>
          <w:lang w:eastAsia="en-CA"/>
        </w:rPr>
        <w:drawing>
          <wp:inline distT="0" distB="0" distL="0" distR="0" wp14:anchorId="60FD14E6" wp14:editId="68179E62">
            <wp:extent cx="2727264" cy="2042729"/>
            <wp:effectExtent l="0" t="0" r="0" b="0"/>
            <wp:docPr id="5" name="Picture 2" descr="The King Street streetcar travels along a rainy road, with a transit stop barrier visible" title="King Street street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The King Street streetcar travels along a rainy road, with a transit stop barrier visible" title="King Street streetcar"/>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2727264" cy="2042729"/>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6A3853" w:rsidRDefault="006A3853" w:rsidP="006A3853">
      <w:pPr>
        <w:autoSpaceDE w:val="0"/>
        <w:autoSpaceDN w:val="0"/>
        <w:adjustRightInd w:val="0"/>
        <w:spacing w:after="0" w:line="240" w:lineRule="auto"/>
        <w:rPr>
          <w:rFonts w:ascii="Arial" w:eastAsia="Times New Roman" w:hAnsi="Times New Roman" w:cs="Arial"/>
          <w:kern w:val="24"/>
          <w:sz w:val="24"/>
          <w:szCs w:val="24"/>
        </w:rPr>
      </w:pPr>
    </w:p>
    <w:p w:rsidR="006A3853" w:rsidRPr="006A3853" w:rsidRDefault="006A3853" w:rsidP="006A3853">
      <w:pPr>
        <w:autoSpaceDE w:val="0"/>
        <w:autoSpaceDN w:val="0"/>
        <w:adjustRightInd w:val="0"/>
        <w:spacing w:after="0" w:line="240" w:lineRule="auto"/>
        <w:rPr>
          <w:rFonts w:ascii="Arial" w:eastAsia="Times New Roman" w:hAnsi="Times New Roman" w:cs="Arial"/>
          <w:kern w:val="24"/>
          <w:sz w:val="24"/>
          <w:szCs w:val="24"/>
        </w:rPr>
      </w:pPr>
      <w:r w:rsidRPr="006A3853">
        <w:rPr>
          <w:rFonts w:ascii="Arial" w:eastAsia="Times New Roman" w:hAnsi="Times New Roman" w:cs="Arial"/>
          <w:noProof/>
          <w:kern w:val="24"/>
          <w:sz w:val="24"/>
          <w:szCs w:val="24"/>
          <w:lang w:eastAsia="en-CA"/>
        </w:rPr>
        <w:drawing>
          <wp:inline distT="0" distB="0" distL="0" distR="0" wp14:anchorId="205FA7FE" wp14:editId="2CE53464">
            <wp:extent cx="2764168" cy="1842779"/>
            <wp:effectExtent l="0" t="0" r="0" b="5080"/>
            <wp:docPr id="1026" name="Picture 2" descr="A sidewalk delivery robot travels along an empty sidewalk" title="Sidewalk Delivery Rob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 sidewalk delivery robot travels along an empty sidewalk" title="Sidewalk Delivery Robot"/>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2764168" cy="1842779"/>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5F69DF" w:rsidRPr="005F69DF" w:rsidRDefault="005F69DF" w:rsidP="005F69DF">
      <w:pPr>
        <w:autoSpaceDE w:val="0"/>
        <w:autoSpaceDN w:val="0"/>
        <w:adjustRightInd w:val="0"/>
        <w:spacing w:after="0" w:line="240" w:lineRule="auto"/>
        <w:ind w:left="270" w:hanging="270"/>
        <w:rPr>
          <w:rFonts w:ascii="Arial" w:eastAsia="Times New Roman" w:hAnsi="Times New Roman" w:cs="Arial"/>
          <w:kern w:val="24"/>
          <w:sz w:val="24"/>
          <w:szCs w:val="24"/>
        </w:rPr>
      </w:pPr>
    </w:p>
    <w:p w:rsidR="005F69DF" w:rsidRPr="005F69DF" w:rsidRDefault="005F69DF" w:rsidP="00AE4D4C">
      <w:pPr>
        <w:pStyle w:val="Heading1"/>
        <w:rPr>
          <w:rFonts w:eastAsia="Times New Roman"/>
        </w:rPr>
      </w:pPr>
      <w:r w:rsidRPr="005F69DF">
        <w:rPr>
          <w:rFonts w:eastAsia="Times New Roman"/>
        </w:rPr>
        <w:t>Benefits to participants</w:t>
      </w:r>
    </w:p>
    <w:p w:rsidR="005F69DF" w:rsidRPr="00AE4D4C" w:rsidRDefault="005F69DF" w:rsidP="00AE4D4C">
      <w:pPr>
        <w:pStyle w:val="ListParagraph"/>
        <w:numPr>
          <w:ilvl w:val="0"/>
          <w:numId w:val="10"/>
        </w:numPr>
        <w:autoSpaceDE w:val="0"/>
        <w:autoSpaceDN w:val="0"/>
        <w:adjustRightInd w:val="0"/>
        <w:spacing w:after="0" w:line="240" w:lineRule="auto"/>
        <w:rPr>
          <w:rFonts w:ascii="Arial" w:eastAsia="Times New Roman" w:hAnsi="Times New Roman" w:cs="Arial"/>
          <w:kern w:val="24"/>
          <w:sz w:val="24"/>
          <w:szCs w:val="24"/>
        </w:rPr>
      </w:pPr>
      <w:r w:rsidRPr="00AE4D4C">
        <w:rPr>
          <w:rFonts w:ascii="Arial" w:eastAsia="Times New Roman" w:hAnsi="Times New Roman" w:cs="Arial"/>
          <w:kern w:val="24"/>
          <w:sz w:val="24"/>
          <w:szCs w:val="24"/>
        </w:rPr>
        <w:t xml:space="preserve">Access to a controlled, </w:t>
      </w:r>
      <w:r w:rsidRPr="00AE4D4C">
        <w:rPr>
          <w:rFonts w:ascii="Arial" w:eastAsia="Times New Roman" w:hAnsi="Times New Roman" w:cs="Arial"/>
          <w:kern w:val="24"/>
          <w:sz w:val="24"/>
          <w:szCs w:val="24"/>
        </w:rPr>
        <w:t>“</w:t>
      </w:r>
      <w:r w:rsidRPr="00AE4D4C">
        <w:rPr>
          <w:rFonts w:ascii="Arial" w:eastAsia="Times New Roman" w:hAnsi="Times New Roman" w:cs="Arial"/>
          <w:kern w:val="24"/>
          <w:sz w:val="24"/>
          <w:szCs w:val="24"/>
        </w:rPr>
        <w:t>real-world</w:t>
      </w:r>
      <w:r w:rsidRPr="00AE4D4C">
        <w:rPr>
          <w:rFonts w:ascii="Arial" w:eastAsia="Times New Roman" w:hAnsi="Times New Roman" w:cs="Arial"/>
          <w:kern w:val="24"/>
          <w:sz w:val="24"/>
          <w:szCs w:val="24"/>
        </w:rPr>
        <w:t>”</w:t>
      </w:r>
      <w:r w:rsidRPr="00AE4D4C">
        <w:rPr>
          <w:rFonts w:ascii="Arial" w:eastAsia="Times New Roman" w:hAnsi="Times New Roman" w:cs="Arial"/>
          <w:kern w:val="24"/>
          <w:sz w:val="24"/>
          <w:szCs w:val="24"/>
        </w:rPr>
        <w:t xml:space="preserve"> environment for testing through a transparent and predictable process</w:t>
      </w:r>
    </w:p>
    <w:p w:rsidR="005F69DF" w:rsidRPr="00AE4D4C" w:rsidRDefault="005F69DF" w:rsidP="00AE4D4C">
      <w:pPr>
        <w:pStyle w:val="ListParagraph"/>
        <w:numPr>
          <w:ilvl w:val="0"/>
          <w:numId w:val="10"/>
        </w:numPr>
        <w:autoSpaceDE w:val="0"/>
        <w:autoSpaceDN w:val="0"/>
        <w:adjustRightInd w:val="0"/>
        <w:spacing w:after="0" w:line="240" w:lineRule="auto"/>
        <w:rPr>
          <w:rFonts w:ascii="Arial" w:eastAsia="Times New Roman" w:hAnsi="Times New Roman" w:cs="Arial"/>
          <w:kern w:val="24"/>
          <w:sz w:val="24"/>
          <w:szCs w:val="24"/>
        </w:rPr>
      </w:pPr>
      <w:r w:rsidRPr="00AE4D4C">
        <w:rPr>
          <w:rFonts w:ascii="Arial" w:eastAsia="Times New Roman" w:hAnsi="Times New Roman" w:cs="Arial"/>
          <w:kern w:val="24"/>
          <w:sz w:val="24"/>
          <w:szCs w:val="24"/>
        </w:rPr>
        <w:t>Demonstrate value &amp; track record to investors, other businesses, City, public</w:t>
      </w:r>
    </w:p>
    <w:p w:rsidR="005F69DF" w:rsidRDefault="005F69DF" w:rsidP="00AE4D4C">
      <w:pPr>
        <w:pStyle w:val="ListParagraph"/>
        <w:numPr>
          <w:ilvl w:val="0"/>
          <w:numId w:val="10"/>
        </w:numPr>
        <w:autoSpaceDE w:val="0"/>
        <w:autoSpaceDN w:val="0"/>
        <w:adjustRightInd w:val="0"/>
        <w:spacing w:after="0" w:line="240" w:lineRule="auto"/>
        <w:rPr>
          <w:rFonts w:ascii="Arial" w:eastAsia="Times New Roman" w:hAnsi="Times New Roman" w:cs="Arial"/>
          <w:kern w:val="24"/>
          <w:sz w:val="24"/>
          <w:szCs w:val="24"/>
        </w:rPr>
      </w:pPr>
      <w:r w:rsidRPr="00AE4D4C">
        <w:rPr>
          <w:rFonts w:ascii="Arial" w:eastAsia="Times New Roman" w:hAnsi="Times New Roman" w:cs="Arial"/>
          <w:kern w:val="24"/>
          <w:sz w:val="24"/>
          <w:szCs w:val="24"/>
        </w:rPr>
        <w:t>Access to evaluation partners</w:t>
      </w:r>
    </w:p>
    <w:p w:rsidR="006A3853" w:rsidRPr="006A3853" w:rsidRDefault="006A3853" w:rsidP="006A3853">
      <w:pPr>
        <w:autoSpaceDE w:val="0"/>
        <w:autoSpaceDN w:val="0"/>
        <w:adjustRightInd w:val="0"/>
        <w:spacing w:after="0" w:line="240" w:lineRule="auto"/>
        <w:rPr>
          <w:rFonts w:ascii="Arial" w:eastAsia="Times New Roman" w:hAnsi="Times New Roman" w:cs="Arial"/>
          <w:kern w:val="24"/>
          <w:sz w:val="24"/>
          <w:szCs w:val="24"/>
        </w:rPr>
      </w:pPr>
      <w:r w:rsidRPr="006A3853">
        <w:rPr>
          <w:rFonts w:ascii="Arial" w:eastAsia="Times New Roman" w:hAnsi="Times New Roman" w:cs="Arial"/>
          <w:noProof/>
          <w:kern w:val="24"/>
          <w:sz w:val="24"/>
          <w:szCs w:val="24"/>
          <w:lang w:eastAsia="en-CA"/>
        </w:rPr>
        <w:drawing>
          <wp:inline distT="0" distB="0" distL="0" distR="0" wp14:anchorId="556638BA" wp14:editId="4FC428A7">
            <wp:extent cx="3085813" cy="2057400"/>
            <wp:effectExtent l="0" t="0" r="635" b="0"/>
            <wp:docPr id="1" name="Picture 4" descr="Princes Blvd, Exhibition Place, without traffic, showing taller buildings in the distance" title="Exhibition P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Princes Blvd, Exhibition Place, without traffic, showing taller buildings in the distance" title="Exhibition Place"/>
                    <pic:cNvPicPr>
                      <a:picLocks noChangeAspect="1"/>
                    </pic:cNvPicPr>
                  </pic:nvPicPr>
                  <pic:blipFill>
                    <a:blip r:embed="rId7" cstate="email">
                      <a:extLst>
                        <a:ext uri="{28A0092B-C50C-407E-A947-70E740481C1C}">
                          <a14:useLocalDpi xmlns:a14="http://schemas.microsoft.com/office/drawing/2010/main"/>
                        </a:ext>
                      </a:extLst>
                    </a:blip>
                    <a:stretch>
                      <a:fillRect/>
                    </a:stretch>
                  </pic:blipFill>
                  <pic:spPr>
                    <a:xfrm>
                      <a:off x="0" y="0"/>
                      <a:ext cx="3087178" cy="2058310"/>
                    </a:xfrm>
                    <a:prstGeom prst="rect">
                      <a:avLst/>
                    </a:prstGeom>
                  </pic:spPr>
                </pic:pic>
              </a:graphicData>
            </a:graphic>
          </wp:inline>
        </w:drawing>
      </w:r>
    </w:p>
    <w:p w:rsidR="005F69DF" w:rsidRPr="005F69DF" w:rsidRDefault="005F69DF" w:rsidP="005F69DF">
      <w:pPr>
        <w:autoSpaceDE w:val="0"/>
        <w:autoSpaceDN w:val="0"/>
        <w:adjustRightInd w:val="0"/>
        <w:spacing w:after="0" w:line="240" w:lineRule="auto"/>
        <w:ind w:left="270" w:hanging="270"/>
        <w:rPr>
          <w:rFonts w:ascii="Arial" w:eastAsia="Times New Roman" w:hAnsi="Times New Roman" w:cs="Arial"/>
          <w:kern w:val="24"/>
          <w:sz w:val="24"/>
          <w:szCs w:val="24"/>
        </w:rPr>
      </w:pPr>
    </w:p>
    <w:p w:rsidR="005F69DF" w:rsidRPr="005F69DF" w:rsidRDefault="005F69DF" w:rsidP="00AE4D4C">
      <w:pPr>
        <w:pStyle w:val="Heading1"/>
        <w:rPr>
          <w:rFonts w:eastAsia="Times New Roman"/>
        </w:rPr>
      </w:pPr>
      <w:r w:rsidRPr="005F69DF">
        <w:rPr>
          <w:rFonts w:eastAsia="Times New Roman"/>
        </w:rPr>
        <w:t>Timeline</w:t>
      </w:r>
    </w:p>
    <w:p w:rsidR="005F69DF" w:rsidRPr="005F69DF" w:rsidRDefault="005F69DF" w:rsidP="00AE4D4C">
      <w:pPr>
        <w:numPr>
          <w:ilvl w:val="0"/>
          <w:numId w:val="11"/>
        </w:numPr>
        <w:autoSpaceDE w:val="0"/>
        <w:autoSpaceDN w:val="0"/>
        <w:adjustRightInd w:val="0"/>
        <w:spacing w:after="0" w:line="240" w:lineRule="auto"/>
        <w:rPr>
          <w:rFonts w:ascii="Arial" w:eastAsia="Times New Roman" w:hAnsi="Times New Roman" w:cs="Arial"/>
          <w:kern w:val="24"/>
          <w:sz w:val="24"/>
          <w:szCs w:val="24"/>
        </w:rPr>
      </w:pPr>
      <w:r w:rsidRPr="005F69DF">
        <w:rPr>
          <w:rFonts w:ascii="Arial" w:eastAsia="Times New Roman" w:hAnsi="Times New Roman" w:cs="Arial"/>
          <w:kern w:val="24"/>
          <w:sz w:val="24"/>
          <w:szCs w:val="24"/>
        </w:rPr>
        <w:t xml:space="preserve">Oct 2019: City Council asked staff to </w:t>
      </w:r>
      <w:r w:rsidRPr="005F69DF">
        <w:rPr>
          <w:rFonts w:ascii="Arial" w:eastAsia="Times New Roman" w:hAnsi="Times New Roman" w:cs="Arial"/>
          <w:kern w:val="24"/>
          <w:sz w:val="24"/>
          <w:szCs w:val="24"/>
          <w:u w:val="single"/>
        </w:rPr>
        <w:t xml:space="preserve">develop the TIZ program </w:t>
      </w:r>
      <w:r w:rsidRPr="005F69DF">
        <w:rPr>
          <w:rFonts w:ascii="Arial" w:eastAsia="Times New Roman" w:hAnsi="Times New Roman" w:cs="Arial"/>
          <w:kern w:val="24"/>
          <w:sz w:val="24"/>
          <w:szCs w:val="24"/>
        </w:rPr>
        <w:t xml:space="preserve">as part of the </w:t>
      </w:r>
      <w:r w:rsidRPr="005F69DF">
        <w:rPr>
          <w:rFonts w:ascii="Arial" w:eastAsia="Times New Roman" w:hAnsi="Times New Roman" w:cs="Arial"/>
          <w:kern w:val="24"/>
          <w:sz w:val="24"/>
          <w:szCs w:val="24"/>
          <w:u w:val="single"/>
        </w:rPr>
        <w:t>Automated Vehicles Tactical Plan</w:t>
      </w:r>
    </w:p>
    <w:p w:rsidR="005F69DF" w:rsidRPr="005F69DF" w:rsidRDefault="005F69DF" w:rsidP="00AE4D4C">
      <w:pPr>
        <w:numPr>
          <w:ilvl w:val="0"/>
          <w:numId w:val="11"/>
        </w:numPr>
        <w:autoSpaceDE w:val="0"/>
        <w:autoSpaceDN w:val="0"/>
        <w:adjustRightInd w:val="0"/>
        <w:spacing w:after="0" w:line="240" w:lineRule="auto"/>
        <w:rPr>
          <w:rFonts w:ascii="Arial" w:eastAsia="Times New Roman" w:hAnsi="Times New Roman" w:cs="Arial"/>
          <w:b/>
          <w:bCs/>
          <w:kern w:val="24"/>
          <w:sz w:val="24"/>
          <w:szCs w:val="24"/>
        </w:rPr>
      </w:pPr>
      <w:r w:rsidRPr="005F69DF">
        <w:rPr>
          <w:rFonts w:ascii="Arial" w:eastAsia="Times New Roman" w:hAnsi="Times New Roman" w:cs="Arial"/>
          <w:b/>
          <w:bCs/>
          <w:kern w:val="24"/>
          <w:sz w:val="24"/>
          <w:szCs w:val="24"/>
        </w:rPr>
        <w:t xml:space="preserve">Fall 2019: Internal City &amp; industry engagement </w:t>
      </w:r>
      <w:r w:rsidRPr="005F69DF">
        <w:rPr>
          <w:rFonts w:ascii="Arial" w:eastAsia="Times New Roman" w:hAnsi="Times New Roman" w:cs="Arial"/>
          <w:b/>
          <w:bCs/>
          <w:kern w:val="24"/>
          <w:sz w:val="24"/>
          <w:szCs w:val="24"/>
        </w:rPr>
        <w:t>–</w:t>
      </w:r>
      <w:r w:rsidRPr="005F69DF">
        <w:rPr>
          <w:rFonts w:ascii="Arial" w:eastAsia="Times New Roman" w:hAnsi="Times New Roman" w:cs="Arial"/>
          <w:b/>
          <w:bCs/>
          <w:kern w:val="24"/>
          <w:sz w:val="24"/>
          <w:szCs w:val="24"/>
        </w:rPr>
        <w:t xml:space="preserve"> round 1</w:t>
      </w:r>
    </w:p>
    <w:p w:rsidR="005F69DF" w:rsidRPr="005F69DF" w:rsidRDefault="005F69DF" w:rsidP="00AE4D4C">
      <w:pPr>
        <w:numPr>
          <w:ilvl w:val="0"/>
          <w:numId w:val="11"/>
        </w:numPr>
        <w:autoSpaceDE w:val="0"/>
        <w:autoSpaceDN w:val="0"/>
        <w:adjustRightInd w:val="0"/>
        <w:spacing w:after="0" w:line="240" w:lineRule="auto"/>
        <w:rPr>
          <w:rFonts w:ascii="Arial" w:eastAsia="Times New Roman" w:hAnsi="Times New Roman" w:cs="Arial"/>
          <w:kern w:val="24"/>
          <w:sz w:val="24"/>
          <w:szCs w:val="24"/>
        </w:rPr>
      </w:pPr>
      <w:r w:rsidRPr="005F69DF">
        <w:rPr>
          <w:rFonts w:ascii="Arial" w:eastAsia="Times New Roman" w:hAnsi="Times New Roman" w:cs="Arial"/>
          <w:kern w:val="24"/>
          <w:sz w:val="24"/>
          <w:szCs w:val="24"/>
        </w:rPr>
        <w:t xml:space="preserve">June 2020: Exhibition Place Board of Governors </w:t>
      </w:r>
      <w:r w:rsidRPr="005F69DF">
        <w:rPr>
          <w:rFonts w:ascii="Arial" w:eastAsia="Times New Roman" w:hAnsi="Times New Roman" w:cs="Arial"/>
          <w:kern w:val="24"/>
          <w:sz w:val="24"/>
          <w:szCs w:val="24"/>
          <w:u w:val="single"/>
        </w:rPr>
        <w:t>supported the Exhibition Place Master Plan Phase 1</w:t>
      </w:r>
      <w:r w:rsidRPr="005F69DF">
        <w:rPr>
          <w:rFonts w:ascii="Arial" w:eastAsia="Times New Roman" w:hAnsi="Times New Roman" w:cs="Arial"/>
          <w:kern w:val="24"/>
          <w:sz w:val="24"/>
          <w:szCs w:val="24"/>
        </w:rPr>
        <w:t xml:space="preserve"> and directed staff to work with Transportation Services on </w:t>
      </w:r>
      <w:r w:rsidRPr="005F69DF">
        <w:rPr>
          <w:rFonts w:ascii="Arial" w:eastAsia="Times New Roman" w:hAnsi="Times New Roman" w:cs="Arial"/>
          <w:kern w:val="24"/>
          <w:sz w:val="24"/>
          <w:szCs w:val="24"/>
          <w:u w:val="single"/>
        </w:rPr>
        <w:t xml:space="preserve">the development of a flagship TIZ </w:t>
      </w:r>
      <w:r w:rsidRPr="005F69DF">
        <w:rPr>
          <w:rFonts w:ascii="Arial" w:eastAsia="Times New Roman" w:hAnsi="Times New Roman" w:cs="Arial"/>
          <w:kern w:val="24"/>
          <w:sz w:val="24"/>
          <w:szCs w:val="24"/>
        </w:rPr>
        <w:t>at Exhibition Place</w:t>
      </w:r>
    </w:p>
    <w:p w:rsidR="005F69DF" w:rsidRPr="005F69DF" w:rsidRDefault="005F69DF" w:rsidP="00AE4D4C">
      <w:pPr>
        <w:numPr>
          <w:ilvl w:val="0"/>
          <w:numId w:val="11"/>
        </w:numPr>
        <w:autoSpaceDE w:val="0"/>
        <w:autoSpaceDN w:val="0"/>
        <w:adjustRightInd w:val="0"/>
        <w:spacing w:after="0" w:line="240" w:lineRule="auto"/>
        <w:rPr>
          <w:rFonts w:ascii="Arial" w:eastAsia="Times New Roman" w:hAnsi="Times New Roman" w:cs="Arial"/>
          <w:kern w:val="24"/>
          <w:sz w:val="24"/>
          <w:szCs w:val="24"/>
        </w:rPr>
      </w:pPr>
      <w:r w:rsidRPr="005F69DF">
        <w:rPr>
          <w:rFonts w:ascii="Arial" w:eastAsia="Times New Roman" w:hAnsi="Times New Roman" w:cs="Arial"/>
          <w:kern w:val="24"/>
          <w:sz w:val="24"/>
          <w:szCs w:val="24"/>
        </w:rPr>
        <w:t xml:space="preserve">July 2020: City Council asked staff </w:t>
      </w:r>
      <w:r w:rsidRPr="005F69DF">
        <w:rPr>
          <w:rFonts w:ascii="Arial" w:eastAsia="Times New Roman" w:hAnsi="Times New Roman" w:cs="Arial"/>
          <w:kern w:val="24"/>
          <w:sz w:val="24"/>
          <w:szCs w:val="24"/>
          <w:u w:val="single"/>
        </w:rPr>
        <w:t>to work with Exhibition Place to establish a flagship TIZ</w:t>
      </w:r>
      <w:r w:rsidRPr="005F69DF">
        <w:rPr>
          <w:rFonts w:ascii="Arial" w:eastAsia="Times New Roman" w:hAnsi="Times New Roman" w:cs="Arial"/>
          <w:kern w:val="24"/>
          <w:sz w:val="24"/>
          <w:szCs w:val="24"/>
        </w:rPr>
        <w:t xml:space="preserve"> on the Exhibition Place</w:t>
      </w:r>
    </w:p>
    <w:p w:rsidR="005F69DF" w:rsidRPr="005F69DF" w:rsidRDefault="005F69DF" w:rsidP="00AE4D4C">
      <w:pPr>
        <w:numPr>
          <w:ilvl w:val="0"/>
          <w:numId w:val="11"/>
        </w:numPr>
        <w:autoSpaceDE w:val="0"/>
        <w:autoSpaceDN w:val="0"/>
        <w:adjustRightInd w:val="0"/>
        <w:spacing w:after="0" w:line="240" w:lineRule="auto"/>
        <w:rPr>
          <w:rFonts w:ascii="Arial" w:eastAsia="Times New Roman" w:hAnsi="Times New Roman" w:cs="Arial"/>
          <w:b/>
          <w:bCs/>
          <w:kern w:val="24"/>
          <w:sz w:val="24"/>
          <w:szCs w:val="24"/>
        </w:rPr>
      </w:pPr>
      <w:r w:rsidRPr="005F69DF">
        <w:rPr>
          <w:rFonts w:ascii="Arial" w:eastAsia="Times New Roman" w:hAnsi="Times New Roman" w:cs="Arial"/>
          <w:b/>
          <w:bCs/>
          <w:kern w:val="24"/>
          <w:sz w:val="24"/>
          <w:szCs w:val="24"/>
        </w:rPr>
        <w:t>Sept 2020: Stakeholder workshops</w:t>
      </w:r>
    </w:p>
    <w:p w:rsidR="005F69DF" w:rsidRPr="005F69DF" w:rsidRDefault="005F69DF" w:rsidP="00AE4D4C">
      <w:pPr>
        <w:numPr>
          <w:ilvl w:val="0"/>
          <w:numId w:val="11"/>
        </w:numPr>
        <w:autoSpaceDE w:val="0"/>
        <w:autoSpaceDN w:val="0"/>
        <w:adjustRightInd w:val="0"/>
        <w:spacing w:after="0" w:line="240" w:lineRule="auto"/>
        <w:rPr>
          <w:rFonts w:ascii="Arial" w:eastAsia="Times New Roman" w:hAnsi="Times New Roman" w:cs="Arial"/>
          <w:kern w:val="24"/>
          <w:sz w:val="24"/>
          <w:szCs w:val="24"/>
        </w:rPr>
      </w:pPr>
      <w:r w:rsidRPr="005F69DF">
        <w:rPr>
          <w:rFonts w:ascii="Arial" w:eastAsia="Times New Roman" w:hAnsi="Times New Roman" w:cs="Arial"/>
          <w:kern w:val="24"/>
          <w:sz w:val="24"/>
          <w:szCs w:val="24"/>
        </w:rPr>
        <w:t xml:space="preserve">Dec 2020: Transportation Services staff to report back to Council with framework for TIZ </w:t>
      </w:r>
    </w:p>
    <w:p w:rsidR="005F69DF" w:rsidRPr="005F69DF" w:rsidRDefault="005F69DF" w:rsidP="00AE4D4C">
      <w:pPr>
        <w:numPr>
          <w:ilvl w:val="0"/>
          <w:numId w:val="11"/>
        </w:numPr>
        <w:autoSpaceDE w:val="0"/>
        <w:autoSpaceDN w:val="0"/>
        <w:adjustRightInd w:val="0"/>
        <w:spacing w:after="0" w:line="240" w:lineRule="auto"/>
        <w:rPr>
          <w:rFonts w:ascii="Arial" w:eastAsia="Times New Roman" w:hAnsi="Times New Roman" w:cs="Arial"/>
          <w:kern w:val="24"/>
          <w:sz w:val="24"/>
          <w:szCs w:val="24"/>
        </w:rPr>
      </w:pPr>
      <w:r w:rsidRPr="005F69DF">
        <w:rPr>
          <w:rFonts w:ascii="Arial" w:eastAsia="Times New Roman" w:hAnsi="Times New Roman" w:cs="Arial"/>
          <w:kern w:val="24"/>
          <w:sz w:val="24"/>
          <w:szCs w:val="24"/>
        </w:rPr>
        <w:t>Winter 2020-21: Pilot call for applications at Exhibition Place: Automated Winter Maintenance</w:t>
      </w:r>
    </w:p>
    <w:p w:rsidR="005F69DF" w:rsidRDefault="005F69DF" w:rsidP="00AE4D4C">
      <w:pPr>
        <w:numPr>
          <w:ilvl w:val="0"/>
          <w:numId w:val="11"/>
        </w:numPr>
        <w:autoSpaceDE w:val="0"/>
        <w:autoSpaceDN w:val="0"/>
        <w:adjustRightInd w:val="0"/>
        <w:spacing w:after="0" w:line="240" w:lineRule="auto"/>
        <w:rPr>
          <w:rFonts w:ascii="Arial" w:eastAsia="Times New Roman" w:hAnsi="Times New Roman" w:cs="Arial"/>
          <w:kern w:val="24"/>
          <w:sz w:val="24"/>
          <w:szCs w:val="24"/>
        </w:rPr>
      </w:pPr>
      <w:r w:rsidRPr="005F69DF">
        <w:rPr>
          <w:rFonts w:ascii="Arial" w:eastAsia="Times New Roman" w:hAnsi="Times New Roman" w:cs="Arial"/>
          <w:kern w:val="24"/>
          <w:sz w:val="24"/>
          <w:szCs w:val="24"/>
        </w:rPr>
        <w:t>2022+: Designation of future TIZ</w:t>
      </w:r>
    </w:p>
    <w:p w:rsidR="00FD37FA" w:rsidRDefault="00FD37FA" w:rsidP="00FD37FA">
      <w:pPr>
        <w:autoSpaceDE w:val="0"/>
        <w:autoSpaceDN w:val="0"/>
        <w:adjustRightInd w:val="0"/>
        <w:spacing w:after="0" w:line="240" w:lineRule="auto"/>
        <w:rPr>
          <w:rFonts w:ascii="Arial" w:eastAsia="Times New Roman" w:hAnsi="Times New Roman" w:cs="Arial"/>
          <w:kern w:val="24"/>
          <w:sz w:val="24"/>
          <w:szCs w:val="24"/>
        </w:rPr>
      </w:pPr>
    </w:p>
    <w:p w:rsidR="00FD37FA" w:rsidRPr="005F69DF" w:rsidRDefault="00FD37FA" w:rsidP="00FD37FA">
      <w:pPr>
        <w:autoSpaceDE w:val="0"/>
        <w:autoSpaceDN w:val="0"/>
        <w:adjustRightInd w:val="0"/>
        <w:spacing w:after="0" w:line="240" w:lineRule="auto"/>
        <w:rPr>
          <w:rFonts w:ascii="Arial" w:eastAsia="Times New Roman" w:hAnsi="Times New Roman" w:cs="Arial"/>
          <w:kern w:val="24"/>
          <w:sz w:val="24"/>
          <w:szCs w:val="24"/>
        </w:rPr>
      </w:pPr>
      <w:r w:rsidRPr="00FD37FA">
        <w:rPr>
          <w:rFonts w:ascii="Arial" w:eastAsia="Times New Roman" w:hAnsi="Times New Roman" w:cs="Arial"/>
          <w:noProof/>
          <w:kern w:val="24"/>
          <w:sz w:val="24"/>
          <w:szCs w:val="24"/>
          <w:lang w:eastAsia="en-CA"/>
        </w:rPr>
        <w:drawing>
          <wp:inline distT="0" distB="0" distL="0" distR="0" wp14:anchorId="287ED595" wp14:editId="04A6A982">
            <wp:extent cx="1903392" cy="2275114"/>
            <wp:effectExtent l="0" t="0" r="1905" b="0"/>
            <wp:docPr id="7" name="Picture 6" descr="The cover of the Automated Vehicles Tactical Plan " title="AV Tactical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The cover of the Automated Vehicles Tactical Plan " title="AV Tactical Plan"/>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0" y="0"/>
                      <a:ext cx="1908362" cy="2281054"/>
                    </a:xfrm>
                    <a:prstGeom prst="rect">
                      <a:avLst/>
                    </a:prstGeom>
                  </pic:spPr>
                </pic:pic>
              </a:graphicData>
            </a:graphic>
          </wp:inline>
        </w:drawing>
      </w:r>
    </w:p>
    <w:p w:rsidR="005F69DF" w:rsidRPr="005F69DF" w:rsidRDefault="005F69DF" w:rsidP="00FD37FA">
      <w:pPr>
        <w:pStyle w:val="Heading1"/>
        <w:rPr>
          <w:rFonts w:eastAsia="Times New Roman"/>
        </w:rPr>
      </w:pPr>
      <w:r w:rsidRPr="005F69DF">
        <w:rPr>
          <w:rFonts w:eastAsia="Times New Roman"/>
        </w:rPr>
        <w:t>Why Exhibition Place as a flagship zone?</w:t>
      </w:r>
    </w:p>
    <w:p w:rsidR="005F69DF" w:rsidRPr="005F69DF" w:rsidRDefault="005F69DF" w:rsidP="00AE4D4C">
      <w:pPr>
        <w:numPr>
          <w:ilvl w:val="0"/>
          <w:numId w:val="11"/>
        </w:numPr>
        <w:autoSpaceDE w:val="0"/>
        <w:autoSpaceDN w:val="0"/>
        <w:adjustRightInd w:val="0"/>
        <w:spacing w:after="0" w:line="240" w:lineRule="auto"/>
        <w:rPr>
          <w:rFonts w:ascii="Arial" w:eastAsia="Times New Roman" w:hAnsi="Times New Roman" w:cs="Arial"/>
          <w:kern w:val="24"/>
          <w:sz w:val="24"/>
          <w:szCs w:val="24"/>
        </w:rPr>
      </w:pPr>
      <w:r w:rsidRPr="005F69DF">
        <w:rPr>
          <w:rFonts w:ascii="Arial" w:eastAsia="Times New Roman" w:hAnsi="Times New Roman" w:cs="Arial"/>
          <w:kern w:val="24"/>
          <w:sz w:val="24"/>
          <w:szCs w:val="24"/>
        </w:rPr>
        <w:t>Long history of innovation (green energy, transportation) at Exhibition Place</w:t>
      </w:r>
    </w:p>
    <w:p w:rsidR="005F69DF" w:rsidRPr="005F69DF" w:rsidRDefault="005F69DF" w:rsidP="00AE4D4C">
      <w:pPr>
        <w:numPr>
          <w:ilvl w:val="0"/>
          <w:numId w:val="11"/>
        </w:numPr>
        <w:autoSpaceDE w:val="0"/>
        <w:autoSpaceDN w:val="0"/>
        <w:adjustRightInd w:val="0"/>
        <w:spacing w:after="0" w:line="240" w:lineRule="auto"/>
        <w:rPr>
          <w:rFonts w:ascii="Arial" w:eastAsia="Times New Roman" w:hAnsi="Times New Roman" w:cs="Arial"/>
          <w:kern w:val="24"/>
          <w:sz w:val="24"/>
          <w:szCs w:val="24"/>
        </w:rPr>
      </w:pPr>
      <w:r w:rsidRPr="005F69DF">
        <w:rPr>
          <w:rFonts w:ascii="Arial" w:eastAsia="Times New Roman" w:hAnsi="Times New Roman" w:cs="Arial"/>
          <w:kern w:val="24"/>
          <w:sz w:val="24"/>
          <w:szCs w:val="24"/>
        </w:rPr>
        <w:t>Dynamic, semi-controlled environment with a range of assets (intersection, cycling lanes, indoor space, chargers, transit stops, etc.)</w:t>
      </w:r>
    </w:p>
    <w:p w:rsidR="005F69DF" w:rsidRDefault="005F69DF" w:rsidP="00AE4D4C">
      <w:pPr>
        <w:numPr>
          <w:ilvl w:val="0"/>
          <w:numId w:val="11"/>
        </w:numPr>
        <w:autoSpaceDE w:val="0"/>
        <w:autoSpaceDN w:val="0"/>
        <w:adjustRightInd w:val="0"/>
        <w:spacing w:after="0" w:line="240" w:lineRule="auto"/>
        <w:rPr>
          <w:rFonts w:ascii="Arial" w:eastAsia="Times New Roman" w:hAnsi="Times New Roman" w:cs="Arial"/>
          <w:kern w:val="24"/>
          <w:sz w:val="24"/>
          <w:szCs w:val="24"/>
        </w:rPr>
      </w:pPr>
      <w:r w:rsidRPr="005F69DF">
        <w:rPr>
          <w:rFonts w:ascii="Arial" w:eastAsia="Times New Roman" w:hAnsi="Times New Roman" w:cs="Arial"/>
          <w:kern w:val="24"/>
          <w:sz w:val="24"/>
          <w:szCs w:val="24"/>
        </w:rPr>
        <w:t>Alignment with Exhibition Place Strategic Plan, Master Plan</w:t>
      </w:r>
    </w:p>
    <w:p w:rsidR="006A3853" w:rsidRPr="005F69DF" w:rsidRDefault="006A3853" w:rsidP="006A3853">
      <w:pPr>
        <w:autoSpaceDE w:val="0"/>
        <w:autoSpaceDN w:val="0"/>
        <w:adjustRightInd w:val="0"/>
        <w:spacing w:after="0" w:line="240" w:lineRule="auto"/>
        <w:rPr>
          <w:rFonts w:ascii="Arial" w:eastAsia="Times New Roman" w:hAnsi="Times New Roman" w:cs="Arial"/>
          <w:kern w:val="24"/>
          <w:sz w:val="24"/>
          <w:szCs w:val="24"/>
        </w:rPr>
      </w:pPr>
    </w:p>
    <w:p w:rsidR="005F69DF" w:rsidRDefault="00FD37FA" w:rsidP="005F69DF">
      <w:pPr>
        <w:autoSpaceDE w:val="0"/>
        <w:autoSpaceDN w:val="0"/>
        <w:adjustRightInd w:val="0"/>
        <w:spacing w:after="0" w:line="240" w:lineRule="auto"/>
        <w:ind w:left="270" w:hanging="270"/>
        <w:rPr>
          <w:rFonts w:ascii="Arial" w:eastAsia="Times New Roman" w:hAnsi="Times New Roman" w:cs="Arial"/>
          <w:kern w:val="24"/>
          <w:sz w:val="24"/>
          <w:szCs w:val="24"/>
        </w:rPr>
      </w:pPr>
      <w:bookmarkStart w:id="0" w:name="_GoBack"/>
      <w:r w:rsidRPr="00FD37FA">
        <w:rPr>
          <w:rFonts w:ascii="Arial" w:eastAsia="Times New Roman" w:hAnsi="Times New Roman" w:cs="Arial"/>
          <w:noProof/>
          <w:kern w:val="24"/>
          <w:sz w:val="24"/>
          <w:szCs w:val="24"/>
          <w:lang w:eastAsia="en-CA"/>
        </w:rPr>
        <w:drawing>
          <wp:inline distT="0" distB="0" distL="0" distR="0" wp14:anchorId="6A400944" wp14:editId="4E12722B">
            <wp:extent cx="2816225" cy="1839885"/>
            <wp:effectExtent l="0" t="0" r="3175" b="8255"/>
            <wp:docPr id="6" name="Picture 5" descr="First electric streetcar in Toronto deployed at the CNE in the 1800s" title="Historic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First electric streetcar in Toronto deployed at the CNE in the 1800s" title="Historic photo"/>
                    <pic:cNvPicPr>
                      <a:picLocks noChangeAspect="1"/>
                    </pic:cNvPicPr>
                  </pic:nvPicPr>
                  <pic:blipFill rotWithShape="1">
                    <a:blip r:embed="rId9" cstate="email">
                      <a:extLst>
                        <a:ext uri="{28A0092B-C50C-407E-A947-70E740481C1C}">
                          <a14:useLocalDpi xmlns:a14="http://schemas.microsoft.com/office/drawing/2010/main"/>
                        </a:ext>
                      </a:extLst>
                    </a:blip>
                    <a:srcRect/>
                    <a:stretch/>
                  </pic:blipFill>
                  <pic:spPr>
                    <a:xfrm>
                      <a:off x="0" y="0"/>
                      <a:ext cx="2816225" cy="1839885"/>
                    </a:xfrm>
                    <a:prstGeom prst="rect">
                      <a:avLst/>
                    </a:prstGeom>
                  </pic:spPr>
                </pic:pic>
              </a:graphicData>
            </a:graphic>
          </wp:inline>
        </w:drawing>
      </w:r>
      <w:bookmarkEnd w:id="0"/>
    </w:p>
    <w:p w:rsidR="00FD37FA" w:rsidRDefault="00FD37FA" w:rsidP="005F69DF">
      <w:pPr>
        <w:autoSpaceDE w:val="0"/>
        <w:autoSpaceDN w:val="0"/>
        <w:adjustRightInd w:val="0"/>
        <w:spacing w:after="0" w:line="240" w:lineRule="auto"/>
        <w:ind w:left="270" w:hanging="270"/>
        <w:rPr>
          <w:rFonts w:ascii="Arial" w:eastAsia="Times New Roman" w:hAnsi="Times New Roman" w:cs="Arial"/>
          <w:kern w:val="24"/>
          <w:sz w:val="24"/>
          <w:szCs w:val="24"/>
        </w:rPr>
      </w:pPr>
      <w:r w:rsidRPr="00FD37FA">
        <w:rPr>
          <w:rFonts w:ascii="Arial" w:eastAsia="Times New Roman" w:hAnsi="Times New Roman" w:cs="Arial"/>
          <w:noProof/>
          <w:kern w:val="24"/>
          <w:sz w:val="24"/>
          <w:szCs w:val="24"/>
          <w:lang w:eastAsia="en-CA"/>
        </w:rPr>
        <w:drawing>
          <wp:inline distT="0" distB="0" distL="0" distR="0" wp14:anchorId="0106348D" wp14:editId="661ABC38">
            <wp:extent cx="3259238" cy="1829247"/>
            <wp:effectExtent l="0" t="0" r="0" b="0"/>
            <wp:docPr id="11" name="Picture 10" descr="Exhibition Place from above, looking south toward the lake. Large flat buildings are visible as well as aprtking lots and the Gardiner Expressway." title="Bird's Eye View of Exhibition P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Exhibition Place from above, looking south toward the lake. Large flat buildings are visible as well as aprtking lots and the Gardiner Expressway." title="Bird's Eye View of Exhibition Place"/>
                    <pic:cNvPicPr>
                      <a:picLocks noChangeAspect="1"/>
                    </pic:cNvPicPr>
                  </pic:nvPicPr>
                  <pic:blipFill rotWithShape="1">
                    <a:blip r:embed="rId10" cstate="email">
                      <a:extLst>
                        <a:ext uri="{28A0092B-C50C-407E-A947-70E740481C1C}">
                          <a14:useLocalDpi xmlns:a14="http://schemas.microsoft.com/office/drawing/2010/main"/>
                        </a:ext>
                      </a:extLst>
                    </a:blip>
                    <a:srcRect/>
                    <a:stretch/>
                  </pic:blipFill>
                  <pic:spPr>
                    <a:xfrm>
                      <a:off x="0" y="0"/>
                      <a:ext cx="3259238" cy="1829247"/>
                    </a:xfrm>
                    <a:prstGeom prst="rect">
                      <a:avLst/>
                    </a:prstGeom>
                  </pic:spPr>
                </pic:pic>
              </a:graphicData>
            </a:graphic>
          </wp:inline>
        </w:drawing>
      </w:r>
    </w:p>
    <w:p w:rsidR="00FD37FA" w:rsidRPr="005F69DF" w:rsidRDefault="00FD37FA" w:rsidP="005F69DF">
      <w:pPr>
        <w:autoSpaceDE w:val="0"/>
        <w:autoSpaceDN w:val="0"/>
        <w:adjustRightInd w:val="0"/>
        <w:spacing w:after="0" w:line="240" w:lineRule="auto"/>
        <w:ind w:left="270" w:hanging="270"/>
        <w:rPr>
          <w:rFonts w:ascii="Arial" w:eastAsia="Times New Roman" w:hAnsi="Times New Roman" w:cs="Arial"/>
          <w:kern w:val="24"/>
          <w:sz w:val="24"/>
          <w:szCs w:val="24"/>
        </w:rPr>
      </w:pPr>
      <w:r w:rsidRPr="00FD37FA">
        <w:rPr>
          <w:rFonts w:ascii="Arial" w:eastAsia="Times New Roman" w:hAnsi="Times New Roman" w:cs="Arial"/>
          <w:noProof/>
          <w:kern w:val="24"/>
          <w:sz w:val="24"/>
          <w:szCs w:val="24"/>
          <w:lang w:eastAsia="en-CA"/>
        </w:rPr>
        <w:drawing>
          <wp:inline distT="0" distB="0" distL="0" distR="0" wp14:anchorId="78E5B70C" wp14:editId="301F9E1B">
            <wp:extent cx="3281309" cy="1845737"/>
            <wp:effectExtent l="0" t="0" r="0" b="2540"/>
            <wp:docPr id="9" name="Picture 8" descr="The Princes Gate statues appear in front of Exhibition Place grounds in the background, showing Princes Blvd and the surrounding buildings" title="Princes'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The Princes Gate statues appear in front of Exhibition Place grounds in the background, showing Princes Blvd and the surrounding buildings" title="Princes' Gate"/>
                    <pic:cNvPicPr>
                      <a:picLocks noChangeAspect="1"/>
                    </pic:cNvPicPr>
                  </pic:nvPicPr>
                  <pic:blipFill>
                    <a:blip r:embed="rId11" cstate="email">
                      <a:extLst>
                        <a:ext uri="{28A0092B-C50C-407E-A947-70E740481C1C}">
                          <a14:useLocalDpi xmlns:a14="http://schemas.microsoft.com/office/drawing/2010/main"/>
                        </a:ext>
                      </a:extLst>
                    </a:blip>
                    <a:stretch>
                      <a:fillRect/>
                    </a:stretch>
                  </pic:blipFill>
                  <pic:spPr>
                    <a:xfrm>
                      <a:off x="0" y="0"/>
                      <a:ext cx="3281309" cy="1845737"/>
                    </a:xfrm>
                    <a:prstGeom prst="rect">
                      <a:avLst/>
                    </a:prstGeom>
                  </pic:spPr>
                </pic:pic>
              </a:graphicData>
            </a:graphic>
          </wp:inline>
        </w:drawing>
      </w:r>
    </w:p>
    <w:p w:rsidR="005F69DF" w:rsidRPr="005F69DF" w:rsidRDefault="005F69DF" w:rsidP="00AE4D4C">
      <w:pPr>
        <w:pStyle w:val="Heading1"/>
        <w:rPr>
          <w:rFonts w:eastAsia="Times New Roman"/>
        </w:rPr>
      </w:pPr>
      <w:r w:rsidRPr="005F69DF">
        <w:rPr>
          <w:rFonts w:eastAsia="Times New Roman"/>
        </w:rPr>
        <w:t>Scope of the TIZ program</w:t>
      </w:r>
    </w:p>
    <w:p w:rsidR="005F69DF" w:rsidRPr="005F69DF" w:rsidRDefault="005F69DF" w:rsidP="005F69DF">
      <w:pPr>
        <w:autoSpaceDE w:val="0"/>
        <w:autoSpaceDN w:val="0"/>
        <w:adjustRightInd w:val="0"/>
        <w:spacing w:after="0" w:line="240" w:lineRule="auto"/>
        <w:rPr>
          <w:rFonts w:ascii="Arial" w:eastAsia="Times New Roman" w:hAnsi="Times New Roman" w:cs="Arial"/>
          <w:kern w:val="24"/>
          <w:sz w:val="24"/>
          <w:szCs w:val="24"/>
        </w:rPr>
      </w:pPr>
      <w:r w:rsidRPr="005F69DF">
        <w:rPr>
          <w:rFonts w:ascii="Arial" w:eastAsia="Times New Roman" w:hAnsi="Times New Roman" w:cs="Arial"/>
          <w:kern w:val="24"/>
          <w:sz w:val="24"/>
          <w:szCs w:val="24"/>
        </w:rPr>
        <w:t xml:space="preserve">The TIZ program would </w:t>
      </w:r>
      <w:r w:rsidRPr="005F69DF">
        <w:rPr>
          <w:rFonts w:ascii="Arial" w:eastAsia="Times New Roman" w:hAnsi="Times New Roman" w:cs="Arial"/>
          <w:b/>
          <w:bCs/>
          <w:kern w:val="24"/>
          <w:sz w:val="24"/>
          <w:szCs w:val="24"/>
          <w:u w:val="single"/>
        </w:rPr>
        <w:t>not</w:t>
      </w:r>
      <w:r w:rsidRPr="005F69DF">
        <w:rPr>
          <w:rFonts w:ascii="Arial" w:eastAsia="Times New Roman" w:hAnsi="Times New Roman" w:cs="Arial"/>
          <w:kern w:val="24"/>
          <w:sz w:val="24"/>
          <w:szCs w:val="24"/>
        </w:rPr>
        <w:t xml:space="preserve"> be:</w:t>
      </w:r>
    </w:p>
    <w:p w:rsidR="005F69DF" w:rsidRPr="005F69DF" w:rsidRDefault="005F69DF" w:rsidP="005F69DF">
      <w:pPr>
        <w:autoSpaceDE w:val="0"/>
        <w:autoSpaceDN w:val="0"/>
        <w:adjustRightInd w:val="0"/>
        <w:spacing w:after="0" w:line="240" w:lineRule="auto"/>
        <w:rPr>
          <w:rFonts w:ascii="Arial" w:eastAsia="Times New Roman" w:hAnsi="Times New Roman" w:cs="Arial"/>
          <w:kern w:val="24"/>
          <w:sz w:val="24"/>
          <w:szCs w:val="24"/>
        </w:rPr>
      </w:pPr>
    </w:p>
    <w:p w:rsidR="005F69DF" w:rsidRPr="00AE4D4C" w:rsidRDefault="005F69DF" w:rsidP="00AE4D4C">
      <w:pPr>
        <w:pStyle w:val="ListParagraph"/>
        <w:numPr>
          <w:ilvl w:val="0"/>
          <w:numId w:val="12"/>
        </w:numPr>
        <w:autoSpaceDE w:val="0"/>
        <w:autoSpaceDN w:val="0"/>
        <w:adjustRightInd w:val="0"/>
        <w:spacing w:after="0" w:line="240" w:lineRule="auto"/>
        <w:rPr>
          <w:rFonts w:ascii="Arial" w:eastAsia="Times New Roman" w:hAnsi="Times New Roman" w:cs="Arial"/>
          <w:kern w:val="24"/>
          <w:sz w:val="24"/>
          <w:szCs w:val="24"/>
        </w:rPr>
      </w:pPr>
      <w:r w:rsidRPr="00AE4D4C">
        <w:rPr>
          <w:rFonts w:ascii="Arial" w:eastAsia="Times New Roman" w:hAnsi="Times New Roman" w:cs="Arial"/>
          <w:kern w:val="24"/>
          <w:sz w:val="24"/>
          <w:szCs w:val="24"/>
        </w:rPr>
        <w:t xml:space="preserve">A procurement tool </w:t>
      </w:r>
    </w:p>
    <w:p w:rsidR="005F69DF" w:rsidRPr="00AE4D4C" w:rsidRDefault="005F69DF" w:rsidP="00AE4D4C">
      <w:pPr>
        <w:pStyle w:val="ListParagraph"/>
        <w:numPr>
          <w:ilvl w:val="0"/>
          <w:numId w:val="12"/>
        </w:numPr>
        <w:autoSpaceDE w:val="0"/>
        <w:autoSpaceDN w:val="0"/>
        <w:adjustRightInd w:val="0"/>
        <w:spacing w:after="0" w:line="240" w:lineRule="auto"/>
        <w:rPr>
          <w:rFonts w:ascii="Arial" w:eastAsia="Times New Roman" w:hAnsi="Times New Roman" w:cs="Arial"/>
          <w:kern w:val="24"/>
          <w:sz w:val="24"/>
          <w:szCs w:val="24"/>
        </w:rPr>
      </w:pPr>
      <w:r w:rsidRPr="00AE4D4C">
        <w:rPr>
          <w:rFonts w:ascii="Arial" w:eastAsia="Times New Roman" w:hAnsi="Times New Roman" w:cs="Arial"/>
          <w:kern w:val="24"/>
          <w:sz w:val="24"/>
          <w:szCs w:val="24"/>
        </w:rPr>
        <w:t>A process for city-wide regulatory approvals</w:t>
      </w:r>
    </w:p>
    <w:p w:rsidR="005F69DF" w:rsidRDefault="005F69DF" w:rsidP="00AE4D4C">
      <w:pPr>
        <w:pStyle w:val="ListParagraph"/>
        <w:numPr>
          <w:ilvl w:val="0"/>
          <w:numId w:val="12"/>
        </w:numPr>
        <w:autoSpaceDE w:val="0"/>
        <w:autoSpaceDN w:val="0"/>
        <w:adjustRightInd w:val="0"/>
        <w:spacing w:after="0" w:line="240" w:lineRule="auto"/>
        <w:rPr>
          <w:rFonts w:ascii="Arial" w:eastAsia="Times New Roman" w:hAnsi="Times New Roman" w:cs="Arial"/>
          <w:kern w:val="24"/>
          <w:sz w:val="24"/>
          <w:szCs w:val="24"/>
        </w:rPr>
      </w:pPr>
      <w:r w:rsidRPr="00AE4D4C">
        <w:rPr>
          <w:rFonts w:ascii="Arial" w:eastAsia="Times New Roman" w:hAnsi="Times New Roman" w:cs="Arial"/>
          <w:kern w:val="24"/>
          <w:sz w:val="24"/>
          <w:szCs w:val="24"/>
        </w:rPr>
        <w:t>A replacement for all innovation initiatives</w:t>
      </w:r>
    </w:p>
    <w:p w:rsidR="00FD37FA" w:rsidRDefault="00FD37FA" w:rsidP="00FD37FA">
      <w:pPr>
        <w:autoSpaceDE w:val="0"/>
        <w:autoSpaceDN w:val="0"/>
        <w:adjustRightInd w:val="0"/>
        <w:spacing w:after="0" w:line="240" w:lineRule="auto"/>
        <w:rPr>
          <w:rFonts w:ascii="Arial" w:eastAsia="Times New Roman" w:hAnsi="Times New Roman" w:cs="Arial"/>
          <w:kern w:val="24"/>
          <w:sz w:val="24"/>
          <w:szCs w:val="24"/>
        </w:rPr>
      </w:pPr>
      <w:r w:rsidRPr="00FD37FA">
        <w:rPr>
          <w:rFonts w:ascii="Arial" w:eastAsia="Times New Roman" w:hAnsi="Times New Roman" w:cs="Arial"/>
          <w:noProof/>
          <w:kern w:val="24"/>
          <w:sz w:val="24"/>
          <w:szCs w:val="24"/>
          <w:lang w:eastAsia="en-CA"/>
        </w:rPr>
        <w:drawing>
          <wp:inline distT="0" distB="0" distL="0" distR="0" wp14:anchorId="4DC52325" wp14:editId="643E3DFF">
            <wp:extent cx="3767547" cy="1837089"/>
            <wp:effectExtent l="0" t="0" r="4445" b="0"/>
            <wp:docPr id="2" name="Picture 5" title="Robotic car char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Robotic car charger"/>
                    <pic:cNvPicPr>
                      <a:picLocks noChangeAspect="1"/>
                    </pic:cNvPicPr>
                  </pic:nvPicPr>
                  <pic:blipFill rotWithShape="1">
                    <a:blip r:embed="rId12" cstate="email">
                      <a:extLst>
                        <a:ext uri="{28A0092B-C50C-407E-A947-70E740481C1C}">
                          <a14:useLocalDpi xmlns:a14="http://schemas.microsoft.com/office/drawing/2010/main"/>
                        </a:ext>
                      </a:extLst>
                    </a:blip>
                    <a:srcRect/>
                    <a:stretch/>
                  </pic:blipFill>
                  <pic:spPr>
                    <a:xfrm>
                      <a:off x="0" y="0"/>
                      <a:ext cx="3767547" cy="1837089"/>
                    </a:xfrm>
                    <a:prstGeom prst="rect">
                      <a:avLst/>
                    </a:prstGeom>
                  </pic:spPr>
                </pic:pic>
              </a:graphicData>
            </a:graphic>
          </wp:inline>
        </w:drawing>
      </w:r>
    </w:p>
    <w:p w:rsidR="00FD37FA" w:rsidRDefault="00FD37FA" w:rsidP="00FD37FA">
      <w:pPr>
        <w:autoSpaceDE w:val="0"/>
        <w:autoSpaceDN w:val="0"/>
        <w:adjustRightInd w:val="0"/>
        <w:spacing w:after="0" w:line="240" w:lineRule="auto"/>
        <w:rPr>
          <w:rFonts w:ascii="Arial" w:eastAsia="Times New Roman" w:hAnsi="Times New Roman" w:cs="Arial"/>
          <w:kern w:val="24"/>
          <w:sz w:val="24"/>
          <w:szCs w:val="24"/>
        </w:rPr>
      </w:pPr>
    </w:p>
    <w:p w:rsidR="00FD37FA" w:rsidRPr="00FD37FA" w:rsidRDefault="00FD37FA" w:rsidP="00FD37FA">
      <w:pPr>
        <w:autoSpaceDE w:val="0"/>
        <w:autoSpaceDN w:val="0"/>
        <w:adjustRightInd w:val="0"/>
        <w:spacing w:after="0" w:line="240" w:lineRule="auto"/>
        <w:rPr>
          <w:rFonts w:ascii="Arial" w:eastAsia="Times New Roman" w:hAnsi="Times New Roman" w:cs="Arial"/>
          <w:kern w:val="24"/>
          <w:sz w:val="24"/>
          <w:szCs w:val="24"/>
        </w:rPr>
      </w:pPr>
      <w:r w:rsidRPr="00FD37FA">
        <w:rPr>
          <w:rFonts w:ascii="Arial" w:eastAsia="Times New Roman" w:hAnsi="Times New Roman" w:cs="Arial"/>
          <w:noProof/>
          <w:kern w:val="24"/>
          <w:sz w:val="24"/>
          <w:szCs w:val="24"/>
          <w:lang w:eastAsia="en-CA"/>
        </w:rPr>
        <w:drawing>
          <wp:inline distT="0" distB="0" distL="0" distR="0" wp14:anchorId="6AB791D6" wp14:editId="29FDAECB">
            <wp:extent cx="3767547" cy="2187616"/>
            <wp:effectExtent l="0" t="0" r="4445" b="3175"/>
            <wp:docPr id="3" name="Picture 4" descr="Pavers with drainage shown with human feet walking on top of them" title="Pa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Pavers with drainage shown with human feet walking on top of them" title="Pavers"/>
                    <pic:cNvPicPr>
                      <a:picLocks noChangeAspect="1" noChangeArrowheads="1"/>
                    </pic:cNvPicPr>
                  </pic:nvPicPr>
                  <pic:blipFill rotWithShape="1">
                    <a:blip r:embed="rId13" cstate="email">
                      <a:extLst>
                        <a:ext uri="{28A0092B-C50C-407E-A947-70E740481C1C}">
                          <a14:useLocalDpi xmlns:a14="http://schemas.microsoft.com/office/drawing/2010/main"/>
                        </a:ext>
                      </a:extLst>
                    </a:blip>
                    <a:srcRect/>
                    <a:stretch/>
                  </pic:blipFill>
                  <pic:spPr bwMode="auto">
                    <a:xfrm>
                      <a:off x="0" y="0"/>
                      <a:ext cx="3767547" cy="2187616"/>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5F69DF" w:rsidRPr="005F69DF" w:rsidRDefault="005F69DF" w:rsidP="00AE4D4C">
      <w:pPr>
        <w:pStyle w:val="Heading1"/>
        <w:rPr>
          <w:rFonts w:eastAsia="Times New Roman"/>
        </w:rPr>
      </w:pPr>
      <w:r w:rsidRPr="005F69DF">
        <w:rPr>
          <w:rFonts w:eastAsia="Times New Roman"/>
        </w:rPr>
        <w:t>Definitions &amp; principles</w:t>
      </w:r>
    </w:p>
    <w:p w:rsidR="005F69DF" w:rsidRPr="005F69DF" w:rsidRDefault="005F69DF" w:rsidP="005F69DF">
      <w:pPr>
        <w:autoSpaceDE w:val="0"/>
        <w:autoSpaceDN w:val="0"/>
        <w:adjustRightInd w:val="0"/>
        <w:spacing w:after="0" w:line="240" w:lineRule="auto"/>
        <w:ind w:left="270" w:hanging="270"/>
        <w:rPr>
          <w:rFonts w:ascii="Arial" w:eastAsia="Times New Roman" w:hAnsi="Times New Roman" w:cs="Arial"/>
          <w:kern w:val="24"/>
          <w:sz w:val="24"/>
          <w:szCs w:val="24"/>
        </w:rPr>
      </w:pPr>
    </w:p>
    <w:p w:rsidR="005F69DF" w:rsidRPr="005F69DF" w:rsidRDefault="005F69DF" w:rsidP="005F69DF">
      <w:pPr>
        <w:autoSpaceDE w:val="0"/>
        <w:autoSpaceDN w:val="0"/>
        <w:adjustRightInd w:val="0"/>
        <w:spacing w:after="0" w:line="240" w:lineRule="auto"/>
        <w:rPr>
          <w:rFonts w:ascii="Arial" w:eastAsia="Times New Roman" w:hAnsi="Times New Roman" w:cs="Arial"/>
          <w:kern w:val="24"/>
          <w:sz w:val="24"/>
          <w:szCs w:val="24"/>
        </w:rPr>
      </w:pPr>
      <w:r w:rsidRPr="005F69DF">
        <w:rPr>
          <w:rFonts w:ascii="Arial" w:eastAsia="Times New Roman" w:hAnsi="Times New Roman" w:cs="Arial"/>
          <w:b/>
          <w:bCs/>
          <w:kern w:val="24"/>
          <w:sz w:val="24"/>
          <w:szCs w:val="24"/>
        </w:rPr>
        <w:t>Innovation</w:t>
      </w:r>
      <w:r w:rsidRPr="005F69DF">
        <w:rPr>
          <w:rFonts w:ascii="Arial" w:eastAsia="Times New Roman" w:hAnsi="Times New Roman" w:cs="Arial"/>
          <w:kern w:val="24"/>
          <w:sz w:val="24"/>
          <w:szCs w:val="24"/>
        </w:rPr>
        <w:t xml:space="preserve"> has the following ingredients:</w:t>
      </w:r>
    </w:p>
    <w:p w:rsidR="005F69DF" w:rsidRPr="00AE4D4C" w:rsidRDefault="005F69DF" w:rsidP="00AE4D4C">
      <w:pPr>
        <w:pStyle w:val="ListParagraph"/>
        <w:numPr>
          <w:ilvl w:val="0"/>
          <w:numId w:val="13"/>
        </w:numPr>
        <w:autoSpaceDE w:val="0"/>
        <w:autoSpaceDN w:val="0"/>
        <w:adjustRightInd w:val="0"/>
        <w:spacing w:after="0" w:line="240" w:lineRule="auto"/>
        <w:rPr>
          <w:rFonts w:ascii="Arial" w:eastAsia="Times New Roman" w:hAnsi="Times New Roman" w:cs="Arial"/>
          <w:kern w:val="24"/>
          <w:sz w:val="24"/>
          <w:szCs w:val="24"/>
        </w:rPr>
      </w:pPr>
      <w:r w:rsidRPr="00AE4D4C">
        <w:rPr>
          <w:rFonts w:ascii="Arial" w:eastAsia="Times New Roman" w:hAnsi="Times New Roman" w:cs="Arial"/>
          <w:kern w:val="24"/>
          <w:sz w:val="24"/>
          <w:szCs w:val="24"/>
        </w:rPr>
        <w:t xml:space="preserve">Products, services, and/or processes </w:t>
      </w:r>
    </w:p>
    <w:p w:rsidR="005F69DF" w:rsidRPr="00AE4D4C" w:rsidRDefault="005F69DF" w:rsidP="00AE4D4C">
      <w:pPr>
        <w:pStyle w:val="ListParagraph"/>
        <w:numPr>
          <w:ilvl w:val="0"/>
          <w:numId w:val="13"/>
        </w:numPr>
        <w:autoSpaceDE w:val="0"/>
        <w:autoSpaceDN w:val="0"/>
        <w:adjustRightInd w:val="0"/>
        <w:spacing w:after="0" w:line="240" w:lineRule="auto"/>
        <w:rPr>
          <w:rFonts w:ascii="Arial" w:eastAsia="Times New Roman" w:hAnsi="Times New Roman" w:cs="Arial"/>
          <w:kern w:val="24"/>
          <w:sz w:val="24"/>
          <w:szCs w:val="24"/>
        </w:rPr>
      </w:pPr>
      <w:r w:rsidRPr="00AE4D4C">
        <w:rPr>
          <w:rFonts w:ascii="Arial" w:eastAsia="Times New Roman" w:hAnsi="Times New Roman" w:cs="Arial"/>
          <w:kern w:val="24"/>
          <w:sz w:val="24"/>
          <w:szCs w:val="24"/>
        </w:rPr>
        <w:t>Using research, ideas, knowledge</w:t>
      </w:r>
    </w:p>
    <w:p w:rsidR="005F69DF" w:rsidRPr="00AE4D4C" w:rsidRDefault="005F69DF" w:rsidP="00AE4D4C">
      <w:pPr>
        <w:pStyle w:val="ListParagraph"/>
        <w:numPr>
          <w:ilvl w:val="0"/>
          <w:numId w:val="13"/>
        </w:numPr>
        <w:autoSpaceDE w:val="0"/>
        <w:autoSpaceDN w:val="0"/>
        <w:adjustRightInd w:val="0"/>
        <w:spacing w:after="0" w:line="240" w:lineRule="auto"/>
        <w:rPr>
          <w:rFonts w:ascii="Arial" w:eastAsia="Times New Roman" w:hAnsi="Times New Roman" w:cs="Arial"/>
          <w:kern w:val="24"/>
          <w:sz w:val="24"/>
          <w:szCs w:val="24"/>
        </w:rPr>
      </w:pPr>
      <w:r w:rsidRPr="00AE4D4C">
        <w:rPr>
          <w:rFonts w:ascii="Arial" w:eastAsia="Times New Roman" w:hAnsi="Times New Roman" w:cs="Arial"/>
          <w:kern w:val="24"/>
          <w:sz w:val="24"/>
          <w:szCs w:val="24"/>
        </w:rPr>
        <w:t>Something is new</w:t>
      </w:r>
    </w:p>
    <w:p w:rsidR="005F69DF" w:rsidRPr="00AE4D4C" w:rsidRDefault="005F69DF" w:rsidP="00AE4D4C">
      <w:pPr>
        <w:pStyle w:val="ListParagraph"/>
        <w:numPr>
          <w:ilvl w:val="0"/>
          <w:numId w:val="13"/>
        </w:numPr>
        <w:autoSpaceDE w:val="0"/>
        <w:autoSpaceDN w:val="0"/>
        <w:adjustRightInd w:val="0"/>
        <w:spacing w:after="0" w:line="240" w:lineRule="auto"/>
        <w:rPr>
          <w:rFonts w:ascii="Arial" w:eastAsia="Times New Roman" w:hAnsi="Times New Roman" w:cs="Arial"/>
          <w:kern w:val="24"/>
          <w:sz w:val="24"/>
          <w:szCs w:val="24"/>
        </w:rPr>
      </w:pPr>
      <w:r w:rsidRPr="00AE4D4C">
        <w:rPr>
          <w:rFonts w:ascii="Arial" w:eastAsia="Times New Roman" w:hAnsi="Times New Roman" w:cs="Arial"/>
          <w:kern w:val="24"/>
          <w:sz w:val="24"/>
          <w:szCs w:val="24"/>
        </w:rPr>
        <w:t xml:space="preserve">Public interest; social and environmental benefits </w:t>
      </w:r>
    </w:p>
    <w:p w:rsidR="005F69DF" w:rsidRDefault="005F69DF" w:rsidP="00AE4D4C">
      <w:pPr>
        <w:pStyle w:val="ListParagraph"/>
        <w:numPr>
          <w:ilvl w:val="0"/>
          <w:numId w:val="13"/>
        </w:numPr>
        <w:autoSpaceDE w:val="0"/>
        <w:autoSpaceDN w:val="0"/>
        <w:adjustRightInd w:val="0"/>
        <w:spacing w:after="0" w:line="240" w:lineRule="auto"/>
        <w:rPr>
          <w:rFonts w:ascii="Arial" w:eastAsia="Times New Roman" w:hAnsi="Times New Roman" w:cs="Arial"/>
          <w:kern w:val="24"/>
          <w:sz w:val="24"/>
          <w:szCs w:val="24"/>
        </w:rPr>
      </w:pPr>
      <w:r w:rsidRPr="00AE4D4C">
        <w:rPr>
          <w:rFonts w:ascii="Arial" w:eastAsia="Times New Roman" w:hAnsi="Times New Roman" w:cs="Arial"/>
          <w:kern w:val="24"/>
          <w:sz w:val="24"/>
          <w:szCs w:val="24"/>
        </w:rPr>
        <w:t>Can be done by any actor (communities, academia, governments, private sector)</w:t>
      </w:r>
    </w:p>
    <w:p w:rsidR="00FD37FA" w:rsidRDefault="00FD37FA" w:rsidP="00FD37FA">
      <w:pPr>
        <w:autoSpaceDE w:val="0"/>
        <w:autoSpaceDN w:val="0"/>
        <w:adjustRightInd w:val="0"/>
        <w:spacing w:after="0" w:line="240" w:lineRule="auto"/>
        <w:rPr>
          <w:rFonts w:ascii="Arial" w:eastAsia="Times New Roman" w:hAnsi="Times New Roman" w:cs="Arial"/>
          <w:kern w:val="24"/>
          <w:sz w:val="24"/>
          <w:szCs w:val="24"/>
        </w:rPr>
      </w:pPr>
    </w:p>
    <w:p w:rsidR="00FD37FA" w:rsidRPr="00FD37FA" w:rsidRDefault="00FD37FA" w:rsidP="00FD37FA">
      <w:pPr>
        <w:autoSpaceDE w:val="0"/>
        <w:autoSpaceDN w:val="0"/>
        <w:adjustRightInd w:val="0"/>
        <w:spacing w:after="0" w:line="240" w:lineRule="auto"/>
        <w:rPr>
          <w:rFonts w:ascii="Arial" w:eastAsia="Times New Roman" w:hAnsi="Times New Roman" w:cs="Arial"/>
          <w:kern w:val="24"/>
          <w:sz w:val="24"/>
          <w:szCs w:val="24"/>
        </w:rPr>
      </w:pPr>
      <w:r w:rsidRPr="00FD37FA">
        <w:rPr>
          <w:rFonts w:ascii="Arial" w:eastAsia="Times New Roman" w:hAnsi="Times New Roman" w:cs="Arial"/>
          <w:noProof/>
          <w:kern w:val="24"/>
          <w:sz w:val="24"/>
          <w:szCs w:val="24"/>
          <w:lang w:eastAsia="en-CA"/>
        </w:rPr>
        <w:drawing>
          <wp:inline distT="0" distB="0" distL="0" distR="0" wp14:anchorId="0E6D6D76" wp14:editId="170D1040">
            <wp:extent cx="2275115" cy="2275115"/>
            <wp:effectExtent l="0" t="0" r="0" b="0"/>
            <wp:docPr id="4" name="Picture 8" descr="Icon of a lightbulb" title="Light Bu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Icon of a lightbulb" title="Light Bulb"/>
                    <pic:cNvPicPr>
                      <a:picLocks noChangeAspect="1"/>
                    </pic:cNvPicPr>
                  </pic:nvPicPr>
                  <pic:blipFill>
                    <a:blip r:embed="rId14" cstate="email">
                      <a:extLst>
                        <a:ext uri="{28A0092B-C50C-407E-A947-70E740481C1C}">
                          <a14:useLocalDpi xmlns:a14="http://schemas.microsoft.com/office/drawing/2010/main"/>
                        </a:ext>
                      </a:extLst>
                    </a:blip>
                    <a:stretch>
                      <a:fillRect/>
                    </a:stretch>
                  </pic:blipFill>
                  <pic:spPr>
                    <a:xfrm>
                      <a:off x="0" y="0"/>
                      <a:ext cx="2277266" cy="2277266"/>
                    </a:xfrm>
                    <a:prstGeom prst="rect">
                      <a:avLst/>
                    </a:prstGeom>
                  </pic:spPr>
                </pic:pic>
              </a:graphicData>
            </a:graphic>
          </wp:inline>
        </w:drawing>
      </w:r>
    </w:p>
    <w:p w:rsidR="00AE4D4C" w:rsidRDefault="00AE4D4C" w:rsidP="005F69DF">
      <w:pPr>
        <w:autoSpaceDE w:val="0"/>
        <w:autoSpaceDN w:val="0"/>
        <w:adjustRightInd w:val="0"/>
        <w:spacing w:after="0" w:line="240" w:lineRule="auto"/>
        <w:rPr>
          <w:rFonts w:ascii="Arial" w:eastAsia="Times New Roman" w:hAnsi="Times New Roman" w:cs="Arial"/>
          <w:b/>
          <w:bCs/>
          <w:kern w:val="24"/>
          <w:sz w:val="24"/>
          <w:szCs w:val="24"/>
        </w:rPr>
      </w:pPr>
    </w:p>
    <w:p w:rsidR="005F69DF" w:rsidRPr="005F69DF" w:rsidRDefault="005F69DF" w:rsidP="005F69DF">
      <w:pPr>
        <w:autoSpaceDE w:val="0"/>
        <w:autoSpaceDN w:val="0"/>
        <w:adjustRightInd w:val="0"/>
        <w:spacing w:after="0" w:line="240" w:lineRule="auto"/>
        <w:rPr>
          <w:rFonts w:ascii="Arial" w:eastAsia="Times New Roman" w:hAnsi="Times New Roman" w:cs="Arial"/>
          <w:kern w:val="24"/>
          <w:sz w:val="24"/>
          <w:szCs w:val="24"/>
        </w:rPr>
      </w:pPr>
      <w:r w:rsidRPr="005F69DF">
        <w:rPr>
          <w:rFonts w:ascii="Arial" w:eastAsia="Times New Roman" w:hAnsi="Times New Roman" w:cs="Arial"/>
          <w:b/>
          <w:bCs/>
          <w:kern w:val="24"/>
          <w:sz w:val="24"/>
          <w:szCs w:val="24"/>
        </w:rPr>
        <w:t xml:space="preserve">Transportation innovation </w:t>
      </w:r>
      <w:r w:rsidRPr="005F69DF">
        <w:rPr>
          <w:rFonts w:ascii="Arial" w:eastAsia="Times New Roman" w:hAnsi="Times New Roman" w:cs="Arial"/>
          <w:kern w:val="24"/>
          <w:sz w:val="24"/>
          <w:szCs w:val="24"/>
        </w:rPr>
        <w:t>means improving:</w:t>
      </w:r>
    </w:p>
    <w:p w:rsidR="005F69DF" w:rsidRPr="00AE4D4C" w:rsidRDefault="005F69DF" w:rsidP="00AE4D4C">
      <w:pPr>
        <w:pStyle w:val="ListParagraph"/>
        <w:numPr>
          <w:ilvl w:val="0"/>
          <w:numId w:val="14"/>
        </w:numPr>
        <w:autoSpaceDE w:val="0"/>
        <w:autoSpaceDN w:val="0"/>
        <w:adjustRightInd w:val="0"/>
        <w:spacing w:after="0" w:line="240" w:lineRule="auto"/>
        <w:rPr>
          <w:rFonts w:ascii="Arial" w:eastAsia="Times New Roman" w:hAnsi="Times New Roman" w:cs="Arial"/>
          <w:kern w:val="24"/>
          <w:sz w:val="24"/>
          <w:szCs w:val="24"/>
        </w:rPr>
      </w:pPr>
      <w:r w:rsidRPr="00AE4D4C">
        <w:rPr>
          <w:rFonts w:ascii="Arial" w:eastAsia="Times New Roman" w:hAnsi="Times New Roman" w:cs="Arial"/>
          <w:kern w:val="24"/>
          <w:sz w:val="24"/>
          <w:szCs w:val="24"/>
        </w:rPr>
        <w:t>Movement of people and/or goods</w:t>
      </w:r>
    </w:p>
    <w:p w:rsidR="005F69DF" w:rsidRPr="00AE4D4C" w:rsidRDefault="005F69DF" w:rsidP="00AE4D4C">
      <w:pPr>
        <w:pStyle w:val="ListParagraph"/>
        <w:numPr>
          <w:ilvl w:val="0"/>
          <w:numId w:val="14"/>
        </w:numPr>
        <w:autoSpaceDE w:val="0"/>
        <w:autoSpaceDN w:val="0"/>
        <w:adjustRightInd w:val="0"/>
        <w:spacing w:after="0" w:line="240" w:lineRule="auto"/>
        <w:rPr>
          <w:rFonts w:ascii="Arial" w:eastAsia="Times New Roman" w:hAnsi="Times New Roman" w:cs="Arial"/>
          <w:kern w:val="24"/>
          <w:sz w:val="24"/>
          <w:szCs w:val="24"/>
        </w:rPr>
      </w:pPr>
      <w:r w:rsidRPr="00AE4D4C">
        <w:rPr>
          <w:rFonts w:ascii="Arial" w:eastAsia="Times New Roman" w:hAnsi="Times New Roman" w:cs="Arial"/>
          <w:kern w:val="24"/>
          <w:sz w:val="24"/>
          <w:szCs w:val="24"/>
        </w:rPr>
        <w:t>Transportation operations</w:t>
      </w:r>
    </w:p>
    <w:p w:rsidR="005F69DF" w:rsidRDefault="005F69DF" w:rsidP="00AE4D4C">
      <w:pPr>
        <w:pStyle w:val="ListParagraph"/>
        <w:numPr>
          <w:ilvl w:val="0"/>
          <w:numId w:val="14"/>
        </w:numPr>
        <w:autoSpaceDE w:val="0"/>
        <w:autoSpaceDN w:val="0"/>
        <w:adjustRightInd w:val="0"/>
        <w:spacing w:after="0" w:line="240" w:lineRule="auto"/>
        <w:rPr>
          <w:rFonts w:ascii="Arial" w:eastAsia="Times New Roman" w:hAnsi="Times New Roman" w:cs="Arial"/>
          <w:kern w:val="24"/>
          <w:sz w:val="24"/>
          <w:szCs w:val="24"/>
        </w:rPr>
      </w:pPr>
      <w:r w:rsidRPr="00AE4D4C">
        <w:rPr>
          <w:rFonts w:ascii="Arial" w:eastAsia="Times New Roman" w:hAnsi="Times New Roman" w:cs="Arial"/>
          <w:kern w:val="24"/>
          <w:sz w:val="24"/>
          <w:szCs w:val="24"/>
        </w:rPr>
        <w:t>Streets, curbs, cycling lanes &amp; sidewalks</w:t>
      </w:r>
    </w:p>
    <w:p w:rsidR="00FD37FA" w:rsidRDefault="00FD37FA" w:rsidP="00FD37FA">
      <w:pPr>
        <w:autoSpaceDE w:val="0"/>
        <w:autoSpaceDN w:val="0"/>
        <w:adjustRightInd w:val="0"/>
        <w:spacing w:after="0" w:line="240" w:lineRule="auto"/>
        <w:rPr>
          <w:rFonts w:ascii="Arial" w:eastAsia="Times New Roman" w:hAnsi="Times New Roman" w:cs="Arial"/>
          <w:kern w:val="24"/>
          <w:sz w:val="24"/>
          <w:szCs w:val="24"/>
        </w:rPr>
      </w:pPr>
    </w:p>
    <w:p w:rsidR="00FD37FA" w:rsidRPr="00FD37FA" w:rsidRDefault="00FD37FA" w:rsidP="00FD37FA">
      <w:pPr>
        <w:autoSpaceDE w:val="0"/>
        <w:autoSpaceDN w:val="0"/>
        <w:adjustRightInd w:val="0"/>
        <w:spacing w:after="0" w:line="240" w:lineRule="auto"/>
        <w:rPr>
          <w:rFonts w:ascii="Arial" w:eastAsia="Times New Roman" w:hAnsi="Times New Roman" w:cs="Arial"/>
          <w:kern w:val="24"/>
          <w:sz w:val="24"/>
          <w:szCs w:val="24"/>
        </w:rPr>
      </w:pPr>
      <w:r w:rsidRPr="00FD37FA">
        <w:rPr>
          <w:rFonts w:ascii="Arial" w:eastAsia="Times New Roman" w:hAnsi="Times New Roman" w:cs="Arial"/>
          <w:noProof/>
          <w:kern w:val="24"/>
          <w:sz w:val="24"/>
          <w:szCs w:val="24"/>
          <w:lang w:eastAsia="en-CA"/>
        </w:rPr>
        <w:drawing>
          <wp:inline distT="0" distB="0" distL="0" distR="0" wp14:anchorId="774F4605" wp14:editId="373E3091">
            <wp:extent cx="2733358" cy="1534886"/>
            <wp:effectExtent l="0" t="0" r="0" b="8255"/>
            <wp:docPr id="8" name="Picture 4" descr="Sensors above the traffic light can detect cyclists and pedestrians (illustration provided by VW). " title="Smart traffic sig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Sensors above the traffic light can detect cyclists and pedestrians (illustration provided by VW). " title="Smart traffic signal"/>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740042" cy="1538639"/>
                    </a:xfrm>
                    <a:prstGeom prst="rect">
                      <a:avLst/>
                    </a:prstGeom>
                    <a:noFill/>
                    <a:extLst/>
                  </pic:spPr>
                </pic:pic>
              </a:graphicData>
            </a:graphic>
          </wp:inline>
        </w:drawing>
      </w:r>
    </w:p>
    <w:p w:rsidR="005F69DF" w:rsidRPr="005F69DF" w:rsidRDefault="005F69DF" w:rsidP="005F69DF">
      <w:pPr>
        <w:autoSpaceDE w:val="0"/>
        <w:autoSpaceDN w:val="0"/>
        <w:adjustRightInd w:val="0"/>
        <w:spacing w:after="0" w:line="240" w:lineRule="auto"/>
        <w:rPr>
          <w:rFonts w:ascii="Arial" w:eastAsia="Times New Roman" w:hAnsi="Times New Roman" w:cs="Arial"/>
          <w:kern w:val="24"/>
          <w:sz w:val="24"/>
          <w:szCs w:val="24"/>
        </w:rPr>
      </w:pPr>
    </w:p>
    <w:p w:rsidR="005F69DF" w:rsidRPr="005F69DF" w:rsidRDefault="005F69DF" w:rsidP="00AE4D4C">
      <w:pPr>
        <w:pStyle w:val="Heading1"/>
        <w:rPr>
          <w:rFonts w:eastAsia="Times New Roman"/>
        </w:rPr>
      </w:pPr>
      <w:r w:rsidRPr="005F69DF">
        <w:rPr>
          <w:rFonts w:eastAsia="Times New Roman"/>
        </w:rPr>
        <w:t>Principles</w:t>
      </w:r>
    </w:p>
    <w:p w:rsidR="005F69DF" w:rsidRPr="005F69DF" w:rsidRDefault="005F69DF" w:rsidP="005F69DF">
      <w:pPr>
        <w:autoSpaceDE w:val="0"/>
        <w:autoSpaceDN w:val="0"/>
        <w:adjustRightInd w:val="0"/>
        <w:spacing w:after="0" w:line="240" w:lineRule="auto"/>
        <w:rPr>
          <w:rFonts w:ascii="Arial" w:eastAsia="Times New Roman" w:hAnsi="Times New Roman" w:cs="Arial"/>
          <w:kern w:val="24"/>
          <w:sz w:val="24"/>
          <w:szCs w:val="24"/>
        </w:rPr>
      </w:pPr>
      <w:r w:rsidRPr="005F69DF">
        <w:rPr>
          <w:rFonts w:ascii="Arial" w:eastAsia="Times New Roman" w:hAnsi="Times New Roman" w:cs="Arial"/>
          <w:kern w:val="24"/>
          <w:sz w:val="24"/>
          <w:szCs w:val="24"/>
        </w:rPr>
        <w:t>The City</w:t>
      </w:r>
      <w:r w:rsidRPr="005F69DF">
        <w:rPr>
          <w:rFonts w:ascii="Arial" w:eastAsia="Times New Roman" w:hAnsi="Times New Roman" w:cs="Arial"/>
          <w:kern w:val="24"/>
          <w:sz w:val="24"/>
          <w:szCs w:val="24"/>
        </w:rPr>
        <w:t>’</w:t>
      </w:r>
      <w:r w:rsidRPr="005F69DF">
        <w:rPr>
          <w:rFonts w:ascii="Arial" w:eastAsia="Times New Roman" w:hAnsi="Times New Roman" w:cs="Arial"/>
          <w:kern w:val="24"/>
          <w:sz w:val="24"/>
          <w:szCs w:val="24"/>
        </w:rPr>
        <w:t xml:space="preserve">s </w:t>
      </w:r>
      <w:r w:rsidRPr="005F69DF">
        <w:rPr>
          <w:rFonts w:ascii="Arial" w:eastAsia="Times New Roman" w:hAnsi="Times New Roman" w:cs="Arial"/>
          <w:kern w:val="24"/>
          <w:sz w:val="24"/>
          <w:szCs w:val="24"/>
          <w:u w:val="single"/>
        </w:rPr>
        <w:t xml:space="preserve">Automated Vehicles Tactical Plan </w:t>
      </w:r>
      <w:r w:rsidRPr="005F69DF">
        <w:rPr>
          <w:rFonts w:ascii="Arial" w:eastAsia="Times New Roman" w:hAnsi="Times New Roman" w:cs="Arial"/>
          <w:kern w:val="24"/>
          <w:sz w:val="24"/>
          <w:szCs w:val="24"/>
        </w:rPr>
        <w:t xml:space="preserve">states that the City of Toronto will encourage the adoption of transportation innovations that: </w:t>
      </w:r>
    </w:p>
    <w:p w:rsidR="005F69DF" w:rsidRPr="00AE4D4C" w:rsidRDefault="005F69DF" w:rsidP="00AE4D4C">
      <w:pPr>
        <w:pStyle w:val="ListParagraph"/>
        <w:numPr>
          <w:ilvl w:val="0"/>
          <w:numId w:val="15"/>
        </w:numPr>
        <w:autoSpaceDE w:val="0"/>
        <w:autoSpaceDN w:val="0"/>
        <w:adjustRightInd w:val="0"/>
        <w:spacing w:after="0" w:line="240" w:lineRule="auto"/>
        <w:rPr>
          <w:rFonts w:ascii="Arial" w:eastAsia="Times New Roman" w:hAnsi="Times New Roman" w:cs="Arial"/>
          <w:b/>
          <w:bCs/>
          <w:kern w:val="24"/>
          <w:sz w:val="24"/>
          <w:szCs w:val="24"/>
        </w:rPr>
      </w:pPr>
      <w:r w:rsidRPr="00AE4D4C">
        <w:rPr>
          <w:rFonts w:ascii="Arial" w:eastAsia="Times New Roman" w:hAnsi="Times New Roman" w:cs="Arial"/>
          <w:kern w:val="24"/>
          <w:sz w:val="24"/>
          <w:szCs w:val="24"/>
        </w:rPr>
        <w:t xml:space="preserve">Improve </w:t>
      </w:r>
      <w:r w:rsidRPr="00AE4D4C">
        <w:rPr>
          <w:rFonts w:ascii="Arial" w:eastAsia="Times New Roman" w:hAnsi="Times New Roman" w:cs="Arial"/>
          <w:b/>
          <w:bCs/>
          <w:kern w:val="24"/>
          <w:sz w:val="24"/>
          <w:szCs w:val="24"/>
        </w:rPr>
        <w:t>social equity and health</w:t>
      </w:r>
    </w:p>
    <w:p w:rsidR="005F69DF" w:rsidRPr="00AE4D4C" w:rsidRDefault="005F69DF" w:rsidP="00AE4D4C">
      <w:pPr>
        <w:pStyle w:val="ListParagraph"/>
        <w:numPr>
          <w:ilvl w:val="0"/>
          <w:numId w:val="15"/>
        </w:numPr>
        <w:autoSpaceDE w:val="0"/>
        <w:autoSpaceDN w:val="0"/>
        <w:adjustRightInd w:val="0"/>
        <w:spacing w:after="0" w:line="240" w:lineRule="auto"/>
        <w:rPr>
          <w:rFonts w:ascii="Arial" w:eastAsia="Times New Roman" w:hAnsi="Times New Roman" w:cs="Arial"/>
          <w:b/>
          <w:bCs/>
          <w:kern w:val="24"/>
          <w:sz w:val="24"/>
          <w:szCs w:val="24"/>
        </w:rPr>
      </w:pPr>
      <w:r w:rsidRPr="00AE4D4C">
        <w:rPr>
          <w:rFonts w:ascii="Arial" w:eastAsia="Times New Roman" w:hAnsi="Times New Roman" w:cs="Arial"/>
          <w:kern w:val="24"/>
          <w:sz w:val="24"/>
          <w:szCs w:val="24"/>
        </w:rPr>
        <w:t xml:space="preserve">Increase </w:t>
      </w:r>
      <w:r w:rsidRPr="00AE4D4C">
        <w:rPr>
          <w:rFonts w:ascii="Arial" w:eastAsia="Times New Roman" w:hAnsi="Times New Roman" w:cs="Arial"/>
          <w:b/>
          <w:bCs/>
          <w:kern w:val="24"/>
          <w:sz w:val="24"/>
          <w:szCs w:val="24"/>
        </w:rPr>
        <w:t>environmental sustainability</w:t>
      </w:r>
    </w:p>
    <w:p w:rsidR="005F69DF" w:rsidRPr="00AE4D4C" w:rsidRDefault="005F69DF" w:rsidP="00AE4D4C">
      <w:pPr>
        <w:pStyle w:val="ListParagraph"/>
        <w:numPr>
          <w:ilvl w:val="0"/>
          <w:numId w:val="15"/>
        </w:numPr>
        <w:autoSpaceDE w:val="0"/>
        <w:autoSpaceDN w:val="0"/>
        <w:adjustRightInd w:val="0"/>
        <w:spacing w:after="0" w:line="240" w:lineRule="auto"/>
        <w:rPr>
          <w:rFonts w:ascii="Arial" w:eastAsia="Times New Roman" w:hAnsi="Times New Roman" w:cs="Arial"/>
          <w:kern w:val="24"/>
          <w:sz w:val="24"/>
          <w:szCs w:val="24"/>
        </w:rPr>
      </w:pPr>
      <w:r w:rsidRPr="00AE4D4C">
        <w:rPr>
          <w:rFonts w:ascii="Arial" w:eastAsia="Times New Roman" w:hAnsi="Times New Roman" w:cs="Arial"/>
          <w:kern w:val="24"/>
          <w:sz w:val="24"/>
          <w:szCs w:val="24"/>
        </w:rPr>
        <w:t xml:space="preserve">Support and </w:t>
      </w:r>
      <w:r w:rsidRPr="00AE4D4C">
        <w:rPr>
          <w:rFonts w:ascii="Arial" w:eastAsia="Times New Roman" w:hAnsi="Times New Roman" w:cs="Arial"/>
          <w:b/>
          <w:bCs/>
          <w:kern w:val="24"/>
          <w:sz w:val="24"/>
          <w:szCs w:val="24"/>
        </w:rPr>
        <w:t xml:space="preserve">enhance economic sectors </w:t>
      </w:r>
      <w:r w:rsidRPr="00AE4D4C">
        <w:rPr>
          <w:rFonts w:ascii="Arial" w:eastAsia="Times New Roman" w:hAnsi="Times New Roman" w:cs="Arial"/>
          <w:kern w:val="24"/>
          <w:sz w:val="24"/>
          <w:szCs w:val="24"/>
        </w:rPr>
        <w:t>with a focus on attracting industries, investment, and employment, as well as exporting products and services</w:t>
      </w:r>
    </w:p>
    <w:p w:rsidR="005F69DF" w:rsidRPr="00AE4D4C" w:rsidRDefault="005F69DF" w:rsidP="00AE4D4C">
      <w:pPr>
        <w:pStyle w:val="ListParagraph"/>
        <w:numPr>
          <w:ilvl w:val="0"/>
          <w:numId w:val="15"/>
        </w:numPr>
        <w:autoSpaceDE w:val="0"/>
        <w:autoSpaceDN w:val="0"/>
        <w:adjustRightInd w:val="0"/>
        <w:spacing w:after="0" w:line="240" w:lineRule="auto"/>
        <w:rPr>
          <w:rFonts w:ascii="Arial" w:eastAsia="Times New Roman" w:hAnsi="Times New Roman" w:cs="Arial"/>
          <w:b/>
          <w:bCs/>
          <w:kern w:val="24"/>
          <w:sz w:val="24"/>
          <w:szCs w:val="24"/>
        </w:rPr>
      </w:pPr>
      <w:r w:rsidRPr="00AE4D4C">
        <w:rPr>
          <w:rFonts w:ascii="Arial" w:eastAsia="Times New Roman" w:hAnsi="Times New Roman" w:cs="Arial"/>
          <w:kern w:val="24"/>
          <w:sz w:val="24"/>
          <w:szCs w:val="24"/>
        </w:rPr>
        <w:t xml:space="preserve">Support and enhance </w:t>
      </w:r>
      <w:r w:rsidRPr="00AE4D4C">
        <w:rPr>
          <w:rFonts w:ascii="Arial" w:eastAsia="Times New Roman" w:hAnsi="Times New Roman" w:cs="Arial"/>
          <w:b/>
          <w:bCs/>
          <w:kern w:val="24"/>
          <w:sz w:val="24"/>
          <w:szCs w:val="24"/>
        </w:rPr>
        <w:t>data privacy</w:t>
      </w:r>
    </w:p>
    <w:p w:rsidR="005F69DF" w:rsidRPr="00AE4D4C" w:rsidRDefault="005F69DF" w:rsidP="00AE4D4C">
      <w:pPr>
        <w:pStyle w:val="ListParagraph"/>
        <w:numPr>
          <w:ilvl w:val="0"/>
          <w:numId w:val="15"/>
        </w:numPr>
        <w:autoSpaceDE w:val="0"/>
        <w:autoSpaceDN w:val="0"/>
        <w:adjustRightInd w:val="0"/>
        <w:spacing w:after="0" w:line="240" w:lineRule="auto"/>
        <w:rPr>
          <w:rFonts w:ascii="Arial" w:eastAsia="Times New Roman" w:hAnsi="Times New Roman" w:cs="Arial"/>
          <w:b/>
          <w:bCs/>
          <w:kern w:val="24"/>
          <w:sz w:val="24"/>
          <w:szCs w:val="24"/>
        </w:rPr>
      </w:pPr>
      <w:r w:rsidRPr="00AE4D4C">
        <w:rPr>
          <w:rFonts w:ascii="Arial" w:eastAsia="Times New Roman" w:hAnsi="Times New Roman" w:cs="Arial"/>
          <w:kern w:val="24"/>
          <w:sz w:val="24"/>
          <w:szCs w:val="24"/>
        </w:rPr>
        <w:t xml:space="preserve">Create a net benefit to </w:t>
      </w:r>
      <w:r w:rsidRPr="00AE4D4C">
        <w:rPr>
          <w:rFonts w:ascii="Arial" w:eastAsia="Times New Roman" w:hAnsi="Times New Roman" w:cs="Arial"/>
          <w:b/>
          <w:bCs/>
          <w:kern w:val="24"/>
          <w:sz w:val="24"/>
          <w:szCs w:val="24"/>
        </w:rPr>
        <w:t>road safety and security</w:t>
      </w:r>
    </w:p>
    <w:p w:rsidR="005F69DF" w:rsidRPr="00AE4D4C" w:rsidRDefault="005F69DF" w:rsidP="00AE4D4C">
      <w:pPr>
        <w:pStyle w:val="ListParagraph"/>
        <w:numPr>
          <w:ilvl w:val="0"/>
          <w:numId w:val="15"/>
        </w:numPr>
        <w:autoSpaceDE w:val="0"/>
        <w:autoSpaceDN w:val="0"/>
        <w:adjustRightInd w:val="0"/>
        <w:spacing w:after="0" w:line="240" w:lineRule="auto"/>
        <w:rPr>
          <w:rFonts w:ascii="Arial" w:eastAsia="Times New Roman" w:hAnsi="Times New Roman" w:cs="Arial"/>
          <w:kern w:val="24"/>
          <w:sz w:val="24"/>
          <w:szCs w:val="24"/>
        </w:rPr>
      </w:pPr>
      <w:r w:rsidRPr="00AE4D4C">
        <w:rPr>
          <w:rFonts w:ascii="Arial" w:eastAsia="Times New Roman" w:hAnsi="Times New Roman" w:cs="Arial"/>
          <w:kern w:val="24"/>
          <w:sz w:val="24"/>
          <w:szCs w:val="24"/>
        </w:rPr>
        <w:t xml:space="preserve">Integrate </w:t>
      </w:r>
      <w:r w:rsidRPr="00AE4D4C">
        <w:rPr>
          <w:rFonts w:ascii="Arial" w:eastAsia="Times New Roman" w:hAnsi="Times New Roman" w:cs="Arial"/>
          <w:b/>
          <w:bCs/>
          <w:kern w:val="24"/>
          <w:sz w:val="24"/>
          <w:szCs w:val="24"/>
        </w:rPr>
        <w:t>space-efficient and active modes of travel</w:t>
      </w:r>
      <w:r w:rsidRPr="00AE4D4C">
        <w:rPr>
          <w:rFonts w:ascii="Arial" w:eastAsia="Times New Roman" w:hAnsi="Times New Roman" w:cs="Arial"/>
          <w:kern w:val="24"/>
          <w:sz w:val="24"/>
          <w:szCs w:val="24"/>
        </w:rPr>
        <w:t>, and better manage all traffic impacts from the movement of goods</w:t>
      </w:r>
    </w:p>
    <w:p w:rsidR="005F69DF" w:rsidRPr="00AE4D4C" w:rsidRDefault="005F69DF" w:rsidP="00AE4D4C">
      <w:pPr>
        <w:pStyle w:val="ListParagraph"/>
        <w:numPr>
          <w:ilvl w:val="0"/>
          <w:numId w:val="15"/>
        </w:numPr>
        <w:autoSpaceDE w:val="0"/>
        <w:autoSpaceDN w:val="0"/>
        <w:adjustRightInd w:val="0"/>
        <w:spacing w:after="0" w:line="240" w:lineRule="auto"/>
        <w:rPr>
          <w:rFonts w:ascii="Arial" w:eastAsia="Times New Roman" w:hAnsi="Times New Roman" w:cs="Arial"/>
          <w:kern w:val="24"/>
          <w:sz w:val="24"/>
          <w:szCs w:val="24"/>
        </w:rPr>
      </w:pPr>
      <w:r w:rsidRPr="00AE4D4C">
        <w:rPr>
          <w:rFonts w:ascii="Arial" w:eastAsia="Times New Roman" w:hAnsi="Times New Roman" w:cs="Arial"/>
          <w:kern w:val="24"/>
          <w:sz w:val="24"/>
          <w:szCs w:val="24"/>
        </w:rPr>
        <w:t xml:space="preserve">Enhance the ability of the City to manage traffic in real-time for the purpose of </w:t>
      </w:r>
      <w:r w:rsidRPr="00AE4D4C">
        <w:rPr>
          <w:rFonts w:ascii="Arial" w:eastAsia="Times New Roman" w:hAnsi="Times New Roman" w:cs="Arial"/>
          <w:b/>
          <w:bCs/>
          <w:kern w:val="24"/>
          <w:sz w:val="24"/>
          <w:szCs w:val="24"/>
        </w:rPr>
        <w:t xml:space="preserve">increasing efficiency </w:t>
      </w:r>
      <w:r w:rsidRPr="00AE4D4C">
        <w:rPr>
          <w:rFonts w:ascii="Arial" w:eastAsia="Times New Roman" w:hAnsi="Times New Roman" w:cs="Arial"/>
          <w:kern w:val="24"/>
          <w:sz w:val="24"/>
          <w:szCs w:val="24"/>
        </w:rPr>
        <w:t>of people and goods movement</w:t>
      </w:r>
    </w:p>
    <w:p w:rsidR="00AE4D4C" w:rsidRDefault="00AE4D4C" w:rsidP="005F69DF">
      <w:pPr>
        <w:autoSpaceDE w:val="0"/>
        <w:autoSpaceDN w:val="0"/>
        <w:adjustRightInd w:val="0"/>
        <w:spacing w:after="0" w:line="240" w:lineRule="auto"/>
        <w:rPr>
          <w:rFonts w:ascii="Arial" w:eastAsia="Times New Roman" w:hAnsi="Times New Roman" w:cs="Arial"/>
          <w:kern w:val="24"/>
          <w:sz w:val="24"/>
          <w:szCs w:val="24"/>
        </w:rPr>
      </w:pPr>
    </w:p>
    <w:p w:rsidR="005F69DF" w:rsidRPr="005F69DF" w:rsidRDefault="005F69DF" w:rsidP="005F69DF">
      <w:pPr>
        <w:autoSpaceDE w:val="0"/>
        <w:autoSpaceDN w:val="0"/>
        <w:adjustRightInd w:val="0"/>
        <w:spacing w:after="0" w:line="240" w:lineRule="auto"/>
        <w:rPr>
          <w:rFonts w:ascii="Arial" w:eastAsia="Times New Roman" w:hAnsi="Times New Roman" w:cs="Arial"/>
          <w:kern w:val="24"/>
          <w:sz w:val="24"/>
          <w:szCs w:val="24"/>
        </w:rPr>
      </w:pPr>
      <w:r w:rsidRPr="005F69DF">
        <w:rPr>
          <w:rFonts w:ascii="Arial" w:eastAsia="Times New Roman" w:hAnsi="Times New Roman" w:cs="Arial"/>
          <w:kern w:val="24"/>
          <w:sz w:val="24"/>
          <w:szCs w:val="24"/>
        </w:rPr>
        <w:t>The City</w:t>
      </w:r>
      <w:r w:rsidRPr="005F69DF">
        <w:rPr>
          <w:rFonts w:ascii="Arial" w:eastAsia="Times New Roman" w:hAnsi="Times New Roman" w:cs="Arial"/>
          <w:kern w:val="24"/>
          <w:sz w:val="24"/>
          <w:szCs w:val="24"/>
        </w:rPr>
        <w:t>’</w:t>
      </w:r>
      <w:r w:rsidRPr="005F69DF">
        <w:rPr>
          <w:rFonts w:ascii="Arial" w:eastAsia="Times New Roman" w:hAnsi="Times New Roman" w:cs="Arial"/>
          <w:kern w:val="24"/>
          <w:sz w:val="24"/>
          <w:szCs w:val="24"/>
        </w:rPr>
        <w:t xml:space="preserve">s </w:t>
      </w:r>
      <w:r w:rsidRPr="005F69DF">
        <w:rPr>
          <w:rFonts w:ascii="Arial" w:eastAsia="Times New Roman" w:hAnsi="Times New Roman" w:cs="Arial"/>
          <w:kern w:val="24"/>
          <w:sz w:val="24"/>
          <w:szCs w:val="24"/>
          <w:u w:val="single"/>
        </w:rPr>
        <w:t xml:space="preserve">Digital Infrastructure Plan Working Principles </w:t>
      </w:r>
      <w:r w:rsidRPr="005F69DF">
        <w:rPr>
          <w:rFonts w:ascii="Arial" w:eastAsia="Times New Roman" w:hAnsi="Times New Roman" w:cs="Arial"/>
          <w:kern w:val="24"/>
          <w:sz w:val="24"/>
          <w:szCs w:val="24"/>
        </w:rPr>
        <w:t>state that Digital Infrastructure will:</w:t>
      </w:r>
    </w:p>
    <w:p w:rsidR="005F69DF" w:rsidRPr="00AE4D4C" w:rsidRDefault="005F69DF" w:rsidP="00AE4D4C">
      <w:pPr>
        <w:pStyle w:val="ListParagraph"/>
        <w:numPr>
          <w:ilvl w:val="0"/>
          <w:numId w:val="16"/>
        </w:numPr>
        <w:autoSpaceDE w:val="0"/>
        <w:autoSpaceDN w:val="0"/>
        <w:adjustRightInd w:val="0"/>
        <w:spacing w:after="0" w:line="240" w:lineRule="auto"/>
        <w:rPr>
          <w:rFonts w:ascii="Arial" w:eastAsia="Times New Roman" w:hAnsi="Times New Roman" w:cs="Arial"/>
          <w:kern w:val="24"/>
          <w:sz w:val="24"/>
          <w:szCs w:val="24"/>
        </w:rPr>
      </w:pPr>
      <w:r w:rsidRPr="00AE4D4C">
        <w:rPr>
          <w:rFonts w:ascii="Arial" w:eastAsia="Times New Roman" w:hAnsi="Times New Roman" w:cs="Arial"/>
          <w:kern w:val="24"/>
          <w:sz w:val="24"/>
          <w:szCs w:val="24"/>
        </w:rPr>
        <w:t xml:space="preserve">Create and sustain </w:t>
      </w:r>
      <w:r w:rsidRPr="00AE4D4C">
        <w:rPr>
          <w:rFonts w:ascii="Arial" w:eastAsia="Times New Roman" w:hAnsi="Times New Roman" w:cs="Arial"/>
          <w:b/>
          <w:bCs/>
          <w:kern w:val="24"/>
          <w:sz w:val="24"/>
          <w:szCs w:val="24"/>
        </w:rPr>
        <w:t xml:space="preserve">equity, inclusion, accessibility, </w:t>
      </w:r>
      <w:r w:rsidRPr="00AE4D4C">
        <w:rPr>
          <w:rFonts w:ascii="Arial" w:eastAsia="Times New Roman" w:hAnsi="Times New Roman" w:cs="Arial"/>
          <w:kern w:val="24"/>
          <w:sz w:val="24"/>
          <w:szCs w:val="24"/>
        </w:rPr>
        <w:t>and human rights in its operations and outcomes</w:t>
      </w:r>
    </w:p>
    <w:p w:rsidR="005F69DF" w:rsidRPr="00AE4D4C" w:rsidRDefault="005F69DF" w:rsidP="00AE4D4C">
      <w:pPr>
        <w:pStyle w:val="ListParagraph"/>
        <w:numPr>
          <w:ilvl w:val="0"/>
          <w:numId w:val="16"/>
        </w:numPr>
        <w:autoSpaceDE w:val="0"/>
        <w:autoSpaceDN w:val="0"/>
        <w:adjustRightInd w:val="0"/>
        <w:spacing w:after="0" w:line="240" w:lineRule="auto"/>
        <w:rPr>
          <w:rFonts w:ascii="Arial" w:eastAsia="Times New Roman" w:hAnsi="Times New Roman" w:cs="Arial"/>
          <w:kern w:val="24"/>
          <w:sz w:val="24"/>
          <w:szCs w:val="24"/>
        </w:rPr>
      </w:pPr>
      <w:r w:rsidRPr="00AE4D4C">
        <w:rPr>
          <w:rFonts w:ascii="Arial" w:eastAsia="Times New Roman" w:hAnsi="Times New Roman" w:cs="Arial"/>
          <w:kern w:val="24"/>
          <w:sz w:val="24"/>
          <w:szCs w:val="24"/>
        </w:rPr>
        <w:t xml:space="preserve">Enable a </w:t>
      </w:r>
      <w:r w:rsidRPr="00AE4D4C">
        <w:rPr>
          <w:rFonts w:ascii="Arial" w:eastAsia="Times New Roman" w:hAnsi="Times New Roman" w:cs="Arial"/>
          <w:b/>
          <w:bCs/>
          <w:kern w:val="24"/>
          <w:sz w:val="24"/>
          <w:szCs w:val="24"/>
        </w:rPr>
        <w:t xml:space="preserve">well-run City </w:t>
      </w:r>
      <w:r w:rsidRPr="00AE4D4C">
        <w:rPr>
          <w:rFonts w:ascii="Arial" w:eastAsia="Times New Roman" w:hAnsi="Times New Roman" w:cs="Arial"/>
          <w:kern w:val="24"/>
          <w:sz w:val="24"/>
          <w:szCs w:val="24"/>
        </w:rPr>
        <w:t>and high quality, resilient and innovative public services</w:t>
      </w:r>
    </w:p>
    <w:p w:rsidR="005F69DF" w:rsidRPr="00AE4D4C" w:rsidRDefault="005F69DF" w:rsidP="00AE4D4C">
      <w:pPr>
        <w:pStyle w:val="ListParagraph"/>
        <w:numPr>
          <w:ilvl w:val="0"/>
          <w:numId w:val="16"/>
        </w:numPr>
        <w:autoSpaceDE w:val="0"/>
        <w:autoSpaceDN w:val="0"/>
        <w:adjustRightInd w:val="0"/>
        <w:spacing w:after="0" w:line="240" w:lineRule="auto"/>
        <w:rPr>
          <w:rFonts w:ascii="Arial" w:eastAsia="Times New Roman" w:hAnsi="Times New Roman" w:cs="Arial"/>
          <w:b/>
          <w:bCs/>
          <w:kern w:val="24"/>
          <w:sz w:val="24"/>
          <w:szCs w:val="24"/>
        </w:rPr>
      </w:pPr>
      <w:r w:rsidRPr="00AE4D4C">
        <w:rPr>
          <w:rFonts w:ascii="Arial" w:eastAsia="Times New Roman" w:hAnsi="Times New Roman" w:cs="Arial"/>
          <w:kern w:val="24"/>
          <w:sz w:val="24"/>
          <w:szCs w:val="24"/>
        </w:rPr>
        <w:t xml:space="preserve">Contribute to positive </w:t>
      </w:r>
      <w:r w:rsidRPr="00AE4D4C">
        <w:rPr>
          <w:rFonts w:ascii="Arial" w:eastAsia="Times New Roman" w:hAnsi="Times New Roman" w:cs="Arial"/>
          <w:b/>
          <w:bCs/>
          <w:kern w:val="24"/>
          <w:sz w:val="24"/>
          <w:szCs w:val="24"/>
        </w:rPr>
        <w:t>social, economic and environmental benefits</w:t>
      </w:r>
    </w:p>
    <w:p w:rsidR="005F69DF" w:rsidRPr="00AE4D4C" w:rsidRDefault="005F69DF" w:rsidP="00AE4D4C">
      <w:pPr>
        <w:pStyle w:val="ListParagraph"/>
        <w:numPr>
          <w:ilvl w:val="0"/>
          <w:numId w:val="16"/>
        </w:numPr>
        <w:autoSpaceDE w:val="0"/>
        <w:autoSpaceDN w:val="0"/>
        <w:adjustRightInd w:val="0"/>
        <w:spacing w:after="0" w:line="240" w:lineRule="auto"/>
        <w:rPr>
          <w:rFonts w:ascii="Arial" w:eastAsia="Times New Roman" w:hAnsi="Times New Roman" w:cs="Arial"/>
          <w:kern w:val="24"/>
          <w:sz w:val="24"/>
          <w:szCs w:val="24"/>
        </w:rPr>
      </w:pPr>
      <w:r w:rsidRPr="00AE4D4C">
        <w:rPr>
          <w:rFonts w:ascii="Arial" w:eastAsia="Times New Roman" w:hAnsi="Times New Roman" w:cs="Arial"/>
          <w:kern w:val="24"/>
          <w:sz w:val="24"/>
          <w:szCs w:val="24"/>
        </w:rPr>
        <w:t xml:space="preserve">Operate in a way that protects the </w:t>
      </w:r>
      <w:r w:rsidRPr="00AE4D4C">
        <w:rPr>
          <w:rFonts w:ascii="Arial" w:eastAsia="Times New Roman" w:hAnsi="Times New Roman" w:cs="Arial"/>
          <w:b/>
          <w:bCs/>
          <w:kern w:val="24"/>
          <w:sz w:val="24"/>
          <w:szCs w:val="24"/>
        </w:rPr>
        <w:t>privacy</w:t>
      </w:r>
      <w:r w:rsidRPr="00AE4D4C">
        <w:rPr>
          <w:rFonts w:ascii="Arial" w:eastAsia="Times New Roman" w:hAnsi="Times New Roman" w:cs="Arial"/>
          <w:kern w:val="24"/>
          <w:sz w:val="24"/>
          <w:szCs w:val="24"/>
        </w:rPr>
        <w:t xml:space="preserve"> of individuals and be safe from misuse, hacks, theft or breaches (</w:t>
      </w:r>
      <w:r w:rsidRPr="00AE4D4C">
        <w:rPr>
          <w:rFonts w:ascii="Arial" w:eastAsia="Times New Roman" w:hAnsi="Times New Roman" w:cs="Arial"/>
          <w:b/>
          <w:bCs/>
          <w:kern w:val="24"/>
          <w:sz w:val="24"/>
          <w:szCs w:val="24"/>
        </w:rPr>
        <w:t>security</w:t>
      </w:r>
      <w:r w:rsidRPr="00AE4D4C">
        <w:rPr>
          <w:rFonts w:ascii="Arial" w:eastAsia="Times New Roman" w:hAnsi="Times New Roman" w:cs="Arial"/>
          <w:kern w:val="24"/>
          <w:sz w:val="24"/>
          <w:szCs w:val="24"/>
        </w:rPr>
        <w:t>)</w:t>
      </w:r>
    </w:p>
    <w:p w:rsidR="005F69DF" w:rsidRPr="00AE4D4C" w:rsidRDefault="005F69DF" w:rsidP="00AE4D4C">
      <w:pPr>
        <w:pStyle w:val="ListParagraph"/>
        <w:numPr>
          <w:ilvl w:val="0"/>
          <w:numId w:val="16"/>
        </w:numPr>
        <w:autoSpaceDE w:val="0"/>
        <w:autoSpaceDN w:val="0"/>
        <w:adjustRightInd w:val="0"/>
        <w:spacing w:after="0" w:line="240" w:lineRule="auto"/>
        <w:rPr>
          <w:rFonts w:ascii="Arial" w:eastAsia="Times New Roman" w:hAnsi="Times New Roman" w:cs="Arial"/>
          <w:b/>
          <w:bCs/>
          <w:kern w:val="24"/>
          <w:sz w:val="24"/>
          <w:szCs w:val="24"/>
        </w:rPr>
      </w:pPr>
      <w:r w:rsidRPr="00AE4D4C">
        <w:rPr>
          <w:rFonts w:ascii="Arial" w:eastAsia="Times New Roman" w:hAnsi="Times New Roman" w:cs="Arial"/>
          <w:kern w:val="24"/>
          <w:sz w:val="24"/>
          <w:szCs w:val="24"/>
        </w:rPr>
        <w:t xml:space="preserve">Be developed in a way that is </w:t>
      </w:r>
      <w:r w:rsidRPr="00AE4D4C">
        <w:rPr>
          <w:rFonts w:ascii="Arial" w:eastAsia="Times New Roman" w:hAnsi="Times New Roman" w:cs="Arial"/>
          <w:b/>
          <w:bCs/>
          <w:kern w:val="24"/>
          <w:sz w:val="24"/>
          <w:szCs w:val="24"/>
        </w:rPr>
        <w:t>democratic and transparent</w:t>
      </w:r>
    </w:p>
    <w:p w:rsidR="005F69DF" w:rsidRPr="005F69DF" w:rsidRDefault="005F69DF" w:rsidP="005F69DF">
      <w:pPr>
        <w:autoSpaceDE w:val="0"/>
        <w:autoSpaceDN w:val="0"/>
        <w:adjustRightInd w:val="0"/>
        <w:spacing w:after="0" w:line="240" w:lineRule="auto"/>
        <w:ind w:left="540"/>
        <w:rPr>
          <w:rFonts w:ascii="Arial" w:eastAsia="Times New Roman" w:hAnsi="Times New Roman" w:cs="Arial"/>
          <w:b/>
          <w:bCs/>
          <w:kern w:val="24"/>
          <w:sz w:val="24"/>
          <w:szCs w:val="24"/>
        </w:rPr>
      </w:pPr>
    </w:p>
    <w:p w:rsidR="005F69DF" w:rsidRPr="005F69DF" w:rsidRDefault="005F69DF" w:rsidP="005F69DF">
      <w:pPr>
        <w:autoSpaceDE w:val="0"/>
        <w:autoSpaceDN w:val="0"/>
        <w:adjustRightInd w:val="0"/>
        <w:spacing w:after="0" w:line="240" w:lineRule="auto"/>
        <w:rPr>
          <w:rFonts w:ascii="Arial" w:eastAsia="Times New Roman" w:hAnsi="Times New Roman" w:cs="Arial"/>
          <w:kern w:val="24"/>
          <w:sz w:val="24"/>
          <w:szCs w:val="24"/>
        </w:rPr>
      </w:pPr>
      <w:r w:rsidRPr="005F69DF">
        <w:rPr>
          <w:rFonts w:ascii="Arial" w:eastAsia="Times New Roman" w:hAnsi="Times New Roman" w:cs="Arial"/>
          <w:kern w:val="24"/>
          <w:sz w:val="24"/>
          <w:szCs w:val="24"/>
        </w:rPr>
        <w:t>“</w:t>
      </w:r>
      <w:r w:rsidRPr="005F69DF">
        <w:rPr>
          <w:rFonts w:ascii="Arial" w:eastAsia="Times New Roman" w:hAnsi="Times New Roman" w:cs="Arial"/>
          <w:kern w:val="24"/>
          <w:sz w:val="24"/>
          <w:szCs w:val="24"/>
        </w:rPr>
        <w:t>Decisions about Digital Infrastructure will be made democratically, in a way that is ethical, accountable, transparent and subject to oversight. Torontonians will be provided with understandable, timely, and accurate information about the technologies in their city, and opportunities to shape the digital domain.</w:t>
      </w:r>
      <w:r w:rsidRPr="005F69DF">
        <w:rPr>
          <w:rFonts w:ascii="Arial" w:eastAsia="Times New Roman" w:hAnsi="Times New Roman" w:cs="Arial"/>
          <w:kern w:val="24"/>
          <w:sz w:val="24"/>
          <w:szCs w:val="24"/>
        </w:rPr>
        <w:t>”</w:t>
      </w:r>
    </w:p>
    <w:p w:rsidR="005F69DF" w:rsidRPr="005F69DF" w:rsidRDefault="005F69DF" w:rsidP="006A3853">
      <w:pPr>
        <w:pStyle w:val="Heading1"/>
        <w:rPr>
          <w:rFonts w:eastAsia="Times New Roman"/>
        </w:rPr>
      </w:pPr>
      <w:r w:rsidRPr="005F69DF">
        <w:rPr>
          <w:rFonts w:eastAsia="Times New Roman"/>
        </w:rPr>
        <w:t>Types of innovations anticipated</w:t>
      </w:r>
    </w:p>
    <w:p w:rsidR="005F69DF" w:rsidRPr="005F69DF" w:rsidRDefault="005F69DF" w:rsidP="005F69DF">
      <w:pPr>
        <w:numPr>
          <w:ilvl w:val="0"/>
          <w:numId w:val="1"/>
        </w:numPr>
        <w:autoSpaceDE w:val="0"/>
        <w:autoSpaceDN w:val="0"/>
        <w:adjustRightInd w:val="0"/>
        <w:spacing w:after="0" w:line="240" w:lineRule="auto"/>
        <w:ind w:left="270" w:hanging="270"/>
        <w:rPr>
          <w:rFonts w:ascii="Arial" w:eastAsia="Times New Roman" w:hAnsi="Times New Roman" w:cs="Arial"/>
          <w:kern w:val="24"/>
          <w:sz w:val="24"/>
          <w:szCs w:val="24"/>
        </w:rPr>
      </w:pPr>
      <w:r w:rsidRPr="005F69DF">
        <w:rPr>
          <w:rFonts w:ascii="Arial" w:eastAsia="Times New Roman" w:hAnsi="Times New Roman" w:cs="Arial"/>
          <w:kern w:val="24"/>
          <w:sz w:val="24"/>
          <w:szCs w:val="24"/>
        </w:rPr>
        <w:t>automated and electric passenger or delivery vehicles</w:t>
      </w:r>
    </w:p>
    <w:p w:rsidR="005F69DF" w:rsidRPr="005F69DF" w:rsidRDefault="005F69DF" w:rsidP="005F69DF">
      <w:pPr>
        <w:numPr>
          <w:ilvl w:val="0"/>
          <w:numId w:val="6"/>
        </w:numPr>
        <w:autoSpaceDE w:val="0"/>
        <w:autoSpaceDN w:val="0"/>
        <w:adjustRightInd w:val="0"/>
        <w:spacing w:after="0" w:line="240" w:lineRule="auto"/>
        <w:ind w:left="810" w:hanging="270"/>
        <w:rPr>
          <w:rFonts w:ascii="Arial" w:eastAsia="Times New Roman" w:hAnsi="Times New Roman" w:cs="Arial"/>
          <w:kern w:val="24"/>
          <w:sz w:val="24"/>
          <w:szCs w:val="24"/>
        </w:rPr>
      </w:pPr>
      <w:r w:rsidRPr="005F69DF">
        <w:rPr>
          <w:rFonts w:ascii="Arial" w:eastAsia="Times New Roman" w:hAnsi="Times New Roman" w:cs="Arial"/>
          <w:kern w:val="24"/>
          <w:sz w:val="24"/>
          <w:szCs w:val="24"/>
        </w:rPr>
        <w:t>sidewalk</w:t>
      </w:r>
    </w:p>
    <w:p w:rsidR="005F69DF" w:rsidRPr="005F69DF" w:rsidRDefault="005F69DF" w:rsidP="005F69DF">
      <w:pPr>
        <w:numPr>
          <w:ilvl w:val="0"/>
          <w:numId w:val="6"/>
        </w:numPr>
        <w:autoSpaceDE w:val="0"/>
        <w:autoSpaceDN w:val="0"/>
        <w:adjustRightInd w:val="0"/>
        <w:spacing w:after="0" w:line="240" w:lineRule="auto"/>
        <w:ind w:left="810" w:hanging="270"/>
        <w:rPr>
          <w:rFonts w:ascii="Arial" w:eastAsia="Times New Roman" w:hAnsi="Times New Roman" w:cs="Arial"/>
          <w:kern w:val="24"/>
          <w:sz w:val="24"/>
          <w:szCs w:val="24"/>
        </w:rPr>
      </w:pPr>
      <w:r w:rsidRPr="005F69DF">
        <w:rPr>
          <w:rFonts w:ascii="Arial" w:eastAsia="Times New Roman" w:hAnsi="Times New Roman" w:cs="Arial"/>
          <w:kern w:val="24"/>
          <w:sz w:val="24"/>
          <w:szCs w:val="24"/>
        </w:rPr>
        <w:t>roadway</w:t>
      </w:r>
    </w:p>
    <w:p w:rsidR="005F69DF" w:rsidRPr="005F69DF" w:rsidRDefault="005F69DF" w:rsidP="005F69DF">
      <w:pPr>
        <w:numPr>
          <w:ilvl w:val="0"/>
          <w:numId w:val="1"/>
        </w:numPr>
        <w:autoSpaceDE w:val="0"/>
        <w:autoSpaceDN w:val="0"/>
        <w:adjustRightInd w:val="0"/>
        <w:spacing w:after="0" w:line="240" w:lineRule="auto"/>
        <w:ind w:left="270" w:hanging="270"/>
        <w:rPr>
          <w:rFonts w:ascii="Arial" w:eastAsia="Times New Roman" w:hAnsi="Times New Roman" w:cs="Arial"/>
          <w:kern w:val="24"/>
          <w:sz w:val="24"/>
          <w:szCs w:val="24"/>
        </w:rPr>
      </w:pPr>
      <w:r w:rsidRPr="005F69DF">
        <w:rPr>
          <w:rFonts w:ascii="Arial" w:eastAsia="Times New Roman" w:hAnsi="Times New Roman" w:cs="Arial"/>
          <w:kern w:val="24"/>
          <w:sz w:val="24"/>
          <w:szCs w:val="24"/>
        </w:rPr>
        <w:t>automated snow plows and mowers</w:t>
      </w:r>
    </w:p>
    <w:p w:rsidR="005F69DF" w:rsidRPr="005F69DF" w:rsidRDefault="005F69DF" w:rsidP="005F69DF">
      <w:pPr>
        <w:numPr>
          <w:ilvl w:val="0"/>
          <w:numId w:val="1"/>
        </w:numPr>
        <w:autoSpaceDE w:val="0"/>
        <w:autoSpaceDN w:val="0"/>
        <w:adjustRightInd w:val="0"/>
        <w:spacing w:after="0" w:line="240" w:lineRule="auto"/>
        <w:ind w:left="270" w:hanging="270"/>
        <w:rPr>
          <w:rFonts w:ascii="Arial" w:eastAsia="Times New Roman" w:hAnsi="Times New Roman" w:cs="Arial"/>
          <w:kern w:val="24"/>
          <w:sz w:val="24"/>
          <w:szCs w:val="24"/>
        </w:rPr>
      </w:pPr>
      <w:r w:rsidRPr="005F69DF">
        <w:rPr>
          <w:rFonts w:ascii="Arial" w:eastAsia="Times New Roman" w:hAnsi="Times New Roman" w:cs="Arial"/>
          <w:kern w:val="24"/>
          <w:sz w:val="24"/>
          <w:szCs w:val="24"/>
        </w:rPr>
        <w:t>pavement materials or paint</w:t>
      </w:r>
    </w:p>
    <w:p w:rsidR="005F69DF" w:rsidRPr="005F69DF" w:rsidRDefault="005F69DF" w:rsidP="005F69DF">
      <w:pPr>
        <w:numPr>
          <w:ilvl w:val="0"/>
          <w:numId w:val="1"/>
        </w:numPr>
        <w:autoSpaceDE w:val="0"/>
        <w:autoSpaceDN w:val="0"/>
        <w:adjustRightInd w:val="0"/>
        <w:spacing w:after="0" w:line="240" w:lineRule="auto"/>
        <w:ind w:left="270" w:hanging="270"/>
        <w:rPr>
          <w:rFonts w:ascii="Arial" w:eastAsia="Times New Roman" w:hAnsi="Times New Roman" w:cs="Arial"/>
          <w:kern w:val="24"/>
          <w:sz w:val="24"/>
          <w:szCs w:val="24"/>
        </w:rPr>
      </w:pPr>
      <w:r w:rsidRPr="005F69DF">
        <w:rPr>
          <w:rFonts w:ascii="Arial" w:eastAsia="Times New Roman" w:hAnsi="Times New Roman" w:cs="Arial"/>
          <w:kern w:val="24"/>
          <w:sz w:val="24"/>
          <w:szCs w:val="24"/>
        </w:rPr>
        <w:t xml:space="preserve">electric vehicle charging </w:t>
      </w:r>
    </w:p>
    <w:p w:rsidR="005F69DF" w:rsidRPr="005F69DF" w:rsidRDefault="005F69DF" w:rsidP="005F69DF">
      <w:pPr>
        <w:numPr>
          <w:ilvl w:val="0"/>
          <w:numId w:val="1"/>
        </w:numPr>
        <w:autoSpaceDE w:val="0"/>
        <w:autoSpaceDN w:val="0"/>
        <w:adjustRightInd w:val="0"/>
        <w:spacing w:after="0" w:line="240" w:lineRule="auto"/>
        <w:ind w:left="270" w:hanging="270"/>
        <w:rPr>
          <w:rFonts w:ascii="Arial" w:eastAsia="Times New Roman" w:hAnsi="Times New Roman" w:cs="Arial"/>
          <w:kern w:val="24"/>
          <w:sz w:val="24"/>
          <w:szCs w:val="24"/>
        </w:rPr>
      </w:pPr>
      <w:r w:rsidRPr="005F69DF">
        <w:rPr>
          <w:rFonts w:ascii="Arial" w:eastAsia="Times New Roman" w:hAnsi="Times New Roman" w:cs="Arial"/>
          <w:kern w:val="24"/>
          <w:sz w:val="24"/>
          <w:szCs w:val="24"/>
        </w:rPr>
        <w:t xml:space="preserve">methods for protecting vulnerable road users </w:t>
      </w:r>
    </w:p>
    <w:p w:rsidR="005F69DF" w:rsidRPr="005F69DF" w:rsidRDefault="005F69DF" w:rsidP="005F69DF">
      <w:pPr>
        <w:numPr>
          <w:ilvl w:val="0"/>
          <w:numId w:val="1"/>
        </w:numPr>
        <w:autoSpaceDE w:val="0"/>
        <w:autoSpaceDN w:val="0"/>
        <w:adjustRightInd w:val="0"/>
        <w:spacing w:after="0" w:line="240" w:lineRule="auto"/>
        <w:ind w:left="270" w:hanging="270"/>
        <w:rPr>
          <w:rFonts w:ascii="Arial" w:eastAsia="Times New Roman" w:hAnsi="Times New Roman" w:cs="Arial"/>
          <w:kern w:val="24"/>
          <w:sz w:val="24"/>
          <w:szCs w:val="24"/>
        </w:rPr>
      </w:pPr>
      <w:r w:rsidRPr="005F69DF">
        <w:rPr>
          <w:rFonts w:ascii="Arial" w:eastAsia="Times New Roman" w:hAnsi="Times New Roman" w:cs="Arial"/>
          <w:kern w:val="24"/>
          <w:sz w:val="24"/>
          <w:szCs w:val="24"/>
        </w:rPr>
        <w:t>dynamic signage &amp; wayfinding</w:t>
      </w:r>
    </w:p>
    <w:p w:rsidR="005F69DF" w:rsidRPr="005F69DF" w:rsidRDefault="005F69DF" w:rsidP="005F69DF">
      <w:pPr>
        <w:numPr>
          <w:ilvl w:val="0"/>
          <w:numId w:val="1"/>
        </w:numPr>
        <w:autoSpaceDE w:val="0"/>
        <w:autoSpaceDN w:val="0"/>
        <w:adjustRightInd w:val="0"/>
        <w:spacing w:after="0" w:line="240" w:lineRule="auto"/>
        <w:ind w:left="270" w:hanging="270"/>
        <w:rPr>
          <w:rFonts w:ascii="Arial" w:eastAsia="Times New Roman" w:hAnsi="Times New Roman" w:cs="Arial"/>
          <w:kern w:val="24"/>
          <w:sz w:val="24"/>
          <w:szCs w:val="24"/>
        </w:rPr>
      </w:pPr>
      <w:r w:rsidRPr="005F69DF">
        <w:rPr>
          <w:rFonts w:ascii="Arial" w:eastAsia="Times New Roman" w:hAnsi="Times New Roman" w:cs="Arial"/>
          <w:kern w:val="24"/>
          <w:sz w:val="24"/>
          <w:szCs w:val="24"/>
        </w:rPr>
        <w:t>smart signals &amp; connected infrastructure</w:t>
      </w:r>
    </w:p>
    <w:p w:rsidR="005F69DF" w:rsidRPr="005F69DF" w:rsidRDefault="005F69DF" w:rsidP="005F69DF">
      <w:pPr>
        <w:numPr>
          <w:ilvl w:val="0"/>
          <w:numId w:val="1"/>
        </w:numPr>
        <w:autoSpaceDE w:val="0"/>
        <w:autoSpaceDN w:val="0"/>
        <w:adjustRightInd w:val="0"/>
        <w:spacing w:after="0" w:line="240" w:lineRule="auto"/>
        <w:ind w:left="270" w:hanging="270"/>
        <w:rPr>
          <w:rFonts w:ascii="Arial" w:eastAsia="Times New Roman" w:hAnsi="Times New Roman" w:cs="Arial"/>
          <w:kern w:val="24"/>
          <w:sz w:val="24"/>
          <w:szCs w:val="24"/>
        </w:rPr>
      </w:pPr>
      <w:r w:rsidRPr="005F69DF">
        <w:rPr>
          <w:rFonts w:ascii="Arial" w:eastAsia="Times New Roman" w:hAnsi="Times New Roman" w:cs="Arial"/>
          <w:kern w:val="24"/>
          <w:sz w:val="24"/>
          <w:szCs w:val="24"/>
        </w:rPr>
        <w:t>monitoring devices</w:t>
      </w:r>
    </w:p>
    <w:p w:rsidR="005F69DF" w:rsidRDefault="005F69DF" w:rsidP="005F69DF">
      <w:pPr>
        <w:numPr>
          <w:ilvl w:val="0"/>
          <w:numId w:val="1"/>
        </w:numPr>
        <w:autoSpaceDE w:val="0"/>
        <w:autoSpaceDN w:val="0"/>
        <w:adjustRightInd w:val="0"/>
        <w:spacing w:after="0" w:line="240" w:lineRule="auto"/>
        <w:ind w:left="270" w:hanging="270"/>
        <w:rPr>
          <w:rFonts w:ascii="Arial" w:eastAsia="Times New Roman" w:hAnsi="Times New Roman" w:cs="Arial"/>
          <w:kern w:val="24"/>
          <w:sz w:val="24"/>
          <w:szCs w:val="24"/>
        </w:rPr>
      </w:pPr>
      <w:r w:rsidRPr="005F69DF">
        <w:rPr>
          <w:rFonts w:ascii="Arial" w:eastAsia="Times New Roman" w:hAnsi="Times New Roman" w:cs="Arial"/>
          <w:kern w:val="24"/>
          <w:sz w:val="24"/>
          <w:szCs w:val="24"/>
        </w:rPr>
        <w:t>Examples from around the world</w:t>
      </w:r>
    </w:p>
    <w:p w:rsidR="00CB5653" w:rsidRDefault="00CB5653" w:rsidP="00CB5653">
      <w:pPr>
        <w:autoSpaceDE w:val="0"/>
        <w:autoSpaceDN w:val="0"/>
        <w:adjustRightInd w:val="0"/>
        <w:spacing w:after="0" w:line="240" w:lineRule="auto"/>
        <w:rPr>
          <w:rFonts w:ascii="Arial" w:eastAsia="Times New Roman" w:hAnsi="Times New Roman" w:cs="Arial"/>
          <w:kern w:val="24"/>
          <w:sz w:val="24"/>
          <w:szCs w:val="24"/>
        </w:rPr>
      </w:pPr>
    </w:p>
    <w:p w:rsidR="00CB5653" w:rsidRPr="005F69DF" w:rsidRDefault="00CB5653" w:rsidP="00CB5653">
      <w:pPr>
        <w:autoSpaceDE w:val="0"/>
        <w:autoSpaceDN w:val="0"/>
        <w:adjustRightInd w:val="0"/>
        <w:spacing w:after="0" w:line="240" w:lineRule="auto"/>
        <w:rPr>
          <w:rFonts w:ascii="Arial" w:eastAsia="Times New Roman" w:hAnsi="Times New Roman" w:cs="Arial"/>
          <w:kern w:val="24"/>
          <w:sz w:val="24"/>
          <w:szCs w:val="24"/>
        </w:rPr>
      </w:pPr>
      <w:r w:rsidRPr="00FD37FA">
        <w:rPr>
          <w:rFonts w:ascii="Arial" w:eastAsia="Times New Roman" w:hAnsi="Times New Roman" w:cs="Arial"/>
          <w:noProof/>
          <w:kern w:val="24"/>
          <w:sz w:val="24"/>
          <w:szCs w:val="24"/>
          <w:lang w:eastAsia="en-CA"/>
        </w:rPr>
        <w:drawing>
          <wp:anchor distT="0" distB="0" distL="114300" distR="114300" simplePos="0" relativeHeight="251659264" behindDoc="0" locked="0" layoutInCell="1" allowOverlap="1" wp14:anchorId="2272BD6F" wp14:editId="26DA1954">
            <wp:simplePos x="0" y="0"/>
            <wp:positionH relativeFrom="column">
              <wp:posOffset>1784985</wp:posOffset>
            </wp:positionH>
            <wp:positionV relativeFrom="paragraph">
              <wp:posOffset>414020</wp:posOffset>
            </wp:positionV>
            <wp:extent cx="1693359" cy="1315616"/>
            <wp:effectExtent l="0" t="0" r="2540" b="0"/>
            <wp:wrapTopAndBottom/>
            <wp:docPr id="14" name="Picture 5" title="Connected Vehi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Connected Vehicles"/>
                    <pic:cNvPicPr>
                      <a:picLocks noChangeAspect="1"/>
                    </pic:cNvPicPr>
                  </pic:nvPicPr>
                  <pic:blipFill rotWithShape="1">
                    <a:blip r:embed="rId16" cstate="email">
                      <a:extLst>
                        <a:ext uri="{28A0092B-C50C-407E-A947-70E740481C1C}">
                          <a14:useLocalDpi xmlns:a14="http://schemas.microsoft.com/office/drawing/2010/main"/>
                        </a:ext>
                      </a:extLst>
                    </a:blip>
                    <a:srcRect/>
                    <a:stretch/>
                  </pic:blipFill>
                  <pic:spPr>
                    <a:xfrm>
                      <a:off x="0" y="0"/>
                      <a:ext cx="1693359" cy="1315616"/>
                    </a:xfrm>
                    <a:prstGeom prst="rect">
                      <a:avLst/>
                    </a:prstGeom>
                  </pic:spPr>
                </pic:pic>
              </a:graphicData>
            </a:graphic>
          </wp:anchor>
        </w:drawing>
      </w:r>
      <w:r w:rsidRPr="00FD37FA">
        <w:rPr>
          <w:rFonts w:ascii="Arial" w:eastAsia="Times New Roman" w:hAnsi="Times New Roman" w:cs="Arial"/>
          <w:noProof/>
          <w:kern w:val="24"/>
          <w:sz w:val="24"/>
          <w:szCs w:val="24"/>
          <w:lang w:eastAsia="en-CA"/>
        </w:rPr>
        <w:drawing>
          <wp:anchor distT="0" distB="0" distL="114300" distR="114300" simplePos="0" relativeHeight="251660288" behindDoc="0" locked="0" layoutInCell="1" allowOverlap="1" wp14:anchorId="616C6220" wp14:editId="15FD4563">
            <wp:simplePos x="0" y="0"/>
            <wp:positionH relativeFrom="column">
              <wp:posOffset>1784985</wp:posOffset>
            </wp:positionH>
            <wp:positionV relativeFrom="paragraph">
              <wp:posOffset>1796415</wp:posOffset>
            </wp:positionV>
            <wp:extent cx="1697990" cy="1298575"/>
            <wp:effectExtent l="0" t="0" r="0" b="0"/>
            <wp:wrapTopAndBottom/>
            <wp:docPr id="15" name="Picture 6" title="Smart 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title="Smart Cone"/>
                    <pic:cNvPicPr>
                      <a:picLocks noChangeAspect="1"/>
                    </pic:cNvPicPr>
                  </pic:nvPicPr>
                  <pic:blipFill rotWithShape="1">
                    <a:blip r:embed="rId17" cstate="email">
                      <a:extLst>
                        <a:ext uri="{28A0092B-C50C-407E-A947-70E740481C1C}">
                          <a14:useLocalDpi xmlns:a14="http://schemas.microsoft.com/office/drawing/2010/main"/>
                        </a:ext>
                      </a:extLst>
                    </a:blip>
                    <a:srcRect/>
                    <a:stretch/>
                  </pic:blipFill>
                  <pic:spPr>
                    <a:xfrm>
                      <a:off x="0" y="0"/>
                      <a:ext cx="1697990" cy="1298575"/>
                    </a:xfrm>
                    <a:prstGeom prst="rect">
                      <a:avLst/>
                    </a:prstGeom>
                  </pic:spPr>
                </pic:pic>
              </a:graphicData>
            </a:graphic>
          </wp:anchor>
        </w:drawing>
      </w:r>
      <w:r w:rsidRPr="00FD37FA">
        <w:rPr>
          <w:rFonts w:ascii="Arial" w:eastAsia="Times New Roman" w:hAnsi="Times New Roman" w:cs="Arial"/>
          <w:noProof/>
          <w:kern w:val="24"/>
          <w:sz w:val="24"/>
          <w:szCs w:val="24"/>
          <w:lang w:eastAsia="en-CA"/>
        </w:rPr>
        <w:drawing>
          <wp:anchor distT="0" distB="0" distL="114300" distR="114300" simplePos="0" relativeHeight="251661312" behindDoc="0" locked="0" layoutInCell="1" allowOverlap="1" wp14:anchorId="4609E9AB" wp14:editId="055630F2">
            <wp:simplePos x="0" y="0"/>
            <wp:positionH relativeFrom="column">
              <wp:posOffset>0</wp:posOffset>
            </wp:positionH>
            <wp:positionV relativeFrom="paragraph">
              <wp:posOffset>4071620</wp:posOffset>
            </wp:positionV>
            <wp:extent cx="1706880" cy="1319530"/>
            <wp:effectExtent l="0" t="0" r="7620" b="0"/>
            <wp:wrapTopAndBottom/>
            <wp:docPr id="16" name="Picture 7" title="Smart Parking device/sen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title="Smart Parking device/sensor"/>
                    <pic:cNvPicPr>
                      <a:picLocks noChangeAspect="1"/>
                    </pic:cNvPicPr>
                  </pic:nvPicPr>
                  <pic:blipFill rotWithShape="1">
                    <a:blip r:embed="rId18" cstate="email">
                      <a:extLst>
                        <a:ext uri="{28A0092B-C50C-407E-A947-70E740481C1C}">
                          <a14:useLocalDpi xmlns:a14="http://schemas.microsoft.com/office/drawing/2010/main"/>
                        </a:ext>
                      </a:extLst>
                    </a:blip>
                    <a:srcRect t="-2026"/>
                    <a:stretch/>
                  </pic:blipFill>
                  <pic:spPr>
                    <a:xfrm>
                      <a:off x="0" y="0"/>
                      <a:ext cx="1706880" cy="1319530"/>
                    </a:xfrm>
                    <a:prstGeom prst="rect">
                      <a:avLst/>
                    </a:prstGeom>
                  </pic:spPr>
                </pic:pic>
              </a:graphicData>
            </a:graphic>
          </wp:anchor>
        </w:drawing>
      </w:r>
      <w:r w:rsidRPr="00FD37FA">
        <w:rPr>
          <w:rFonts w:ascii="Arial" w:eastAsia="Times New Roman" w:hAnsi="Times New Roman" w:cs="Arial"/>
          <w:noProof/>
          <w:kern w:val="24"/>
          <w:sz w:val="24"/>
          <w:szCs w:val="24"/>
          <w:lang w:eastAsia="en-CA"/>
        </w:rPr>
        <w:drawing>
          <wp:anchor distT="0" distB="0" distL="114300" distR="114300" simplePos="0" relativeHeight="251662336" behindDoc="0" locked="0" layoutInCell="1" allowOverlap="1" wp14:anchorId="64DBBFC8" wp14:editId="5D593711">
            <wp:simplePos x="0" y="0"/>
            <wp:positionH relativeFrom="column">
              <wp:posOffset>1784985</wp:posOffset>
            </wp:positionH>
            <wp:positionV relativeFrom="paragraph">
              <wp:posOffset>3168015</wp:posOffset>
            </wp:positionV>
            <wp:extent cx="1699260" cy="1287780"/>
            <wp:effectExtent l="0" t="0" r="0" b="7620"/>
            <wp:wrapTopAndBottom/>
            <wp:docPr id="17" name="Picture 8" title="Automated snow plow clearing a drive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title="Automated snow plow clearing a driveway"/>
                    <pic:cNvPicPr>
                      <a:picLocks noChangeAspect="1"/>
                    </pic:cNvPicPr>
                  </pic:nvPicPr>
                  <pic:blipFill>
                    <a:blip r:embed="rId19" cstate="email">
                      <a:extLst>
                        <a:ext uri="{28A0092B-C50C-407E-A947-70E740481C1C}">
                          <a14:useLocalDpi xmlns:a14="http://schemas.microsoft.com/office/drawing/2010/main"/>
                        </a:ext>
                      </a:extLst>
                    </a:blip>
                    <a:stretch>
                      <a:fillRect/>
                    </a:stretch>
                  </pic:blipFill>
                  <pic:spPr>
                    <a:xfrm>
                      <a:off x="0" y="0"/>
                      <a:ext cx="1699260" cy="1287780"/>
                    </a:xfrm>
                    <a:prstGeom prst="rect">
                      <a:avLst/>
                    </a:prstGeom>
                  </pic:spPr>
                </pic:pic>
              </a:graphicData>
            </a:graphic>
          </wp:anchor>
        </w:drawing>
      </w:r>
      <w:r w:rsidRPr="00FD37FA">
        <w:rPr>
          <w:rFonts w:ascii="Arial" w:eastAsia="Times New Roman" w:hAnsi="Times New Roman" w:cs="Arial"/>
          <w:noProof/>
          <w:kern w:val="24"/>
          <w:sz w:val="24"/>
          <w:szCs w:val="24"/>
          <w:lang w:eastAsia="en-CA"/>
        </w:rPr>
        <w:drawing>
          <wp:anchor distT="0" distB="0" distL="114300" distR="114300" simplePos="0" relativeHeight="251663360" behindDoc="0" locked="0" layoutInCell="1" allowOverlap="1" wp14:anchorId="6DE6004A" wp14:editId="2BA61357">
            <wp:simplePos x="0" y="0"/>
            <wp:positionH relativeFrom="column">
              <wp:posOffset>21590</wp:posOffset>
            </wp:positionH>
            <wp:positionV relativeFrom="paragraph">
              <wp:posOffset>2623820</wp:posOffset>
            </wp:positionV>
            <wp:extent cx="1697990" cy="1326515"/>
            <wp:effectExtent l="0" t="0" r="0" b="6985"/>
            <wp:wrapTopAndBottom/>
            <wp:docPr id="10" name="Picture 9" title="Sidewalk Delivery Rob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title="Sidewalk Delivery Robot"/>
                    <pic:cNvPicPr>
                      <a:picLocks noChangeAspect="1"/>
                    </pic:cNvPicPr>
                  </pic:nvPicPr>
                  <pic:blipFill rotWithShape="1">
                    <a:blip r:embed="rId20" cstate="email">
                      <a:extLst>
                        <a:ext uri="{28A0092B-C50C-407E-A947-70E740481C1C}">
                          <a14:useLocalDpi xmlns:a14="http://schemas.microsoft.com/office/drawing/2010/main"/>
                        </a:ext>
                      </a:extLst>
                    </a:blip>
                    <a:srcRect/>
                    <a:stretch/>
                  </pic:blipFill>
                  <pic:spPr>
                    <a:xfrm>
                      <a:off x="0" y="0"/>
                      <a:ext cx="1697990" cy="1326515"/>
                    </a:xfrm>
                    <a:prstGeom prst="rect">
                      <a:avLst/>
                    </a:prstGeom>
                  </pic:spPr>
                </pic:pic>
              </a:graphicData>
            </a:graphic>
          </wp:anchor>
        </w:drawing>
      </w:r>
      <w:r w:rsidRPr="00FD37FA">
        <w:rPr>
          <w:rFonts w:ascii="Arial" w:eastAsia="Times New Roman" w:hAnsi="Times New Roman" w:cs="Arial"/>
          <w:noProof/>
          <w:kern w:val="24"/>
          <w:sz w:val="24"/>
          <w:szCs w:val="24"/>
          <w:lang w:eastAsia="en-CA"/>
        </w:rPr>
        <w:drawing>
          <wp:anchor distT="0" distB="0" distL="114300" distR="114300" simplePos="0" relativeHeight="251664384" behindDoc="0" locked="0" layoutInCell="1" allowOverlap="1" wp14:anchorId="57F41C7C" wp14:editId="4AF59EC8">
            <wp:simplePos x="0" y="0"/>
            <wp:positionH relativeFrom="column">
              <wp:posOffset>21590</wp:posOffset>
            </wp:positionH>
            <wp:positionV relativeFrom="paragraph">
              <wp:posOffset>1252220</wp:posOffset>
            </wp:positionV>
            <wp:extent cx="1692910" cy="1313815"/>
            <wp:effectExtent l="0" t="0" r="2540" b="635"/>
            <wp:wrapTopAndBottom/>
            <wp:docPr id="18" name="Picture 2" title="Light poles with sens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title="Light poles with sensors"/>
                    <pic:cNvPicPr>
                      <a:picLocks noChangeAspect="1" noChangeArrowheads="1"/>
                    </pic:cNvPicPr>
                  </pic:nvPicPr>
                  <pic:blipFill rotWithShape="1">
                    <a:blip r:embed="rId21" cstate="email">
                      <a:extLst>
                        <a:ext uri="{28A0092B-C50C-407E-A947-70E740481C1C}">
                          <a14:useLocalDpi xmlns:a14="http://schemas.microsoft.com/office/drawing/2010/main"/>
                        </a:ext>
                      </a:extLst>
                    </a:blip>
                    <a:srcRect/>
                    <a:stretch/>
                  </pic:blipFill>
                  <pic:spPr bwMode="auto">
                    <a:xfrm>
                      <a:off x="0" y="0"/>
                      <a:ext cx="1692910" cy="131381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FD37FA">
        <w:rPr>
          <w:rFonts w:ascii="Arial" w:eastAsia="Times New Roman" w:hAnsi="Times New Roman" w:cs="Arial"/>
          <w:noProof/>
          <w:kern w:val="24"/>
          <w:sz w:val="24"/>
          <w:szCs w:val="24"/>
          <w:lang w:eastAsia="en-CA"/>
        </w:rPr>
        <w:drawing>
          <wp:anchor distT="0" distB="0" distL="114300" distR="114300" simplePos="0" relativeHeight="251665408" behindDoc="0" locked="0" layoutInCell="1" allowOverlap="1" wp14:anchorId="68AF426B" wp14:editId="2693E494">
            <wp:simplePos x="0" y="0"/>
            <wp:positionH relativeFrom="column">
              <wp:posOffset>1784985</wp:posOffset>
            </wp:positionH>
            <wp:positionV relativeFrom="paragraph">
              <wp:posOffset>4517390</wp:posOffset>
            </wp:positionV>
            <wp:extent cx="1687195" cy="1320800"/>
            <wp:effectExtent l="0" t="0" r="8255" b="0"/>
            <wp:wrapTopAndBottom/>
            <wp:docPr id="12" name="Picture 4" descr="David Pike" title="Permeable pa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descr="David Pike" title="Permeable pavers"/>
                    <pic:cNvPicPr>
                      <a:picLocks noChangeAspect="1" noChangeArrowheads="1"/>
                    </pic:cNvPicPr>
                  </pic:nvPicPr>
                  <pic:blipFill rotWithShape="1">
                    <a:blip r:embed="rId22" cstate="email">
                      <a:extLst>
                        <a:ext uri="{28A0092B-C50C-407E-A947-70E740481C1C}">
                          <a14:useLocalDpi xmlns:a14="http://schemas.microsoft.com/office/drawing/2010/main"/>
                        </a:ext>
                      </a:extLst>
                    </a:blip>
                    <a:srcRect/>
                    <a:stretch/>
                  </pic:blipFill>
                  <pic:spPr bwMode="auto">
                    <a:xfrm>
                      <a:off x="0" y="0"/>
                      <a:ext cx="1687195" cy="13208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FD37FA">
        <w:rPr>
          <w:rFonts w:ascii="Arial" w:eastAsia="Times New Roman" w:hAnsi="Times New Roman" w:cs="Arial"/>
          <w:noProof/>
          <w:kern w:val="24"/>
          <w:sz w:val="24"/>
          <w:szCs w:val="24"/>
          <w:lang w:eastAsia="en-CA"/>
        </w:rPr>
        <w:drawing>
          <wp:anchor distT="0" distB="0" distL="114300" distR="114300" simplePos="0" relativeHeight="251666432" behindDoc="0" locked="0" layoutInCell="1" allowOverlap="1" wp14:anchorId="3E8AA44B" wp14:editId="67CDA071">
            <wp:simplePos x="0" y="0"/>
            <wp:positionH relativeFrom="column">
              <wp:posOffset>21590</wp:posOffset>
            </wp:positionH>
            <wp:positionV relativeFrom="paragraph">
              <wp:posOffset>173990</wp:posOffset>
            </wp:positionV>
            <wp:extent cx="1680210" cy="942975"/>
            <wp:effectExtent l="0" t="0" r="0" b="9525"/>
            <wp:wrapTopAndBottom/>
            <wp:docPr id="13" name="Picture 4" descr="Sensors above the traffic light can detect cyclists and pedestrians (illustration provided by VW). " title="Smart Traffic Sig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 descr="Sensors above the traffic light can detect cyclists and pedestrians (illustration provided by VW). " title="Smart Traffic Signal"/>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1680210" cy="94297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5F69DF" w:rsidRDefault="005F69DF" w:rsidP="006A3853">
      <w:pPr>
        <w:pStyle w:val="Heading1"/>
        <w:rPr>
          <w:rFonts w:eastAsia="Times New Roman"/>
        </w:rPr>
      </w:pPr>
      <w:r w:rsidRPr="005F69DF">
        <w:rPr>
          <w:rFonts w:eastAsia="Times New Roman"/>
        </w:rPr>
        <w:t>Municipal innovation programs around the world</w:t>
      </w:r>
    </w:p>
    <w:p w:rsidR="00CB5653" w:rsidRPr="00CB5653" w:rsidRDefault="00CB5653" w:rsidP="00CB5653">
      <w:pPr>
        <w:rPr>
          <w:rFonts w:ascii="Arial" w:hAnsi="Arial" w:cs="Arial"/>
          <w:sz w:val="24"/>
          <w:szCs w:val="24"/>
        </w:rPr>
      </w:pPr>
      <w:r w:rsidRPr="00CB5653">
        <w:rPr>
          <w:rFonts w:ascii="Arial" w:hAnsi="Arial" w:cs="Arial"/>
          <w:sz w:val="24"/>
          <w:szCs w:val="24"/>
        </w:rPr>
        <w:t xml:space="preserve">Logos of: </w:t>
      </w:r>
      <w:proofErr w:type="spellStart"/>
      <w:r w:rsidRPr="00CB5653">
        <w:rPr>
          <w:rFonts w:ascii="Arial" w:hAnsi="Arial" w:cs="Arial"/>
          <w:sz w:val="24"/>
          <w:szCs w:val="24"/>
        </w:rPr>
        <w:t>SmartSA</w:t>
      </w:r>
      <w:proofErr w:type="spellEnd"/>
      <w:r w:rsidRPr="00CB5653">
        <w:rPr>
          <w:rFonts w:ascii="Arial" w:hAnsi="Arial" w:cs="Arial"/>
          <w:sz w:val="24"/>
          <w:szCs w:val="24"/>
        </w:rPr>
        <w:t xml:space="preserve"> Innovation </w:t>
      </w:r>
      <w:proofErr w:type="spellStart"/>
      <w:r w:rsidRPr="00CB5653">
        <w:rPr>
          <w:rFonts w:ascii="Arial" w:hAnsi="Arial" w:cs="Arial"/>
          <w:sz w:val="24"/>
          <w:szCs w:val="24"/>
        </w:rPr>
        <w:t>Zoenes</w:t>
      </w:r>
      <w:proofErr w:type="spellEnd"/>
      <w:r w:rsidRPr="00CB5653">
        <w:rPr>
          <w:rFonts w:ascii="Arial" w:hAnsi="Arial" w:cs="Arial"/>
          <w:sz w:val="24"/>
          <w:szCs w:val="24"/>
        </w:rPr>
        <w:t xml:space="preserve">, </w:t>
      </w:r>
      <w:proofErr w:type="spellStart"/>
      <w:r w:rsidRPr="00CB5653">
        <w:rPr>
          <w:rFonts w:ascii="Arial" w:hAnsi="Arial" w:cs="Arial"/>
          <w:sz w:val="24"/>
          <w:szCs w:val="24"/>
        </w:rPr>
        <w:t>Translink</w:t>
      </w:r>
      <w:proofErr w:type="spellEnd"/>
      <w:r w:rsidRPr="00CB5653">
        <w:rPr>
          <w:rFonts w:ascii="Arial" w:hAnsi="Arial" w:cs="Arial"/>
          <w:sz w:val="24"/>
          <w:szCs w:val="24"/>
        </w:rPr>
        <w:t xml:space="preserve">, Urban Movement Labs, Torino </w:t>
      </w:r>
      <w:proofErr w:type="spellStart"/>
      <w:r w:rsidRPr="00CB5653">
        <w:rPr>
          <w:rFonts w:ascii="Arial" w:hAnsi="Arial" w:cs="Arial"/>
          <w:sz w:val="24"/>
          <w:szCs w:val="24"/>
        </w:rPr>
        <w:t>CityLab</w:t>
      </w:r>
      <w:proofErr w:type="spellEnd"/>
      <w:r w:rsidRPr="00CB5653">
        <w:rPr>
          <w:rFonts w:ascii="Arial" w:hAnsi="Arial" w:cs="Arial"/>
          <w:sz w:val="24"/>
          <w:szCs w:val="24"/>
        </w:rPr>
        <w:t xml:space="preserve">, Calgary, City of San Jose, </w:t>
      </w:r>
      <w:proofErr w:type="spellStart"/>
      <w:r w:rsidRPr="00CB5653">
        <w:rPr>
          <w:rFonts w:ascii="Arial" w:hAnsi="Arial" w:cs="Arial"/>
          <w:sz w:val="24"/>
          <w:szCs w:val="24"/>
        </w:rPr>
        <w:t>Gov</w:t>
      </w:r>
      <w:proofErr w:type="spellEnd"/>
      <w:r w:rsidRPr="00CB5653">
        <w:rPr>
          <w:rFonts w:ascii="Arial" w:hAnsi="Arial" w:cs="Arial"/>
          <w:sz w:val="24"/>
          <w:szCs w:val="24"/>
        </w:rPr>
        <w:t>-PACT, Transit Innovation Partnership</w:t>
      </w:r>
    </w:p>
    <w:p w:rsidR="005F69DF" w:rsidRPr="005F69DF" w:rsidRDefault="005F69DF" w:rsidP="006A3853">
      <w:pPr>
        <w:pStyle w:val="Heading1"/>
        <w:rPr>
          <w:rFonts w:eastAsia="Times New Roman"/>
        </w:rPr>
      </w:pPr>
      <w:r w:rsidRPr="005F69DF">
        <w:rPr>
          <w:rFonts w:eastAsia="Times New Roman"/>
        </w:rPr>
        <w:t>Test facilities around the world</w:t>
      </w:r>
    </w:p>
    <w:p w:rsidR="00CB5653" w:rsidRPr="00CB5653" w:rsidRDefault="00CB5653" w:rsidP="005F69DF">
      <w:pPr>
        <w:autoSpaceDE w:val="0"/>
        <w:autoSpaceDN w:val="0"/>
        <w:adjustRightInd w:val="0"/>
        <w:spacing w:after="0" w:line="240" w:lineRule="auto"/>
        <w:rPr>
          <w:rFonts w:ascii="Arial" w:eastAsia="Times New Roman" w:hAnsi="Times New Roman" w:cs="Arial"/>
          <w:bCs/>
          <w:kern w:val="24"/>
          <w:sz w:val="24"/>
          <w:szCs w:val="24"/>
        </w:rPr>
      </w:pPr>
      <w:r w:rsidRPr="00CB5653">
        <w:rPr>
          <w:rFonts w:ascii="Arial" w:eastAsia="Times New Roman" w:hAnsi="Times New Roman" w:cs="Arial"/>
          <w:bCs/>
          <w:kern w:val="24"/>
          <w:sz w:val="24"/>
          <w:szCs w:val="24"/>
        </w:rPr>
        <w:t xml:space="preserve">Logos of: Millbrook, </w:t>
      </w:r>
      <w:proofErr w:type="spellStart"/>
      <w:r w:rsidRPr="00CB5653">
        <w:rPr>
          <w:rFonts w:ascii="Arial" w:eastAsia="Times New Roman" w:hAnsi="Times New Roman" w:cs="Arial"/>
          <w:bCs/>
          <w:kern w:val="24"/>
          <w:sz w:val="24"/>
          <w:szCs w:val="24"/>
        </w:rPr>
        <w:t>MCity</w:t>
      </w:r>
      <w:proofErr w:type="spellEnd"/>
      <w:r w:rsidRPr="00CB5653">
        <w:rPr>
          <w:rFonts w:ascii="Arial" w:eastAsia="Times New Roman" w:hAnsi="Times New Roman" w:cs="Arial"/>
          <w:bCs/>
          <w:kern w:val="24"/>
          <w:sz w:val="24"/>
          <w:szCs w:val="24"/>
        </w:rPr>
        <w:t xml:space="preserve">, Transportation Research Center Inc., American Center for Mobility, </w:t>
      </w:r>
      <w:proofErr w:type="spellStart"/>
      <w:r w:rsidRPr="00CB5653">
        <w:rPr>
          <w:rFonts w:ascii="Arial" w:eastAsia="Times New Roman" w:hAnsi="Times New Roman" w:cs="Arial"/>
          <w:bCs/>
          <w:kern w:val="24"/>
          <w:sz w:val="24"/>
          <w:szCs w:val="24"/>
        </w:rPr>
        <w:t>GoMentum</w:t>
      </w:r>
      <w:proofErr w:type="spellEnd"/>
      <w:r w:rsidRPr="00CB5653">
        <w:rPr>
          <w:rFonts w:ascii="Arial" w:eastAsia="Times New Roman" w:hAnsi="Times New Roman" w:cs="Arial"/>
          <w:bCs/>
          <w:kern w:val="24"/>
          <w:sz w:val="24"/>
          <w:szCs w:val="24"/>
        </w:rPr>
        <w:t xml:space="preserve"> Station, AVIN</w:t>
      </w:r>
    </w:p>
    <w:p w:rsidR="00CB5653" w:rsidRDefault="00CB5653" w:rsidP="005F69DF">
      <w:pPr>
        <w:autoSpaceDE w:val="0"/>
        <w:autoSpaceDN w:val="0"/>
        <w:adjustRightInd w:val="0"/>
        <w:spacing w:after="0" w:line="240" w:lineRule="auto"/>
        <w:rPr>
          <w:rFonts w:ascii="Arial" w:eastAsia="Times New Roman" w:hAnsi="Times New Roman" w:cs="Arial"/>
          <w:b/>
          <w:bCs/>
          <w:kern w:val="24"/>
          <w:sz w:val="24"/>
          <w:szCs w:val="24"/>
        </w:rPr>
      </w:pPr>
    </w:p>
    <w:p w:rsidR="005F69DF" w:rsidRPr="005F69DF" w:rsidRDefault="005F69DF" w:rsidP="005F69DF">
      <w:pPr>
        <w:autoSpaceDE w:val="0"/>
        <w:autoSpaceDN w:val="0"/>
        <w:adjustRightInd w:val="0"/>
        <w:spacing w:after="0" w:line="240" w:lineRule="auto"/>
        <w:rPr>
          <w:rFonts w:ascii="Arial" w:eastAsia="Times New Roman" w:hAnsi="Times New Roman" w:cs="Arial"/>
          <w:b/>
          <w:bCs/>
          <w:kern w:val="24"/>
          <w:sz w:val="24"/>
          <w:szCs w:val="24"/>
        </w:rPr>
      </w:pPr>
      <w:r w:rsidRPr="005F69DF">
        <w:rPr>
          <w:rFonts w:ascii="Arial" w:eastAsia="Times New Roman" w:hAnsi="Times New Roman" w:cs="Arial"/>
          <w:b/>
          <w:bCs/>
          <w:kern w:val="24"/>
          <w:sz w:val="24"/>
          <w:szCs w:val="24"/>
        </w:rPr>
        <w:t>Ontario</w:t>
      </w:r>
    </w:p>
    <w:p w:rsidR="005F69DF" w:rsidRPr="005F69DF" w:rsidRDefault="005F69DF" w:rsidP="005F69DF">
      <w:pPr>
        <w:numPr>
          <w:ilvl w:val="0"/>
          <w:numId w:val="6"/>
        </w:numPr>
        <w:autoSpaceDE w:val="0"/>
        <w:autoSpaceDN w:val="0"/>
        <w:adjustRightInd w:val="0"/>
        <w:spacing w:after="0" w:line="240" w:lineRule="auto"/>
        <w:ind w:left="270" w:hanging="270"/>
        <w:rPr>
          <w:rFonts w:ascii="Arial" w:eastAsia="Times New Roman" w:hAnsi="Times New Roman" w:cs="Arial"/>
          <w:kern w:val="24"/>
          <w:sz w:val="24"/>
          <w:szCs w:val="24"/>
        </w:rPr>
      </w:pPr>
      <w:r w:rsidRPr="005F69DF">
        <w:rPr>
          <w:rFonts w:ascii="Arial" w:eastAsia="Times New Roman" w:hAnsi="Times New Roman" w:cs="Arial"/>
          <w:kern w:val="24"/>
          <w:sz w:val="24"/>
          <w:szCs w:val="24"/>
        </w:rPr>
        <w:t>Ottawa L5 Test Track</w:t>
      </w:r>
    </w:p>
    <w:p w:rsidR="005F69DF" w:rsidRPr="005F69DF" w:rsidRDefault="005F69DF" w:rsidP="005F69DF">
      <w:pPr>
        <w:numPr>
          <w:ilvl w:val="0"/>
          <w:numId w:val="6"/>
        </w:numPr>
        <w:autoSpaceDE w:val="0"/>
        <w:autoSpaceDN w:val="0"/>
        <w:adjustRightInd w:val="0"/>
        <w:spacing w:after="0" w:line="240" w:lineRule="auto"/>
        <w:ind w:left="270" w:hanging="270"/>
        <w:rPr>
          <w:rFonts w:ascii="Arial" w:eastAsia="Times New Roman" w:hAnsi="Times New Roman" w:cs="Arial"/>
          <w:kern w:val="24"/>
          <w:sz w:val="24"/>
          <w:szCs w:val="24"/>
        </w:rPr>
      </w:pPr>
      <w:r w:rsidRPr="005F69DF">
        <w:rPr>
          <w:rFonts w:ascii="Arial" w:eastAsia="Times New Roman" w:hAnsi="Times New Roman" w:cs="Arial"/>
          <w:kern w:val="24"/>
          <w:sz w:val="24"/>
          <w:szCs w:val="24"/>
        </w:rPr>
        <w:t>Stratford Demonstration Zone</w:t>
      </w:r>
    </w:p>
    <w:p w:rsidR="005F69DF" w:rsidRPr="005F69DF" w:rsidRDefault="005F69DF" w:rsidP="005F69DF">
      <w:pPr>
        <w:numPr>
          <w:ilvl w:val="0"/>
          <w:numId w:val="6"/>
        </w:numPr>
        <w:autoSpaceDE w:val="0"/>
        <w:autoSpaceDN w:val="0"/>
        <w:adjustRightInd w:val="0"/>
        <w:spacing w:after="0" w:line="240" w:lineRule="auto"/>
        <w:ind w:left="270" w:hanging="270"/>
        <w:rPr>
          <w:rFonts w:ascii="Arial" w:eastAsia="Times New Roman" w:hAnsi="Times New Roman" w:cs="Arial"/>
          <w:kern w:val="24"/>
          <w:sz w:val="24"/>
          <w:szCs w:val="24"/>
        </w:rPr>
      </w:pPr>
      <w:r w:rsidRPr="005F69DF">
        <w:rPr>
          <w:rFonts w:ascii="Arial" w:eastAsia="Times New Roman" w:hAnsi="Times New Roman" w:cs="Arial"/>
          <w:kern w:val="24"/>
          <w:sz w:val="24"/>
          <w:szCs w:val="24"/>
        </w:rPr>
        <w:t xml:space="preserve">Automated Vehicles Innovation Network </w:t>
      </w:r>
      <w:r w:rsidRPr="005F69DF">
        <w:rPr>
          <w:rFonts w:ascii="Arial" w:eastAsia="Times New Roman" w:hAnsi="Times New Roman" w:cs="Arial"/>
          <w:kern w:val="24"/>
          <w:sz w:val="24"/>
          <w:szCs w:val="24"/>
        </w:rPr>
        <w:t>–</w:t>
      </w:r>
      <w:r w:rsidRPr="005F69DF">
        <w:rPr>
          <w:rFonts w:ascii="Arial" w:eastAsia="Times New Roman" w:hAnsi="Times New Roman" w:cs="Arial"/>
          <w:kern w:val="24"/>
          <w:sz w:val="24"/>
          <w:szCs w:val="24"/>
        </w:rPr>
        <w:t xml:space="preserve"> Regional Technology Development Sites</w:t>
      </w:r>
    </w:p>
    <w:p w:rsidR="005F69DF" w:rsidRPr="005F69DF" w:rsidRDefault="005F69DF" w:rsidP="005F69DF">
      <w:pPr>
        <w:autoSpaceDE w:val="0"/>
        <w:autoSpaceDN w:val="0"/>
        <w:adjustRightInd w:val="0"/>
        <w:spacing w:after="0" w:line="240" w:lineRule="auto"/>
        <w:ind w:left="270" w:hanging="270"/>
        <w:rPr>
          <w:rFonts w:ascii="Arial" w:eastAsia="Times New Roman" w:hAnsi="Times New Roman" w:cs="Arial"/>
          <w:kern w:val="24"/>
          <w:sz w:val="24"/>
          <w:szCs w:val="24"/>
        </w:rPr>
      </w:pPr>
    </w:p>
    <w:p w:rsidR="005F69DF" w:rsidRPr="005F69DF" w:rsidRDefault="005F69DF" w:rsidP="006A3853">
      <w:pPr>
        <w:pStyle w:val="Heading1"/>
        <w:rPr>
          <w:rFonts w:eastAsia="Times New Roman"/>
        </w:rPr>
      </w:pPr>
      <w:r w:rsidRPr="005F69DF">
        <w:rPr>
          <w:rFonts w:eastAsia="Times New Roman"/>
        </w:rPr>
        <w:t>How the TIZ would work</w:t>
      </w:r>
    </w:p>
    <w:p w:rsidR="005F69DF" w:rsidRDefault="005F69DF" w:rsidP="00CB5653">
      <w:pPr>
        <w:pStyle w:val="Heading1"/>
        <w:rPr>
          <w:rFonts w:eastAsia="Times New Roman"/>
        </w:rPr>
      </w:pPr>
      <w:r w:rsidRPr="006A3853">
        <w:rPr>
          <w:rFonts w:eastAsia="Times New Roman"/>
        </w:rPr>
        <w:t>Proposed process</w:t>
      </w:r>
    </w:p>
    <w:p w:rsidR="00EE4F75" w:rsidRPr="00CB5653" w:rsidRDefault="00E23C76" w:rsidP="00CB5653">
      <w:pPr>
        <w:pStyle w:val="ListParagraph"/>
        <w:numPr>
          <w:ilvl w:val="0"/>
          <w:numId w:val="22"/>
        </w:numPr>
        <w:rPr>
          <w:rFonts w:ascii="Arial" w:hAnsi="Arial" w:cs="Arial"/>
          <w:sz w:val="24"/>
          <w:szCs w:val="24"/>
        </w:rPr>
      </w:pPr>
      <w:r w:rsidRPr="00CB5653">
        <w:rPr>
          <w:rFonts w:ascii="Arial" w:hAnsi="Arial" w:cs="Arial"/>
          <w:sz w:val="24"/>
          <w:szCs w:val="24"/>
        </w:rPr>
        <w:t>Infrastructure to support testing</w:t>
      </w:r>
    </w:p>
    <w:p w:rsidR="00EE4F75" w:rsidRPr="00CB5653" w:rsidRDefault="00E23C76" w:rsidP="00CB5653">
      <w:pPr>
        <w:pStyle w:val="ListParagraph"/>
        <w:numPr>
          <w:ilvl w:val="0"/>
          <w:numId w:val="22"/>
        </w:numPr>
        <w:rPr>
          <w:rFonts w:ascii="Arial" w:hAnsi="Arial" w:cs="Arial"/>
          <w:sz w:val="24"/>
          <w:szCs w:val="24"/>
        </w:rPr>
      </w:pPr>
      <w:r w:rsidRPr="00CB5653">
        <w:rPr>
          <w:rFonts w:ascii="Arial" w:hAnsi="Arial" w:cs="Arial"/>
          <w:sz w:val="24"/>
          <w:szCs w:val="24"/>
        </w:rPr>
        <w:t>Call for applications</w:t>
      </w:r>
    </w:p>
    <w:p w:rsidR="00EE4F75" w:rsidRPr="00CB5653" w:rsidRDefault="00E23C76" w:rsidP="00CB5653">
      <w:pPr>
        <w:pStyle w:val="ListParagraph"/>
        <w:numPr>
          <w:ilvl w:val="0"/>
          <w:numId w:val="22"/>
        </w:numPr>
        <w:rPr>
          <w:rFonts w:ascii="Arial" w:hAnsi="Arial" w:cs="Arial"/>
          <w:sz w:val="24"/>
          <w:szCs w:val="24"/>
        </w:rPr>
      </w:pPr>
      <w:r w:rsidRPr="00CB5653">
        <w:rPr>
          <w:rFonts w:ascii="Arial" w:hAnsi="Arial" w:cs="Arial"/>
          <w:sz w:val="24"/>
          <w:szCs w:val="24"/>
        </w:rPr>
        <w:t>Admission</w:t>
      </w:r>
    </w:p>
    <w:p w:rsidR="00EE4F75" w:rsidRPr="00CB5653" w:rsidRDefault="00E23C76" w:rsidP="00CB5653">
      <w:pPr>
        <w:pStyle w:val="ListParagraph"/>
        <w:numPr>
          <w:ilvl w:val="0"/>
          <w:numId w:val="22"/>
        </w:numPr>
        <w:rPr>
          <w:rFonts w:ascii="Arial" w:hAnsi="Arial" w:cs="Arial"/>
          <w:sz w:val="24"/>
          <w:szCs w:val="24"/>
        </w:rPr>
      </w:pPr>
      <w:r w:rsidRPr="00CB5653">
        <w:rPr>
          <w:rFonts w:ascii="Arial" w:hAnsi="Arial" w:cs="Arial"/>
          <w:sz w:val="24"/>
          <w:szCs w:val="24"/>
        </w:rPr>
        <w:t>Trials</w:t>
      </w:r>
    </w:p>
    <w:p w:rsidR="00EE4F75" w:rsidRPr="00CB5653" w:rsidRDefault="00E23C76" w:rsidP="00CB5653">
      <w:pPr>
        <w:pStyle w:val="ListParagraph"/>
        <w:numPr>
          <w:ilvl w:val="0"/>
          <w:numId w:val="22"/>
        </w:numPr>
        <w:rPr>
          <w:rFonts w:ascii="Arial" w:hAnsi="Arial" w:cs="Arial"/>
          <w:sz w:val="24"/>
          <w:szCs w:val="24"/>
        </w:rPr>
      </w:pPr>
      <w:r w:rsidRPr="00CB5653">
        <w:rPr>
          <w:rFonts w:ascii="Arial" w:hAnsi="Arial" w:cs="Arial"/>
          <w:sz w:val="24"/>
          <w:szCs w:val="24"/>
        </w:rPr>
        <w:t>Evaluation</w:t>
      </w:r>
    </w:p>
    <w:p w:rsidR="00EE4F75" w:rsidRPr="00CB5653" w:rsidRDefault="00E23C76" w:rsidP="00CB5653">
      <w:pPr>
        <w:pStyle w:val="ListParagraph"/>
        <w:numPr>
          <w:ilvl w:val="0"/>
          <w:numId w:val="22"/>
        </w:numPr>
        <w:rPr>
          <w:rFonts w:ascii="Arial" w:hAnsi="Arial" w:cs="Arial"/>
          <w:sz w:val="24"/>
          <w:szCs w:val="24"/>
        </w:rPr>
      </w:pPr>
      <w:r w:rsidRPr="00CB5653">
        <w:rPr>
          <w:rFonts w:ascii="Arial" w:hAnsi="Arial" w:cs="Arial"/>
          <w:sz w:val="24"/>
          <w:szCs w:val="24"/>
        </w:rPr>
        <w:t>(Future) Advanced trials</w:t>
      </w:r>
    </w:p>
    <w:p w:rsidR="00CB5653" w:rsidRPr="00CB5653" w:rsidRDefault="00CB5653" w:rsidP="00CB5653">
      <w:pPr>
        <w:rPr>
          <w:rFonts w:ascii="Arial" w:hAnsi="Arial" w:cs="Arial"/>
          <w:sz w:val="24"/>
          <w:szCs w:val="24"/>
        </w:rPr>
      </w:pPr>
      <w:r w:rsidRPr="00CB5653">
        <w:rPr>
          <w:rFonts w:ascii="Arial" w:hAnsi="Arial" w:cs="Arial"/>
          <w:b/>
          <w:bCs/>
          <w:sz w:val="24"/>
          <w:szCs w:val="24"/>
        </w:rPr>
        <w:t>Minimum requirements:</w:t>
      </w:r>
    </w:p>
    <w:p w:rsidR="00EE4F75" w:rsidRPr="00CB5653" w:rsidRDefault="00E23C76" w:rsidP="00CB5653">
      <w:pPr>
        <w:pStyle w:val="ListParagraph"/>
        <w:numPr>
          <w:ilvl w:val="0"/>
          <w:numId w:val="25"/>
        </w:numPr>
        <w:rPr>
          <w:rFonts w:ascii="Arial" w:hAnsi="Arial" w:cs="Arial"/>
          <w:sz w:val="24"/>
          <w:szCs w:val="24"/>
        </w:rPr>
      </w:pPr>
      <w:r w:rsidRPr="00CB5653">
        <w:rPr>
          <w:rFonts w:ascii="Arial" w:hAnsi="Arial" w:cs="Arial"/>
          <w:sz w:val="24"/>
          <w:szCs w:val="24"/>
        </w:rPr>
        <w:t>Protections for safety, privacy, cybersecurity</w:t>
      </w:r>
    </w:p>
    <w:p w:rsidR="00EE4F75" w:rsidRPr="00CB5653" w:rsidRDefault="00E23C76" w:rsidP="00CB5653">
      <w:pPr>
        <w:pStyle w:val="ListParagraph"/>
        <w:numPr>
          <w:ilvl w:val="0"/>
          <w:numId w:val="25"/>
        </w:numPr>
        <w:rPr>
          <w:rFonts w:ascii="Arial" w:hAnsi="Arial" w:cs="Arial"/>
          <w:sz w:val="24"/>
          <w:szCs w:val="24"/>
        </w:rPr>
      </w:pPr>
      <w:r w:rsidRPr="00CB5653">
        <w:rPr>
          <w:rFonts w:ascii="Arial" w:hAnsi="Arial" w:cs="Arial"/>
          <w:sz w:val="24"/>
          <w:szCs w:val="24"/>
        </w:rPr>
        <w:t>Liability, insurance</w:t>
      </w:r>
    </w:p>
    <w:p w:rsidR="00EE4F75" w:rsidRPr="00CB5653" w:rsidRDefault="00E23C76" w:rsidP="00CB5653">
      <w:pPr>
        <w:pStyle w:val="ListParagraph"/>
        <w:numPr>
          <w:ilvl w:val="0"/>
          <w:numId w:val="25"/>
        </w:numPr>
        <w:rPr>
          <w:rFonts w:ascii="Arial" w:hAnsi="Arial" w:cs="Arial"/>
          <w:sz w:val="24"/>
          <w:szCs w:val="24"/>
        </w:rPr>
      </w:pPr>
      <w:r w:rsidRPr="00CB5653">
        <w:rPr>
          <w:rFonts w:ascii="Arial" w:hAnsi="Arial" w:cs="Arial"/>
          <w:sz w:val="24"/>
          <w:szCs w:val="24"/>
        </w:rPr>
        <w:t>Proven in lab setting</w:t>
      </w:r>
    </w:p>
    <w:p w:rsidR="00CB5653" w:rsidRPr="00CB5653" w:rsidRDefault="00CB5653" w:rsidP="00CB5653">
      <w:pPr>
        <w:rPr>
          <w:rFonts w:ascii="Arial" w:hAnsi="Arial" w:cs="Arial"/>
          <w:sz w:val="24"/>
          <w:szCs w:val="24"/>
        </w:rPr>
      </w:pPr>
      <w:r w:rsidRPr="00CB5653">
        <w:rPr>
          <w:rFonts w:ascii="Arial" w:hAnsi="Arial" w:cs="Arial"/>
          <w:b/>
          <w:bCs/>
          <w:sz w:val="24"/>
          <w:szCs w:val="24"/>
        </w:rPr>
        <w:t>Evaluated by:</w:t>
      </w:r>
    </w:p>
    <w:p w:rsidR="00EE4F75" w:rsidRPr="00CB5653" w:rsidRDefault="00E23C76" w:rsidP="00CB5653">
      <w:pPr>
        <w:pStyle w:val="ListParagraph"/>
        <w:numPr>
          <w:ilvl w:val="0"/>
          <w:numId w:val="26"/>
        </w:numPr>
        <w:rPr>
          <w:rFonts w:ascii="Arial" w:hAnsi="Arial" w:cs="Arial"/>
          <w:sz w:val="24"/>
          <w:szCs w:val="24"/>
        </w:rPr>
      </w:pPr>
      <w:r w:rsidRPr="00CB5653">
        <w:rPr>
          <w:rFonts w:ascii="Arial" w:hAnsi="Arial" w:cs="Arial"/>
          <w:sz w:val="24"/>
          <w:szCs w:val="24"/>
        </w:rPr>
        <w:t>City</w:t>
      </w:r>
    </w:p>
    <w:p w:rsidR="00EE4F75" w:rsidRPr="00CB5653" w:rsidRDefault="00E23C76" w:rsidP="00CB5653">
      <w:pPr>
        <w:pStyle w:val="ListParagraph"/>
        <w:numPr>
          <w:ilvl w:val="0"/>
          <w:numId w:val="26"/>
        </w:numPr>
        <w:rPr>
          <w:rFonts w:ascii="Arial" w:hAnsi="Arial" w:cs="Arial"/>
          <w:sz w:val="24"/>
          <w:szCs w:val="24"/>
        </w:rPr>
      </w:pPr>
      <w:r w:rsidRPr="00CB5653">
        <w:rPr>
          <w:rFonts w:ascii="Arial" w:hAnsi="Arial" w:cs="Arial"/>
          <w:sz w:val="24"/>
          <w:szCs w:val="24"/>
        </w:rPr>
        <w:t>Participant</w:t>
      </w:r>
    </w:p>
    <w:p w:rsidR="00EE4F75" w:rsidRPr="00CB5653" w:rsidRDefault="00E23C76" w:rsidP="00CB5653">
      <w:pPr>
        <w:pStyle w:val="ListParagraph"/>
        <w:numPr>
          <w:ilvl w:val="0"/>
          <w:numId w:val="26"/>
        </w:numPr>
        <w:rPr>
          <w:rFonts w:ascii="Arial" w:hAnsi="Arial" w:cs="Arial"/>
          <w:sz w:val="24"/>
          <w:szCs w:val="24"/>
        </w:rPr>
      </w:pPr>
      <w:r w:rsidRPr="00CB5653">
        <w:rPr>
          <w:rFonts w:ascii="Arial" w:hAnsi="Arial" w:cs="Arial"/>
          <w:sz w:val="24"/>
          <w:szCs w:val="24"/>
        </w:rPr>
        <w:t>Evaluation partners</w:t>
      </w:r>
    </w:p>
    <w:p w:rsidR="00CB5653" w:rsidRPr="00CB5653" w:rsidRDefault="00E23C76" w:rsidP="00CB5653">
      <w:pPr>
        <w:pStyle w:val="ListParagraph"/>
        <w:numPr>
          <w:ilvl w:val="0"/>
          <w:numId w:val="26"/>
        </w:numPr>
        <w:rPr>
          <w:rFonts w:ascii="Arial" w:hAnsi="Arial" w:cs="Arial"/>
          <w:sz w:val="24"/>
          <w:szCs w:val="24"/>
        </w:rPr>
      </w:pPr>
      <w:r w:rsidRPr="00CB5653">
        <w:rPr>
          <w:rFonts w:ascii="Arial" w:hAnsi="Arial" w:cs="Arial"/>
          <w:sz w:val="24"/>
          <w:szCs w:val="24"/>
        </w:rPr>
        <w:t>Others</w:t>
      </w:r>
    </w:p>
    <w:p w:rsidR="005F69DF" w:rsidRPr="006A3853" w:rsidRDefault="005F69DF" w:rsidP="00CB5653">
      <w:pPr>
        <w:pStyle w:val="Heading1"/>
        <w:rPr>
          <w:rFonts w:eastAsia="Times New Roman"/>
        </w:rPr>
      </w:pPr>
      <w:r w:rsidRPr="006A3853">
        <w:rPr>
          <w:rFonts w:eastAsia="Times New Roman"/>
        </w:rPr>
        <w:t>Approach</w:t>
      </w:r>
    </w:p>
    <w:p w:rsidR="005F69DF" w:rsidRPr="006A3853" w:rsidRDefault="005F69DF" w:rsidP="006A3853">
      <w:pPr>
        <w:pStyle w:val="ListParagraph"/>
        <w:numPr>
          <w:ilvl w:val="0"/>
          <w:numId w:val="18"/>
        </w:numPr>
        <w:autoSpaceDE w:val="0"/>
        <w:autoSpaceDN w:val="0"/>
        <w:adjustRightInd w:val="0"/>
        <w:spacing w:after="0" w:line="240" w:lineRule="auto"/>
        <w:rPr>
          <w:rFonts w:ascii="Calibri" w:eastAsia="Times New Roman" w:hAnsi="Times New Roman" w:cs="Calibri"/>
          <w:kern w:val="24"/>
          <w:sz w:val="24"/>
          <w:szCs w:val="24"/>
        </w:rPr>
      </w:pPr>
      <w:r w:rsidRPr="006A3853">
        <w:rPr>
          <w:rFonts w:ascii="Calibri" w:eastAsia="Times New Roman" w:hAnsi="Times New Roman" w:cs="Calibri"/>
          <w:kern w:val="24"/>
          <w:sz w:val="24"/>
          <w:szCs w:val="24"/>
        </w:rPr>
        <w:t>Start small &amp; build on the program</w:t>
      </w:r>
    </w:p>
    <w:p w:rsidR="005F69DF" w:rsidRPr="006A3853" w:rsidRDefault="005F69DF" w:rsidP="006A3853">
      <w:pPr>
        <w:pStyle w:val="ListParagraph"/>
        <w:numPr>
          <w:ilvl w:val="0"/>
          <w:numId w:val="18"/>
        </w:numPr>
        <w:autoSpaceDE w:val="0"/>
        <w:autoSpaceDN w:val="0"/>
        <w:adjustRightInd w:val="0"/>
        <w:spacing w:after="0" w:line="240" w:lineRule="auto"/>
        <w:rPr>
          <w:rFonts w:ascii="Calibri" w:eastAsia="Times New Roman" w:hAnsi="Times New Roman" w:cs="Calibri"/>
          <w:kern w:val="24"/>
          <w:sz w:val="24"/>
          <w:szCs w:val="24"/>
        </w:rPr>
      </w:pPr>
      <w:r w:rsidRPr="006A3853">
        <w:rPr>
          <w:rFonts w:ascii="Calibri" w:eastAsia="Times New Roman" w:hAnsi="Times New Roman" w:cs="Calibri"/>
          <w:kern w:val="24"/>
          <w:sz w:val="24"/>
          <w:szCs w:val="24"/>
        </w:rPr>
        <w:t xml:space="preserve">Build in flexibility </w:t>
      </w:r>
    </w:p>
    <w:p w:rsidR="005F69DF" w:rsidRPr="006A3853" w:rsidRDefault="005F69DF" w:rsidP="006A3853">
      <w:pPr>
        <w:pStyle w:val="ListParagraph"/>
        <w:numPr>
          <w:ilvl w:val="0"/>
          <w:numId w:val="18"/>
        </w:numPr>
        <w:autoSpaceDE w:val="0"/>
        <w:autoSpaceDN w:val="0"/>
        <w:adjustRightInd w:val="0"/>
        <w:spacing w:after="0" w:line="240" w:lineRule="auto"/>
        <w:rPr>
          <w:rFonts w:ascii="Calibri" w:eastAsia="Times New Roman" w:hAnsi="Times New Roman" w:cs="Calibri"/>
          <w:kern w:val="24"/>
          <w:sz w:val="24"/>
          <w:szCs w:val="24"/>
        </w:rPr>
      </w:pPr>
      <w:r w:rsidRPr="006A3853">
        <w:rPr>
          <w:rFonts w:ascii="Calibri" w:eastAsia="Times New Roman" w:hAnsi="Times New Roman" w:cs="Calibri"/>
          <w:kern w:val="24"/>
          <w:sz w:val="24"/>
          <w:szCs w:val="24"/>
        </w:rPr>
        <w:t>Keep the process simple and transparent</w:t>
      </w:r>
    </w:p>
    <w:p w:rsidR="005F69DF" w:rsidRPr="006A3853" w:rsidRDefault="005F69DF" w:rsidP="006A3853">
      <w:pPr>
        <w:pStyle w:val="ListParagraph"/>
        <w:numPr>
          <w:ilvl w:val="0"/>
          <w:numId w:val="18"/>
        </w:numPr>
        <w:autoSpaceDE w:val="0"/>
        <w:autoSpaceDN w:val="0"/>
        <w:adjustRightInd w:val="0"/>
        <w:spacing w:after="0" w:line="240" w:lineRule="auto"/>
        <w:rPr>
          <w:rFonts w:ascii="Calibri" w:eastAsia="Times New Roman" w:hAnsi="Times New Roman" w:cs="Calibri"/>
          <w:kern w:val="24"/>
          <w:sz w:val="24"/>
          <w:szCs w:val="24"/>
        </w:rPr>
      </w:pPr>
      <w:r w:rsidRPr="006A3853">
        <w:rPr>
          <w:rFonts w:ascii="Calibri" w:eastAsia="Times New Roman" w:hAnsi="Times New Roman" w:cs="Calibri"/>
          <w:kern w:val="24"/>
          <w:sz w:val="24"/>
          <w:szCs w:val="24"/>
        </w:rPr>
        <w:t>Collaborate with the public and stakeholders, including in monitoring &amp; evaluation</w:t>
      </w:r>
    </w:p>
    <w:p w:rsidR="005F69DF" w:rsidRPr="00CB5653" w:rsidRDefault="005F69DF" w:rsidP="006A3853">
      <w:pPr>
        <w:pStyle w:val="ListParagraph"/>
        <w:numPr>
          <w:ilvl w:val="0"/>
          <w:numId w:val="18"/>
        </w:numPr>
        <w:autoSpaceDE w:val="0"/>
        <w:autoSpaceDN w:val="0"/>
        <w:adjustRightInd w:val="0"/>
        <w:spacing w:after="0" w:line="240" w:lineRule="auto"/>
        <w:rPr>
          <w:rFonts w:ascii="Arial" w:eastAsia="Times New Roman" w:hAnsi="Times New Roman" w:cs="Arial"/>
          <w:kern w:val="24"/>
          <w:sz w:val="24"/>
          <w:szCs w:val="24"/>
        </w:rPr>
      </w:pPr>
      <w:r w:rsidRPr="006A3853">
        <w:rPr>
          <w:rFonts w:ascii="Calibri" w:eastAsia="Times New Roman" w:hAnsi="Times New Roman" w:cs="Calibri"/>
          <w:kern w:val="24"/>
          <w:sz w:val="24"/>
          <w:szCs w:val="24"/>
        </w:rPr>
        <w:t>Ongoing government involvement</w:t>
      </w:r>
    </w:p>
    <w:p w:rsidR="00CB5653" w:rsidRDefault="00CB5653" w:rsidP="00CB5653">
      <w:pPr>
        <w:autoSpaceDE w:val="0"/>
        <w:autoSpaceDN w:val="0"/>
        <w:adjustRightInd w:val="0"/>
        <w:spacing w:after="0" w:line="240" w:lineRule="auto"/>
        <w:rPr>
          <w:rFonts w:ascii="Arial" w:eastAsia="Times New Roman" w:hAnsi="Times New Roman" w:cs="Arial"/>
          <w:kern w:val="24"/>
          <w:sz w:val="24"/>
          <w:szCs w:val="24"/>
        </w:rPr>
      </w:pPr>
      <w:r w:rsidRPr="00CB5653">
        <w:rPr>
          <w:noProof/>
          <w:lang w:eastAsia="en-CA"/>
        </w:rPr>
        <w:drawing>
          <wp:inline distT="0" distB="0" distL="0" distR="0" wp14:anchorId="0907F06A" wp14:editId="36DBDDAF">
            <wp:extent cx="2815054" cy="1894114"/>
            <wp:effectExtent l="0" t="0" r="4445" b="0"/>
            <wp:docPr id="19" name="Picture 2" descr="Four participants at a roundtable at a workshop discuss materials and take notes. There are coffee cups and markers on the table." title="Particip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Four participants at a roundtable at a workshop discuss materials and take notes. There are coffee cups and markers on the table." title="Participants"/>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2820804" cy="1897983"/>
                    </a:xfrm>
                    <a:prstGeom prst="rect">
                      <a:avLst/>
                    </a:prstGeom>
                    <a:noFill/>
                    <a:extLst/>
                  </pic:spPr>
                </pic:pic>
              </a:graphicData>
            </a:graphic>
          </wp:inline>
        </w:drawing>
      </w:r>
    </w:p>
    <w:p w:rsidR="00CB5653" w:rsidRPr="00CB5653" w:rsidRDefault="00CB5653" w:rsidP="00CB5653">
      <w:pPr>
        <w:autoSpaceDE w:val="0"/>
        <w:autoSpaceDN w:val="0"/>
        <w:adjustRightInd w:val="0"/>
        <w:spacing w:after="0" w:line="240" w:lineRule="auto"/>
        <w:rPr>
          <w:rFonts w:ascii="Arial" w:eastAsia="Times New Roman" w:hAnsi="Times New Roman" w:cs="Arial"/>
          <w:kern w:val="24"/>
          <w:sz w:val="24"/>
          <w:szCs w:val="24"/>
        </w:rPr>
      </w:pPr>
    </w:p>
    <w:p w:rsidR="005F69DF" w:rsidRPr="006A3853" w:rsidRDefault="005F69DF" w:rsidP="006A3853">
      <w:pPr>
        <w:pStyle w:val="Heading1"/>
        <w:rPr>
          <w:rFonts w:eastAsia="Times New Roman"/>
        </w:rPr>
      </w:pPr>
      <w:r w:rsidRPr="006A3853">
        <w:rPr>
          <w:rFonts w:eastAsia="Times New Roman"/>
        </w:rPr>
        <w:t>Your questions about the TIZ so far</w:t>
      </w:r>
    </w:p>
    <w:p w:rsidR="005F69DF" w:rsidRPr="006A3853" w:rsidRDefault="005F69DF" w:rsidP="006A3853">
      <w:pPr>
        <w:pStyle w:val="Heading1"/>
        <w:rPr>
          <w:rFonts w:eastAsia="Times New Roman"/>
        </w:rPr>
      </w:pPr>
      <w:r w:rsidRPr="006A3853">
        <w:rPr>
          <w:rFonts w:eastAsia="Times New Roman"/>
        </w:rPr>
        <w:t>Group map activity</w:t>
      </w:r>
    </w:p>
    <w:p w:rsidR="005F69DF" w:rsidRDefault="005F69DF" w:rsidP="006A3853">
      <w:pPr>
        <w:pStyle w:val="Heading1"/>
        <w:rPr>
          <w:rFonts w:eastAsia="Times New Roman"/>
        </w:rPr>
      </w:pPr>
      <w:r w:rsidRPr="006A3853">
        <w:rPr>
          <w:rFonts w:eastAsia="Times New Roman"/>
        </w:rPr>
        <w:t>Call for applications: models</w:t>
      </w:r>
    </w:p>
    <w:p w:rsidR="00E23C76" w:rsidRPr="00E23C76" w:rsidRDefault="00E23C76" w:rsidP="00E23C76">
      <w:pPr>
        <w:rPr>
          <w:rFonts w:ascii="Arial" w:hAnsi="Arial" w:cs="Arial"/>
          <w:sz w:val="24"/>
          <w:szCs w:val="24"/>
        </w:rPr>
      </w:pPr>
      <w:r w:rsidRPr="00E23C76">
        <w:rPr>
          <w:rFonts w:ascii="Arial" w:hAnsi="Arial" w:cs="Arial"/>
          <w:sz w:val="24"/>
          <w:szCs w:val="24"/>
        </w:rPr>
        <w:t>At left side of spectrum:</w:t>
      </w:r>
    </w:p>
    <w:p w:rsidR="00E23C76" w:rsidRPr="00E23C76" w:rsidRDefault="00E23C76" w:rsidP="00E23C76">
      <w:pPr>
        <w:rPr>
          <w:rFonts w:ascii="Arial" w:hAnsi="Arial" w:cs="Arial"/>
          <w:sz w:val="24"/>
          <w:szCs w:val="24"/>
        </w:rPr>
      </w:pPr>
      <w:r w:rsidRPr="00E23C76">
        <w:rPr>
          <w:rFonts w:ascii="Arial" w:hAnsi="Arial" w:cs="Arial"/>
          <w:b/>
          <w:bCs/>
          <w:sz w:val="24"/>
          <w:szCs w:val="24"/>
        </w:rPr>
        <w:t>Open call:</w:t>
      </w:r>
    </w:p>
    <w:p w:rsidR="00E23C76" w:rsidRPr="00E23C76" w:rsidRDefault="00E23C76" w:rsidP="00E23C76">
      <w:pPr>
        <w:rPr>
          <w:rFonts w:ascii="Arial" w:hAnsi="Arial" w:cs="Arial"/>
          <w:sz w:val="24"/>
          <w:szCs w:val="24"/>
        </w:rPr>
      </w:pPr>
      <w:r w:rsidRPr="00E23C76">
        <w:rPr>
          <w:rFonts w:ascii="Arial" w:hAnsi="Arial" w:cs="Arial"/>
          <w:sz w:val="24"/>
          <w:szCs w:val="24"/>
        </w:rPr>
        <w:t>Any technology/approach meeting minimum requirements can test in the Zone</w:t>
      </w:r>
    </w:p>
    <w:p w:rsidR="00E23C76" w:rsidRPr="00E23C76" w:rsidRDefault="00E23C76" w:rsidP="00E23C76">
      <w:pPr>
        <w:rPr>
          <w:rFonts w:ascii="Arial" w:hAnsi="Arial" w:cs="Arial"/>
          <w:sz w:val="24"/>
          <w:szCs w:val="24"/>
        </w:rPr>
      </w:pPr>
      <w:r w:rsidRPr="00E23C76">
        <w:rPr>
          <w:rFonts w:ascii="Arial" w:hAnsi="Arial" w:cs="Arial"/>
          <w:sz w:val="24"/>
          <w:szCs w:val="24"/>
        </w:rPr>
        <w:t>At right side of spectrum:</w:t>
      </w:r>
    </w:p>
    <w:p w:rsidR="00E23C76" w:rsidRPr="00E23C76" w:rsidRDefault="00E23C76" w:rsidP="00E23C76">
      <w:pPr>
        <w:rPr>
          <w:rFonts w:ascii="Arial" w:hAnsi="Arial" w:cs="Arial"/>
          <w:sz w:val="24"/>
          <w:szCs w:val="24"/>
        </w:rPr>
      </w:pPr>
      <w:r w:rsidRPr="00E23C76">
        <w:rPr>
          <w:rFonts w:ascii="Arial" w:hAnsi="Arial" w:cs="Arial"/>
          <w:b/>
          <w:bCs/>
          <w:sz w:val="24"/>
          <w:szCs w:val="24"/>
        </w:rPr>
        <w:t>Challenge-based call:</w:t>
      </w:r>
    </w:p>
    <w:p w:rsidR="00E23C76" w:rsidRPr="00E23C76" w:rsidRDefault="00E23C76" w:rsidP="00E23C76">
      <w:pPr>
        <w:rPr>
          <w:rFonts w:ascii="Arial" w:hAnsi="Arial" w:cs="Arial"/>
          <w:sz w:val="24"/>
          <w:szCs w:val="24"/>
        </w:rPr>
      </w:pPr>
      <w:r w:rsidRPr="00E23C76">
        <w:rPr>
          <w:rFonts w:ascii="Arial" w:hAnsi="Arial" w:cs="Arial"/>
          <w:sz w:val="24"/>
          <w:szCs w:val="24"/>
        </w:rPr>
        <w:t>City and/or its partners call for a specific challenge or issue to be addressed</w:t>
      </w:r>
    </w:p>
    <w:p w:rsidR="005F69DF" w:rsidRPr="006A3853" w:rsidRDefault="005F69DF" w:rsidP="006A3853">
      <w:pPr>
        <w:pStyle w:val="Heading1"/>
        <w:rPr>
          <w:rFonts w:eastAsia="Times New Roman"/>
        </w:rPr>
      </w:pPr>
      <w:r w:rsidRPr="006A3853">
        <w:rPr>
          <w:rFonts w:eastAsia="Times New Roman"/>
        </w:rPr>
        <w:t>Example: Specific challenge-based call</w:t>
      </w:r>
    </w:p>
    <w:p w:rsidR="005F69DF" w:rsidRPr="005F69DF" w:rsidRDefault="005F69DF" w:rsidP="005F69DF">
      <w:pPr>
        <w:autoSpaceDE w:val="0"/>
        <w:autoSpaceDN w:val="0"/>
        <w:adjustRightInd w:val="0"/>
        <w:spacing w:after="0" w:line="240" w:lineRule="auto"/>
        <w:rPr>
          <w:rFonts w:ascii="Arial" w:eastAsia="Times New Roman" w:hAnsi="Times New Roman" w:cs="Arial"/>
          <w:b/>
          <w:bCs/>
          <w:kern w:val="24"/>
          <w:sz w:val="24"/>
          <w:szCs w:val="24"/>
        </w:rPr>
      </w:pPr>
      <w:r w:rsidRPr="005F69DF">
        <w:rPr>
          <w:rFonts w:ascii="Arial" w:eastAsia="Times New Roman" w:hAnsi="Times New Roman" w:cs="Arial"/>
          <w:b/>
          <w:bCs/>
          <w:kern w:val="24"/>
          <w:sz w:val="24"/>
          <w:szCs w:val="24"/>
        </w:rPr>
        <w:t xml:space="preserve">Singapore </w:t>
      </w:r>
    </w:p>
    <w:p w:rsidR="005F69DF" w:rsidRPr="005F69DF" w:rsidRDefault="005F69DF" w:rsidP="005F69DF">
      <w:pPr>
        <w:autoSpaceDE w:val="0"/>
        <w:autoSpaceDN w:val="0"/>
        <w:adjustRightInd w:val="0"/>
        <w:spacing w:after="0" w:line="240" w:lineRule="auto"/>
        <w:rPr>
          <w:rFonts w:ascii="Arial" w:eastAsia="Times New Roman" w:hAnsi="Times New Roman" w:cs="Arial"/>
          <w:kern w:val="24"/>
          <w:sz w:val="24"/>
          <w:szCs w:val="24"/>
        </w:rPr>
      </w:pPr>
      <w:r w:rsidRPr="005F69DF">
        <w:rPr>
          <w:rFonts w:ascii="Arial" w:eastAsia="Times New Roman" w:hAnsi="Times New Roman" w:cs="Arial"/>
          <w:kern w:val="24"/>
          <w:sz w:val="24"/>
          <w:szCs w:val="24"/>
        </w:rPr>
        <w:t>Joint innovation call from Land Transport Agency and Enterprise Singapore to seek innovative solutions from the industry to meet the sector</w:t>
      </w:r>
      <w:r w:rsidRPr="005F69DF">
        <w:rPr>
          <w:rFonts w:ascii="Arial" w:eastAsia="Times New Roman" w:hAnsi="Times New Roman" w:cs="Arial"/>
          <w:kern w:val="24"/>
          <w:sz w:val="24"/>
          <w:szCs w:val="24"/>
        </w:rPr>
        <w:t>’</w:t>
      </w:r>
      <w:r w:rsidRPr="005F69DF">
        <w:rPr>
          <w:rFonts w:ascii="Arial" w:eastAsia="Times New Roman" w:hAnsi="Times New Roman" w:cs="Arial"/>
          <w:kern w:val="24"/>
          <w:sz w:val="24"/>
          <w:szCs w:val="24"/>
        </w:rPr>
        <w:t>s needs:</w:t>
      </w:r>
    </w:p>
    <w:p w:rsidR="005F69DF" w:rsidRPr="005F69DF" w:rsidRDefault="005F69DF" w:rsidP="005F69DF">
      <w:pPr>
        <w:numPr>
          <w:ilvl w:val="0"/>
          <w:numId w:val="6"/>
        </w:numPr>
        <w:autoSpaceDE w:val="0"/>
        <w:autoSpaceDN w:val="0"/>
        <w:adjustRightInd w:val="0"/>
        <w:spacing w:after="0" w:line="240" w:lineRule="auto"/>
        <w:ind w:left="810" w:hanging="270"/>
        <w:rPr>
          <w:rFonts w:ascii="Arial" w:eastAsia="Times New Roman" w:hAnsi="Times New Roman" w:cs="Arial"/>
          <w:kern w:val="24"/>
          <w:sz w:val="24"/>
          <w:szCs w:val="24"/>
        </w:rPr>
      </w:pPr>
      <w:r w:rsidRPr="005F69DF">
        <w:rPr>
          <w:rFonts w:ascii="Arial" w:eastAsia="Times New Roman" w:hAnsi="Times New Roman" w:cs="Arial"/>
          <w:kern w:val="24"/>
          <w:sz w:val="24"/>
          <w:szCs w:val="24"/>
        </w:rPr>
        <w:t>Conduct road tunnel in-situ inspection checks for defects on bare concrete walls behind cladding</w:t>
      </w:r>
    </w:p>
    <w:p w:rsidR="005F69DF" w:rsidRPr="005F69DF" w:rsidRDefault="005F69DF" w:rsidP="005F69DF">
      <w:pPr>
        <w:numPr>
          <w:ilvl w:val="0"/>
          <w:numId w:val="6"/>
        </w:numPr>
        <w:autoSpaceDE w:val="0"/>
        <w:autoSpaceDN w:val="0"/>
        <w:adjustRightInd w:val="0"/>
        <w:spacing w:after="0" w:line="240" w:lineRule="auto"/>
        <w:ind w:left="810" w:hanging="270"/>
        <w:rPr>
          <w:rFonts w:ascii="Arial" w:eastAsia="Times New Roman" w:hAnsi="Times New Roman" w:cs="Arial"/>
          <w:kern w:val="24"/>
          <w:sz w:val="24"/>
          <w:szCs w:val="24"/>
        </w:rPr>
      </w:pPr>
      <w:r w:rsidRPr="005F69DF">
        <w:rPr>
          <w:rFonts w:ascii="Arial" w:eastAsia="Times New Roman" w:hAnsi="Times New Roman" w:cs="Arial"/>
          <w:kern w:val="24"/>
          <w:sz w:val="24"/>
          <w:szCs w:val="24"/>
        </w:rPr>
        <w:t>Accurately measure street lighting levels and produce report with average lux results, uniformity, and 360 degrees images/videos</w:t>
      </w:r>
    </w:p>
    <w:p w:rsidR="005F69DF" w:rsidRDefault="005F69DF" w:rsidP="005F69DF">
      <w:pPr>
        <w:numPr>
          <w:ilvl w:val="0"/>
          <w:numId w:val="6"/>
        </w:numPr>
        <w:autoSpaceDE w:val="0"/>
        <w:autoSpaceDN w:val="0"/>
        <w:adjustRightInd w:val="0"/>
        <w:spacing w:after="0" w:line="240" w:lineRule="auto"/>
        <w:ind w:left="810" w:hanging="270"/>
        <w:rPr>
          <w:rFonts w:ascii="Arial" w:eastAsia="Times New Roman" w:hAnsi="Times New Roman" w:cs="Arial"/>
          <w:kern w:val="24"/>
          <w:sz w:val="24"/>
          <w:szCs w:val="24"/>
        </w:rPr>
      </w:pPr>
      <w:r w:rsidRPr="005F69DF">
        <w:rPr>
          <w:rFonts w:ascii="Arial" w:eastAsia="Times New Roman" w:hAnsi="Times New Roman" w:cs="Arial"/>
          <w:kern w:val="24"/>
          <w:sz w:val="24"/>
          <w:szCs w:val="24"/>
        </w:rPr>
        <w:t>Explore the use of safety systems to alert drivers and prevent instances where crane-mounted heavy vehicles move off without having the boom being put in a safe way</w:t>
      </w:r>
      <w:r w:rsidRPr="005F69DF">
        <w:rPr>
          <w:rFonts w:ascii="Arial" w:eastAsia="Times New Roman" w:hAnsi="Times New Roman" w:cs="Arial"/>
          <w:kern w:val="24"/>
          <w:sz w:val="24"/>
          <w:szCs w:val="24"/>
        </w:rPr>
        <w:tab/>
      </w:r>
    </w:p>
    <w:p w:rsidR="005F69DF" w:rsidRPr="005F69DF" w:rsidRDefault="005F69DF" w:rsidP="005F69DF">
      <w:pPr>
        <w:autoSpaceDE w:val="0"/>
        <w:autoSpaceDN w:val="0"/>
        <w:adjustRightInd w:val="0"/>
        <w:spacing w:after="0" w:line="240" w:lineRule="auto"/>
        <w:rPr>
          <w:rFonts w:ascii="Arial" w:eastAsia="Times New Roman" w:hAnsi="Times New Roman" w:cs="Arial"/>
          <w:kern w:val="24"/>
          <w:sz w:val="24"/>
          <w:szCs w:val="24"/>
        </w:rPr>
      </w:pPr>
    </w:p>
    <w:p w:rsidR="005F69DF" w:rsidRPr="005F69DF" w:rsidRDefault="005F69DF" w:rsidP="006A3853">
      <w:pPr>
        <w:pStyle w:val="Heading1"/>
        <w:rPr>
          <w:rFonts w:eastAsia="Times New Roman"/>
        </w:rPr>
      </w:pPr>
      <w:r w:rsidRPr="005F69DF">
        <w:rPr>
          <w:rFonts w:eastAsia="Times New Roman"/>
        </w:rPr>
        <w:t>Example: Broad challenge-based call</w:t>
      </w:r>
    </w:p>
    <w:p w:rsidR="005F69DF" w:rsidRDefault="005F69DF" w:rsidP="005F69DF">
      <w:pPr>
        <w:autoSpaceDE w:val="0"/>
        <w:autoSpaceDN w:val="0"/>
        <w:adjustRightInd w:val="0"/>
        <w:spacing w:after="0" w:line="240" w:lineRule="auto"/>
        <w:rPr>
          <w:rFonts w:ascii="Arial" w:eastAsia="Times New Roman" w:hAnsi="Times New Roman" w:cs="Arial"/>
          <w:b/>
          <w:bCs/>
          <w:kern w:val="24"/>
          <w:sz w:val="24"/>
          <w:szCs w:val="24"/>
        </w:rPr>
      </w:pPr>
      <w:proofErr w:type="spellStart"/>
      <w:r w:rsidRPr="005F69DF">
        <w:rPr>
          <w:rFonts w:ascii="Arial" w:eastAsia="Times New Roman" w:hAnsi="Times New Roman" w:cs="Arial"/>
          <w:b/>
          <w:bCs/>
          <w:kern w:val="24"/>
          <w:sz w:val="24"/>
          <w:szCs w:val="24"/>
        </w:rPr>
        <w:t>Translink</w:t>
      </w:r>
      <w:proofErr w:type="spellEnd"/>
      <w:r w:rsidRPr="005F69DF">
        <w:rPr>
          <w:rFonts w:ascii="Arial" w:eastAsia="Times New Roman" w:hAnsi="Times New Roman" w:cs="Arial"/>
          <w:b/>
          <w:bCs/>
          <w:kern w:val="24"/>
          <w:sz w:val="24"/>
          <w:szCs w:val="24"/>
        </w:rPr>
        <w:t xml:space="preserve"> </w:t>
      </w:r>
      <w:r w:rsidRPr="005F69DF">
        <w:rPr>
          <w:rFonts w:ascii="Arial" w:eastAsia="Times New Roman" w:hAnsi="Times New Roman" w:cs="Arial"/>
          <w:b/>
          <w:bCs/>
          <w:kern w:val="24"/>
          <w:sz w:val="24"/>
          <w:szCs w:val="24"/>
        </w:rPr>
        <w:t>–</w:t>
      </w:r>
      <w:r w:rsidRPr="005F69DF">
        <w:rPr>
          <w:rFonts w:ascii="Arial" w:eastAsia="Times New Roman" w:hAnsi="Times New Roman" w:cs="Arial"/>
          <w:b/>
          <w:bCs/>
          <w:kern w:val="24"/>
          <w:sz w:val="24"/>
          <w:szCs w:val="24"/>
        </w:rPr>
        <w:t xml:space="preserve"> Vancouver</w:t>
      </w:r>
    </w:p>
    <w:p w:rsidR="00FD37FA" w:rsidRDefault="00FD37FA" w:rsidP="005F69DF">
      <w:pPr>
        <w:autoSpaceDE w:val="0"/>
        <w:autoSpaceDN w:val="0"/>
        <w:adjustRightInd w:val="0"/>
        <w:spacing w:after="0" w:line="240" w:lineRule="auto"/>
        <w:rPr>
          <w:rFonts w:ascii="Arial" w:eastAsia="Times New Roman" w:hAnsi="Times New Roman" w:cs="Arial"/>
          <w:b/>
          <w:bCs/>
          <w:kern w:val="24"/>
          <w:sz w:val="24"/>
          <w:szCs w:val="24"/>
        </w:rPr>
      </w:pPr>
    </w:p>
    <w:p w:rsidR="005F69DF" w:rsidRPr="005F69DF" w:rsidRDefault="005F69DF" w:rsidP="005F69DF">
      <w:pPr>
        <w:autoSpaceDE w:val="0"/>
        <w:autoSpaceDN w:val="0"/>
        <w:adjustRightInd w:val="0"/>
        <w:spacing w:after="0" w:line="240" w:lineRule="auto"/>
        <w:rPr>
          <w:rFonts w:ascii="Arial" w:eastAsia="Times New Roman" w:hAnsi="Times New Roman" w:cs="Arial"/>
          <w:kern w:val="24"/>
          <w:sz w:val="24"/>
          <w:szCs w:val="24"/>
        </w:rPr>
      </w:pPr>
      <w:r w:rsidRPr="005F69DF">
        <w:rPr>
          <w:rFonts w:ascii="Arial" w:eastAsia="Times New Roman" w:hAnsi="Times New Roman" w:cs="Arial"/>
          <w:kern w:val="24"/>
          <w:sz w:val="24"/>
          <w:szCs w:val="24"/>
        </w:rPr>
        <w:t>We</w:t>
      </w:r>
      <w:r w:rsidRPr="005F69DF">
        <w:rPr>
          <w:rFonts w:ascii="Arial" w:eastAsia="Times New Roman" w:hAnsi="Times New Roman" w:cs="Arial"/>
          <w:kern w:val="24"/>
          <w:sz w:val="24"/>
          <w:szCs w:val="24"/>
        </w:rPr>
        <w:t>’</w:t>
      </w:r>
      <w:r w:rsidRPr="005F69DF">
        <w:rPr>
          <w:rFonts w:ascii="Arial" w:eastAsia="Times New Roman" w:hAnsi="Times New Roman" w:cs="Arial"/>
          <w:kern w:val="24"/>
          <w:sz w:val="24"/>
          <w:szCs w:val="24"/>
        </w:rPr>
        <w:t>re seeking ideas on how innovative technologies, solutions, processes, business models, and partnerships can help welcome customers back to public transit in Metro Vancouver [in light of COVID-19], such as:</w:t>
      </w:r>
    </w:p>
    <w:p w:rsidR="005F69DF" w:rsidRPr="005F69DF" w:rsidRDefault="005F69DF" w:rsidP="005F69DF">
      <w:pPr>
        <w:numPr>
          <w:ilvl w:val="0"/>
          <w:numId w:val="6"/>
        </w:numPr>
        <w:autoSpaceDE w:val="0"/>
        <w:autoSpaceDN w:val="0"/>
        <w:adjustRightInd w:val="0"/>
        <w:spacing w:after="0" w:line="240" w:lineRule="auto"/>
        <w:ind w:left="810" w:hanging="270"/>
        <w:rPr>
          <w:rFonts w:ascii="Arial" w:eastAsia="Times New Roman" w:hAnsi="Times New Roman" w:cs="Arial"/>
          <w:kern w:val="24"/>
          <w:sz w:val="24"/>
          <w:szCs w:val="24"/>
        </w:rPr>
      </w:pPr>
      <w:r w:rsidRPr="005F69DF">
        <w:rPr>
          <w:rFonts w:ascii="Arial" w:eastAsia="Times New Roman" w:hAnsi="Times New Roman" w:cs="Arial"/>
          <w:kern w:val="24"/>
          <w:sz w:val="24"/>
          <w:szCs w:val="24"/>
        </w:rPr>
        <w:t xml:space="preserve">Further reducing physical touch points and enhancing sanitation and ventilation on the system; </w:t>
      </w:r>
    </w:p>
    <w:p w:rsidR="005F69DF" w:rsidRPr="005F69DF" w:rsidRDefault="005F69DF" w:rsidP="005F69DF">
      <w:pPr>
        <w:numPr>
          <w:ilvl w:val="0"/>
          <w:numId w:val="6"/>
        </w:numPr>
        <w:autoSpaceDE w:val="0"/>
        <w:autoSpaceDN w:val="0"/>
        <w:adjustRightInd w:val="0"/>
        <w:spacing w:after="0" w:line="240" w:lineRule="auto"/>
        <w:ind w:left="810" w:hanging="270"/>
        <w:rPr>
          <w:rFonts w:ascii="Arial" w:eastAsia="Times New Roman" w:hAnsi="Times New Roman" w:cs="Arial"/>
          <w:kern w:val="24"/>
          <w:sz w:val="24"/>
          <w:szCs w:val="24"/>
        </w:rPr>
      </w:pPr>
      <w:r w:rsidRPr="005F69DF">
        <w:rPr>
          <w:rFonts w:ascii="Arial" w:eastAsia="Times New Roman" w:hAnsi="Times New Roman" w:cs="Arial"/>
          <w:kern w:val="24"/>
          <w:sz w:val="24"/>
          <w:szCs w:val="24"/>
        </w:rPr>
        <w:t>Supporting physical distancing while managing customer flow in transit facilities and vehicles;</w:t>
      </w:r>
    </w:p>
    <w:p w:rsidR="005F69DF" w:rsidRPr="005F69DF" w:rsidRDefault="005F69DF" w:rsidP="005F69DF">
      <w:pPr>
        <w:numPr>
          <w:ilvl w:val="0"/>
          <w:numId w:val="6"/>
        </w:numPr>
        <w:autoSpaceDE w:val="0"/>
        <w:autoSpaceDN w:val="0"/>
        <w:adjustRightInd w:val="0"/>
        <w:spacing w:after="0" w:line="240" w:lineRule="auto"/>
        <w:ind w:left="810" w:hanging="270"/>
        <w:rPr>
          <w:rFonts w:ascii="Arial" w:eastAsia="Times New Roman" w:hAnsi="Times New Roman" w:cs="Arial"/>
          <w:kern w:val="24"/>
          <w:sz w:val="24"/>
          <w:szCs w:val="24"/>
        </w:rPr>
      </w:pPr>
      <w:r w:rsidRPr="005F69DF">
        <w:rPr>
          <w:rFonts w:ascii="Arial" w:eastAsia="Times New Roman" w:hAnsi="Times New Roman" w:cs="Arial"/>
          <w:kern w:val="24"/>
          <w:sz w:val="24"/>
          <w:szCs w:val="24"/>
        </w:rPr>
        <w:t>Analytics capabilities;</w:t>
      </w:r>
    </w:p>
    <w:p w:rsidR="005F69DF" w:rsidRPr="005F69DF" w:rsidRDefault="005F69DF" w:rsidP="005F69DF">
      <w:pPr>
        <w:numPr>
          <w:ilvl w:val="0"/>
          <w:numId w:val="6"/>
        </w:numPr>
        <w:autoSpaceDE w:val="0"/>
        <w:autoSpaceDN w:val="0"/>
        <w:adjustRightInd w:val="0"/>
        <w:spacing w:after="0" w:line="240" w:lineRule="auto"/>
        <w:ind w:left="810" w:hanging="270"/>
        <w:rPr>
          <w:rFonts w:ascii="Arial" w:eastAsia="Times New Roman" w:hAnsi="Times New Roman" w:cs="Arial"/>
          <w:kern w:val="24"/>
          <w:sz w:val="24"/>
          <w:szCs w:val="24"/>
        </w:rPr>
      </w:pPr>
      <w:r w:rsidRPr="005F69DF">
        <w:rPr>
          <w:rFonts w:ascii="Arial" w:eastAsia="Times New Roman" w:hAnsi="Times New Roman" w:cs="Arial"/>
          <w:kern w:val="24"/>
          <w:sz w:val="24"/>
          <w:szCs w:val="24"/>
        </w:rPr>
        <w:t>Ensuring good and equitable transit access for residents of all ages and abilities;</w:t>
      </w:r>
    </w:p>
    <w:p w:rsidR="005F69DF" w:rsidRPr="005F69DF" w:rsidRDefault="005F69DF" w:rsidP="005F69DF">
      <w:pPr>
        <w:numPr>
          <w:ilvl w:val="0"/>
          <w:numId w:val="6"/>
        </w:numPr>
        <w:autoSpaceDE w:val="0"/>
        <w:autoSpaceDN w:val="0"/>
        <w:adjustRightInd w:val="0"/>
        <w:spacing w:after="0" w:line="240" w:lineRule="auto"/>
        <w:ind w:left="810" w:hanging="270"/>
        <w:rPr>
          <w:rFonts w:ascii="Arial" w:eastAsia="Times New Roman" w:hAnsi="Times New Roman" w:cs="Arial"/>
          <w:kern w:val="24"/>
          <w:sz w:val="24"/>
          <w:szCs w:val="24"/>
        </w:rPr>
      </w:pPr>
      <w:r w:rsidRPr="005F69DF">
        <w:rPr>
          <w:rFonts w:ascii="Arial" w:eastAsia="Times New Roman" w:hAnsi="Times New Roman" w:cs="Arial"/>
          <w:kern w:val="24"/>
          <w:sz w:val="24"/>
          <w:szCs w:val="24"/>
        </w:rPr>
        <w:t>…</w:t>
      </w:r>
    </w:p>
    <w:p w:rsidR="005F69DF" w:rsidRPr="005F69DF" w:rsidRDefault="005F69DF" w:rsidP="006A3853">
      <w:pPr>
        <w:pStyle w:val="Heading1"/>
        <w:rPr>
          <w:rFonts w:eastAsia="Times New Roman"/>
        </w:rPr>
      </w:pPr>
      <w:r w:rsidRPr="005F69DF">
        <w:rPr>
          <w:rFonts w:eastAsia="Times New Roman"/>
        </w:rPr>
        <w:t>Ways to get involved</w:t>
      </w:r>
    </w:p>
    <w:p w:rsidR="005F69DF" w:rsidRPr="006A3853" w:rsidRDefault="005F69DF" w:rsidP="006A3853">
      <w:pPr>
        <w:pStyle w:val="ListParagraph"/>
        <w:numPr>
          <w:ilvl w:val="0"/>
          <w:numId w:val="19"/>
        </w:numPr>
        <w:autoSpaceDE w:val="0"/>
        <w:autoSpaceDN w:val="0"/>
        <w:adjustRightInd w:val="0"/>
        <w:spacing w:after="0" w:line="240" w:lineRule="auto"/>
        <w:rPr>
          <w:rFonts w:ascii="Arial" w:eastAsia="Times New Roman" w:hAnsi="Times New Roman" w:cs="Arial"/>
          <w:kern w:val="24"/>
          <w:sz w:val="24"/>
          <w:szCs w:val="24"/>
        </w:rPr>
      </w:pPr>
      <w:r w:rsidRPr="006A3853">
        <w:rPr>
          <w:rFonts w:ascii="Arial" w:eastAsia="Times New Roman" w:hAnsi="Times New Roman" w:cs="Arial"/>
          <w:b/>
          <w:bCs/>
          <w:kern w:val="24"/>
          <w:sz w:val="24"/>
          <w:szCs w:val="24"/>
        </w:rPr>
        <w:t xml:space="preserve">Run a trial </w:t>
      </w:r>
      <w:r w:rsidRPr="006A3853">
        <w:rPr>
          <w:rFonts w:ascii="Arial" w:eastAsia="Times New Roman" w:hAnsi="Times New Roman" w:cs="Arial"/>
          <w:kern w:val="24"/>
          <w:sz w:val="24"/>
          <w:szCs w:val="24"/>
        </w:rPr>
        <w:t>in the TIZ (individually or in partnership with other organizations)</w:t>
      </w:r>
    </w:p>
    <w:p w:rsidR="005F69DF" w:rsidRPr="006A3853" w:rsidRDefault="005F69DF" w:rsidP="006A3853">
      <w:pPr>
        <w:pStyle w:val="ListParagraph"/>
        <w:numPr>
          <w:ilvl w:val="0"/>
          <w:numId w:val="19"/>
        </w:numPr>
        <w:autoSpaceDE w:val="0"/>
        <w:autoSpaceDN w:val="0"/>
        <w:adjustRightInd w:val="0"/>
        <w:spacing w:after="0" w:line="240" w:lineRule="auto"/>
        <w:rPr>
          <w:rFonts w:ascii="Arial" w:eastAsia="Times New Roman" w:hAnsi="Times New Roman" w:cs="Arial"/>
          <w:kern w:val="24"/>
          <w:sz w:val="24"/>
          <w:szCs w:val="24"/>
        </w:rPr>
      </w:pPr>
      <w:r w:rsidRPr="006A3853">
        <w:rPr>
          <w:rFonts w:ascii="Arial" w:eastAsia="Times New Roman" w:hAnsi="Times New Roman" w:cs="Arial"/>
          <w:kern w:val="24"/>
          <w:sz w:val="24"/>
          <w:szCs w:val="24"/>
        </w:rPr>
        <w:t xml:space="preserve">Join a roster of </w:t>
      </w:r>
      <w:r w:rsidRPr="006A3853">
        <w:rPr>
          <w:rFonts w:ascii="Arial" w:eastAsia="Times New Roman" w:hAnsi="Times New Roman" w:cs="Arial"/>
          <w:b/>
          <w:bCs/>
          <w:kern w:val="24"/>
          <w:sz w:val="24"/>
          <w:szCs w:val="24"/>
        </w:rPr>
        <w:t xml:space="preserve">Evaluation Partner </w:t>
      </w:r>
      <w:r w:rsidRPr="006A3853">
        <w:rPr>
          <w:rFonts w:ascii="Arial" w:eastAsia="Times New Roman" w:hAnsi="Times New Roman" w:cs="Arial"/>
          <w:kern w:val="24"/>
          <w:sz w:val="24"/>
          <w:szCs w:val="24"/>
        </w:rPr>
        <w:t>organizations</w:t>
      </w:r>
    </w:p>
    <w:p w:rsidR="005F69DF" w:rsidRPr="006A3853" w:rsidRDefault="005F69DF" w:rsidP="006A3853">
      <w:pPr>
        <w:pStyle w:val="ListParagraph"/>
        <w:numPr>
          <w:ilvl w:val="0"/>
          <w:numId w:val="19"/>
        </w:numPr>
        <w:autoSpaceDE w:val="0"/>
        <w:autoSpaceDN w:val="0"/>
        <w:adjustRightInd w:val="0"/>
        <w:spacing w:after="0" w:line="240" w:lineRule="auto"/>
        <w:rPr>
          <w:rFonts w:ascii="Arial" w:eastAsia="Times New Roman" w:hAnsi="Times New Roman" w:cs="Arial"/>
          <w:b/>
          <w:bCs/>
          <w:kern w:val="24"/>
          <w:sz w:val="24"/>
          <w:szCs w:val="24"/>
        </w:rPr>
      </w:pPr>
      <w:r w:rsidRPr="006A3853">
        <w:rPr>
          <w:rFonts w:ascii="Arial" w:eastAsia="Times New Roman" w:hAnsi="Times New Roman" w:cs="Arial"/>
          <w:kern w:val="24"/>
          <w:sz w:val="24"/>
          <w:szCs w:val="24"/>
        </w:rPr>
        <w:t>Sit on the City</w:t>
      </w:r>
      <w:r w:rsidRPr="006A3853">
        <w:rPr>
          <w:rFonts w:ascii="Arial" w:eastAsia="Times New Roman" w:hAnsi="Times New Roman" w:cs="Arial"/>
          <w:kern w:val="24"/>
          <w:sz w:val="24"/>
          <w:szCs w:val="24"/>
        </w:rPr>
        <w:t>’</w:t>
      </w:r>
      <w:r w:rsidRPr="006A3853">
        <w:rPr>
          <w:rFonts w:ascii="Arial" w:eastAsia="Times New Roman" w:hAnsi="Times New Roman" w:cs="Arial"/>
          <w:kern w:val="24"/>
          <w:sz w:val="24"/>
          <w:szCs w:val="24"/>
        </w:rPr>
        <w:t xml:space="preserve">s TIZ </w:t>
      </w:r>
      <w:r w:rsidRPr="006A3853">
        <w:rPr>
          <w:rFonts w:ascii="Arial" w:eastAsia="Times New Roman" w:hAnsi="Times New Roman" w:cs="Arial"/>
          <w:b/>
          <w:bCs/>
          <w:kern w:val="24"/>
          <w:sz w:val="24"/>
          <w:szCs w:val="24"/>
        </w:rPr>
        <w:t>Program Advisory Committee</w:t>
      </w:r>
    </w:p>
    <w:p w:rsidR="005F69DF" w:rsidRPr="006A3853" w:rsidRDefault="005F69DF" w:rsidP="006A3853">
      <w:pPr>
        <w:pStyle w:val="ListParagraph"/>
        <w:numPr>
          <w:ilvl w:val="0"/>
          <w:numId w:val="19"/>
        </w:numPr>
        <w:autoSpaceDE w:val="0"/>
        <w:autoSpaceDN w:val="0"/>
        <w:adjustRightInd w:val="0"/>
        <w:spacing w:after="0" w:line="240" w:lineRule="auto"/>
        <w:rPr>
          <w:rFonts w:ascii="Arial" w:eastAsia="Times New Roman" w:hAnsi="Times New Roman" w:cs="Arial"/>
          <w:kern w:val="24"/>
          <w:sz w:val="24"/>
          <w:szCs w:val="24"/>
        </w:rPr>
      </w:pPr>
      <w:r w:rsidRPr="006A3853">
        <w:rPr>
          <w:rFonts w:ascii="Arial" w:eastAsia="Times New Roman" w:hAnsi="Times New Roman" w:cs="Arial"/>
          <w:b/>
          <w:bCs/>
          <w:kern w:val="24"/>
          <w:sz w:val="24"/>
          <w:szCs w:val="24"/>
        </w:rPr>
        <w:t xml:space="preserve">Share information </w:t>
      </w:r>
      <w:r w:rsidRPr="006A3853">
        <w:rPr>
          <w:rFonts w:ascii="Arial" w:eastAsia="Times New Roman" w:hAnsi="Times New Roman" w:cs="Arial"/>
          <w:kern w:val="24"/>
          <w:sz w:val="24"/>
          <w:szCs w:val="24"/>
        </w:rPr>
        <w:t>about the TIZ in other networks</w:t>
      </w:r>
    </w:p>
    <w:p w:rsidR="005F69DF" w:rsidRPr="006A3853" w:rsidRDefault="005F69DF" w:rsidP="006A3853">
      <w:pPr>
        <w:pStyle w:val="ListParagraph"/>
        <w:numPr>
          <w:ilvl w:val="0"/>
          <w:numId w:val="19"/>
        </w:numPr>
        <w:autoSpaceDE w:val="0"/>
        <w:autoSpaceDN w:val="0"/>
        <w:adjustRightInd w:val="0"/>
        <w:spacing w:after="0" w:line="240" w:lineRule="auto"/>
        <w:rPr>
          <w:rFonts w:ascii="Arial" w:eastAsia="Times New Roman" w:hAnsi="Times New Roman" w:cs="Arial"/>
          <w:b/>
          <w:bCs/>
          <w:kern w:val="24"/>
          <w:sz w:val="24"/>
          <w:szCs w:val="24"/>
        </w:rPr>
      </w:pPr>
      <w:r w:rsidRPr="006A3853">
        <w:rPr>
          <w:rFonts w:ascii="Arial" w:eastAsia="Times New Roman" w:hAnsi="Times New Roman" w:cs="Arial"/>
          <w:b/>
          <w:bCs/>
          <w:kern w:val="24"/>
          <w:sz w:val="24"/>
          <w:szCs w:val="24"/>
        </w:rPr>
        <w:t>Fund trials</w:t>
      </w:r>
    </w:p>
    <w:p w:rsidR="005F69DF" w:rsidRPr="006A3853" w:rsidRDefault="005F69DF" w:rsidP="006A3853">
      <w:pPr>
        <w:pStyle w:val="ListParagraph"/>
        <w:numPr>
          <w:ilvl w:val="0"/>
          <w:numId w:val="19"/>
        </w:numPr>
        <w:autoSpaceDE w:val="0"/>
        <w:autoSpaceDN w:val="0"/>
        <w:adjustRightInd w:val="0"/>
        <w:spacing w:after="0" w:line="240" w:lineRule="auto"/>
        <w:rPr>
          <w:rFonts w:ascii="Arial" w:eastAsia="Times New Roman" w:hAnsi="Times New Roman" w:cs="Arial"/>
          <w:kern w:val="24"/>
          <w:sz w:val="24"/>
          <w:szCs w:val="24"/>
        </w:rPr>
      </w:pPr>
      <w:r w:rsidRPr="006A3853">
        <w:rPr>
          <w:rFonts w:ascii="Arial" w:eastAsia="Times New Roman" w:hAnsi="Times New Roman" w:cs="Arial"/>
          <w:kern w:val="24"/>
          <w:sz w:val="24"/>
          <w:szCs w:val="24"/>
        </w:rPr>
        <w:t>Other?</w:t>
      </w:r>
    </w:p>
    <w:p w:rsidR="005F69DF" w:rsidRPr="005F69DF" w:rsidRDefault="005F69DF" w:rsidP="005F69DF">
      <w:pPr>
        <w:autoSpaceDE w:val="0"/>
        <w:autoSpaceDN w:val="0"/>
        <w:adjustRightInd w:val="0"/>
        <w:spacing w:after="0" w:line="240" w:lineRule="auto"/>
        <w:ind w:left="270" w:hanging="270"/>
        <w:rPr>
          <w:rFonts w:ascii="Arial" w:eastAsia="Times New Roman" w:hAnsi="Times New Roman" w:cs="Arial"/>
          <w:kern w:val="24"/>
          <w:sz w:val="24"/>
          <w:szCs w:val="24"/>
        </w:rPr>
      </w:pPr>
    </w:p>
    <w:p w:rsidR="005F69DF" w:rsidRPr="005F69DF" w:rsidRDefault="005F69DF" w:rsidP="006A3853">
      <w:pPr>
        <w:pStyle w:val="Heading1"/>
        <w:rPr>
          <w:rFonts w:eastAsia="Times New Roman"/>
        </w:rPr>
      </w:pPr>
      <w:r w:rsidRPr="005F69DF">
        <w:rPr>
          <w:rFonts w:eastAsia="Times New Roman"/>
        </w:rPr>
        <w:t>Next steps</w:t>
      </w:r>
    </w:p>
    <w:p w:rsidR="005F69DF" w:rsidRPr="006A3853" w:rsidRDefault="005F69DF" w:rsidP="006A3853">
      <w:pPr>
        <w:pStyle w:val="ListParagraph"/>
        <w:numPr>
          <w:ilvl w:val="0"/>
          <w:numId w:val="20"/>
        </w:numPr>
        <w:autoSpaceDE w:val="0"/>
        <w:autoSpaceDN w:val="0"/>
        <w:adjustRightInd w:val="0"/>
        <w:spacing w:after="0" w:line="240" w:lineRule="auto"/>
        <w:rPr>
          <w:rFonts w:ascii="Arial" w:eastAsia="Times New Roman" w:hAnsi="Times New Roman" w:cs="Arial"/>
          <w:kern w:val="24"/>
          <w:sz w:val="24"/>
          <w:szCs w:val="24"/>
        </w:rPr>
      </w:pPr>
      <w:r w:rsidRPr="006A3853">
        <w:rPr>
          <w:rFonts w:ascii="Arial" w:eastAsia="Times New Roman" w:hAnsi="Times New Roman" w:cs="Arial"/>
          <w:kern w:val="24"/>
          <w:sz w:val="24"/>
          <w:szCs w:val="24"/>
        </w:rPr>
        <w:t xml:space="preserve">Participate in the Group Map until </w:t>
      </w:r>
      <w:r w:rsidRPr="006A3853">
        <w:rPr>
          <w:rFonts w:ascii="Arial" w:eastAsia="Times New Roman" w:hAnsi="Times New Roman" w:cs="Arial"/>
          <w:b/>
          <w:bCs/>
          <w:kern w:val="24"/>
          <w:sz w:val="24"/>
          <w:szCs w:val="24"/>
        </w:rPr>
        <w:t>Wednesday, September 23 at 5pm</w:t>
      </w:r>
    </w:p>
    <w:p w:rsidR="005F69DF" w:rsidRPr="006A3853" w:rsidRDefault="005F69DF" w:rsidP="006A3853">
      <w:pPr>
        <w:pStyle w:val="ListParagraph"/>
        <w:numPr>
          <w:ilvl w:val="0"/>
          <w:numId w:val="20"/>
        </w:numPr>
        <w:autoSpaceDE w:val="0"/>
        <w:autoSpaceDN w:val="0"/>
        <w:adjustRightInd w:val="0"/>
        <w:spacing w:after="0" w:line="240" w:lineRule="auto"/>
        <w:rPr>
          <w:rFonts w:ascii="Arial" w:eastAsia="Times New Roman" w:hAnsi="Times New Roman" w:cs="Arial"/>
          <w:kern w:val="24"/>
          <w:sz w:val="24"/>
          <w:szCs w:val="24"/>
        </w:rPr>
      </w:pPr>
      <w:r w:rsidRPr="006A3853">
        <w:rPr>
          <w:rFonts w:ascii="Arial" w:eastAsia="Times New Roman" w:hAnsi="Times New Roman" w:cs="Arial"/>
          <w:kern w:val="24"/>
          <w:sz w:val="24"/>
          <w:szCs w:val="24"/>
        </w:rPr>
        <w:t xml:space="preserve">Workshop summary sent to all registrants and posted online </w:t>
      </w:r>
      <w:r w:rsidRPr="006A3853">
        <w:rPr>
          <w:rFonts w:ascii="Arial" w:eastAsia="Times New Roman" w:hAnsi="Times New Roman" w:cs="Arial"/>
          <w:kern w:val="24"/>
          <w:sz w:val="24"/>
          <w:szCs w:val="24"/>
        </w:rPr>
        <w:t>–</w:t>
      </w:r>
      <w:r w:rsidRPr="006A3853">
        <w:rPr>
          <w:rFonts w:ascii="Arial" w:eastAsia="Times New Roman" w:hAnsi="Times New Roman" w:cs="Arial"/>
          <w:kern w:val="24"/>
          <w:sz w:val="24"/>
          <w:szCs w:val="24"/>
        </w:rPr>
        <w:t xml:space="preserve"> October 2020</w:t>
      </w:r>
    </w:p>
    <w:p w:rsidR="005F69DF" w:rsidRPr="006A3853" w:rsidRDefault="005F69DF" w:rsidP="006A3853">
      <w:pPr>
        <w:pStyle w:val="ListParagraph"/>
        <w:numPr>
          <w:ilvl w:val="0"/>
          <w:numId w:val="20"/>
        </w:numPr>
        <w:autoSpaceDE w:val="0"/>
        <w:autoSpaceDN w:val="0"/>
        <w:adjustRightInd w:val="0"/>
        <w:spacing w:after="0" w:line="240" w:lineRule="auto"/>
        <w:rPr>
          <w:rFonts w:ascii="Arial" w:eastAsia="Times New Roman" w:hAnsi="Times New Roman" w:cs="Arial"/>
          <w:kern w:val="24"/>
          <w:sz w:val="24"/>
          <w:szCs w:val="24"/>
        </w:rPr>
      </w:pPr>
      <w:r w:rsidRPr="006A3853">
        <w:rPr>
          <w:rFonts w:ascii="Arial" w:eastAsia="Times New Roman" w:hAnsi="Times New Roman" w:cs="Arial"/>
          <w:kern w:val="24"/>
          <w:sz w:val="24"/>
          <w:szCs w:val="24"/>
        </w:rPr>
        <w:t xml:space="preserve">Draft framework published for comment </w:t>
      </w:r>
      <w:r w:rsidRPr="006A3853">
        <w:rPr>
          <w:rFonts w:ascii="Arial" w:eastAsia="Times New Roman" w:hAnsi="Times New Roman" w:cs="Arial"/>
          <w:kern w:val="24"/>
          <w:sz w:val="24"/>
          <w:szCs w:val="24"/>
        </w:rPr>
        <w:t>–</w:t>
      </w:r>
      <w:r w:rsidRPr="006A3853">
        <w:rPr>
          <w:rFonts w:ascii="Arial" w:eastAsia="Times New Roman" w:hAnsi="Times New Roman" w:cs="Arial"/>
          <w:kern w:val="24"/>
          <w:sz w:val="24"/>
          <w:szCs w:val="24"/>
        </w:rPr>
        <w:t xml:space="preserve"> October 2020</w:t>
      </w:r>
    </w:p>
    <w:p w:rsidR="005F69DF" w:rsidRPr="006A3853" w:rsidRDefault="005F69DF" w:rsidP="006A3853">
      <w:pPr>
        <w:pStyle w:val="ListParagraph"/>
        <w:numPr>
          <w:ilvl w:val="0"/>
          <w:numId w:val="20"/>
        </w:numPr>
        <w:autoSpaceDE w:val="0"/>
        <w:autoSpaceDN w:val="0"/>
        <w:adjustRightInd w:val="0"/>
        <w:spacing w:after="0" w:line="240" w:lineRule="auto"/>
        <w:rPr>
          <w:rFonts w:ascii="Arial" w:eastAsia="Times New Roman" w:hAnsi="Times New Roman" w:cs="Arial"/>
          <w:kern w:val="24"/>
          <w:sz w:val="24"/>
          <w:szCs w:val="24"/>
        </w:rPr>
      </w:pPr>
      <w:r w:rsidRPr="006A3853">
        <w:rPr>
          <w:rFonts w:ascii="Arial" w:eastAsia="Times New Roman" w:hAnsi="Times New Roman" w:cs="Arial"/>
          <w:kern w:val="24"/>
          <w:sz w:val="24"/>
          <w:szCs w:val="24"/>
        </w:rPr>
        <w:t xml:space="preserve">Report to Infrastructure &amp; Environment Committee and City Council </w:t>
      </w:r>
      <w:r w:rsidRPr="006A3853">
        <w:rPr>
          <w:rFonts w:ascii="Arial" w:eastAsia="Times New Roman" w:hAnsi="Times New Roman" w:cs="Arial"/>
          <w:kern w:val="24"/>
          <w:sz w:val="24"/>
          <w:szCs w:val="24"/>
        </w:rPr>
        <w:t>–</w:t>
      </w:r>
      <w:r w:rsidRPr="006A3853">
        <w:rPr>
          <w:rFonts w:ascii="Arial" w:eastAsia="Times New Roman" w:hAnsi="Times New Roman" w:cs="Arial"/>
          <w:kern w:val="24"/>
          <w:sz w:val="24"/>
          <w:szCs w:val="24"/>
        </w:rPr>
        <w:t xml:space="preserve"> December 2020</w:t>
      </w:r>
    </w:p>
    <w:p w:rsidR="005F69DF" w:rsidRDefault="005F69DF" w:rsidP="005F69DF">
      <w:pPr>
        <w:autoSpaceDE w:val="0"/>
        <w:autoSpaceDN w:val="0"/>
        <w:adjustRightInd w:val="0"/>
        <w:spacing w:after="0" w:line="240" w:lineRule="auto"/>
        <w:ind w:left="270" w:hanging="270"/>
        <w:rPr>
          <w:rFonts w:ascii="Arial" w:eastAsia="Times New Roman" w:hAnsi="Times New Roman" w:cs="Arial"/>
          <w:kern w:val="24"/>
          <w:sz w:val="24"/>
          <w:szCs w:val="24"/>
        </w:rPr>
      </w:pPr>
    </w:p>
    <w:p w:rsidR="00E23C76" w:rsidRPr="00E23C76" w:rsidRDefault="00E23C76" w:rsidP="00E23C76">
      <w:pPr>
        <w:autoSpaceDE w:val="0"/>
        <w:autoSpaceDN w:val="0"/>
        <w:adjustRightInd w:val="0"/>
        <w:spacing w:after="0" w:line="240" w:lineRule="auto"/>
        <w:ind w:left="270" w:hanging="270"/>
        <w:rPr>
          <w:rFonts w:ascii="Arial" w:eastAsia="Times New Roman" w:hAnsi="Times New Roman" w:cs="Arial"/>
          <w:kern w:val="24"/>
          <w:sz w:val="24"/>
          <w:szCs w:val="24"/>
        </w:rPr>
      </w:pPr>
      <w:r w:rsidRPr="00E23C76">
        <w:rPr>
          <w:rFonts w:ascii="Arial" w:eastAsia="Times New Roman" w:hAnsi="Times New Roman" w:cs="Arial"/>
          <w:b/>
          <w:bCs/>
          <w:kern w:val="24"/>
          <w:sz w:val="24"/>
          <w:szCs w:val="24"/>
        </w:rPr>
        <w:t>Lindsay Wiginton</w:t>
      </w:r>
    </w:p>
    <w:p w:rsidR="00E23C76" w:rsidRPr="00E23C76" w:rsidRDefault="00E23C76" w:rsidP="00E23C76">
      <w:pPr>
        <w:autoSpaceDE w:val="0"/>
        <w:autoSpaceDN w:val="0"/>
        <w:adjustRightInd w:val="0"/>
        <w:spacing w:after="0" w:line="240" w:lineRule="auto"/>
        <w:ind w:left="270" w:hanging="270"/>
        <w:rPr>
          <w:rFonts w:ascii="Arial" w:eastAsia="Times New Roman" w:hAnsi="Times New Roman" w:cs="Arial"/>
          <w:kern w:val="24"/>
          <w:sz w:val="24"/>
          <w:szCs w:val="24"/>
        </w:rPr>
      </w:pPr>
      <w:r w:rsidRPr="00E23C76">
        <w:rPr>
          <w:rFonts w:ascii="Arial" w:eastAsia="Times New Roman" w:hAnsi="Times New Roman" w:cs="Arial"/>
          <w:kern w:val="24"/>
          <w:sz w:val="24"/>
          <w:szCs w:val="24"/>
        </w:rPr>
        <w:t xml:space="preserve">Project Manager, Transportation Services </w:t>
      </w:r>
      <w:r w:rsidRPr="00E23C76">
        <w:rPr>
          <w:rFonts w:ascii="Arial" w:eastAsia="Times New Roman" w:hAnsi="Times New Roman" w:cs="Arial"/>
          <w:kern w:val="24"/>
          <w:sz w:val="24"/>
          <w:szCs w:val="24"/>
        </w:rPr>
        <w:t>–</w:t>
      </w:r>
      <w:r w:rsidRPr="00E23C76">
        <w:rPr>
          <w:rFonts w:ascii="Arial" w:eastAsia="Times New Roman" w:hAnsi="Times New Roman" w:cs="Arial"/>
          <w:kern w:val="24"/>
          <w:sz w:val="24"/>
          <w:szCs w:val="24"/>
        </w:rPr>
        <w:t xml:space="preserve"> Strategic Policy &amp; Innovation</w:t>
      </w:r>
    </w:p>
    <w:p w:rsidR="00E23C76" w:rsidRPr="00E23C76" w:rsidRDefault="00EE4986" w:rsidP="00E23C76">
      <w:pPr>
        <w:autoSpaceDE w:val="0"/>
        <w:autoSpaceDN w:val="0"/>
        <w:adjustRightInd w:val="0"/>
        <w:spacing w:after="0" w:line="240" w:lineRule="auto"/>
        <w:ind w:left="270" w:hanging="270"/>
        <w:rPr>
          <w:rFonts w:ascii="Arial" w:eastAsia="Times New Roman" w:hAnsi="Times New Roman" w:cs="Arial"/>
          <w:kern w:val="24"/>
          <w:sz w:val="24"/>
          <w:szCs w:val="24"/>
        </w:rPr>
      </w:pPr>
      <w:hyperlink r:id="rId25" w:history="1">
        <w:r w:rsidR="00E23C76" w:rsidRPr="00E23C76">
          <w:rPr>
            <w:rStyle w:val="Hyperlink"/>
            <w:rFonts w:ascii="Arial" w:eastAsia="Times New Roman" w:hAnsi="Times New Roman" w:cs="Arial"/>
            <w:kern w:val="24"/>
            <w:sz w:val="24"/>
            <w:szCs w:val="24"/>
          </w:rPr>
          <w:t>Lindsay.Wiginton@toronto.ca</w:t>
        </w:r>
      </w:hyperlink>
      <w:r w:rsidR="00E23C76" w:rsidRPr="00E23C76">
        <w:rPr>
          <w:rFonts w:ascii="Arial" w:eastAsia="Times New Roman" w:hAnsi="Times New Roman" w:cs="Arial"/>
          <w:kern w:val="24"/>
          <w:sz w:val="24"/>
          <w:szCs w:val="24"/>
        </w:rPr>
        <w:t xml:space="preserve"> </w:t>
      </w:r>
    </w:p>
    <w:p w:rsidR="00E23C76" w:rsidRPr="00E23C76" w:rsidRDefault="00E23C76" w:rsidP="00E23C76">
      <w:pPr>
        <w:autoSpaceDE w:val="0"/>
        <w:autoSpaceDN w:val="0"/>
        <w:adjustRightInd w:val="0"/>
        <w:spacing w:after="0" w:line="240" w:lineRule="auto"/>
        <w:ind w:left="270" w:hanging="270"/>
        <w:rPr>
          <w:rFonts w:ascii="Arial" w:eastAsia="Times New Roman" w:hAnsi="Times New Roman" w:cs="Arial"/>
          <w:kern w:val="24"/>
          <w:sz w:val="24"/>
          <w:szCs w:val="24"/>
        </w:rPr>
      </w:pPr>
      <w:proofErr w:type="gramStart"/>
      <w:r w:rsidRPr="00E23C76">
        <w:rPr>
          <w:rFonts w:ascii="Arial" w:eastAsia="Times New Roman" w:hAnsi="Times New Roman" w:cs="Arial"/>
          <w:kern w:val="24"/>
          <w:sz w:val="24"/>
          <w:szCs w:val="24"/>
        </w:rPr>
        <w:t>c</w:t>
      </w:r>
      <w:proofErr w:type="gramEnd"/>
      <w:r w:rsidRPr="00E23C76">
        <w:rPr>
          <w:rFonts w:ascii="Arial" w:eastAsia="Times New Roman" w:hAnsi="Times New Roman" w:cs="Arial"/>
          <w:kern w:val="24"/>
          <w:sz w:val="24"/>
          <w:szCs w:val="24"/>
        </w:rPr>
        <w:t>. 416-989-4735</w:t>
      </w:r>
    </w:p>
    <w:p w:rsidR="00E23C76" w:rsidRDefault="00E23C76" w:rsidP="005F69DF">
      <w:pPr>
        <w:autoSpaceDE w:val="0"/>
        <w:autoSpaceDN w:val="0"/>
        <w:adjustRightInd w:val="0"/>
        <w:spacing w:after="0" w:line="240" w:lineRule="auto"/>
        <w:ind w:left="270" w:hanging="270"/>
        <w:rPr>
          <w:rFonts w:ascii="Arial" w:eastAsia="Times New Roman" w:hAnsi="Times New Roman" w:cs="Arial"/>
          <w:kern w:val="24"/>
          <w:sz w:val="24"/>
          <w:szCs w:val="24"/>
        </w:rPr>
      </w:pPr>
    </w:p>
    <w:p w:rsidR="00E23C76" w:rsidRPr="00E23C76" w:rsidRDefault="00E23C76" w:rsidP="00E23C76">
      <w:pPr>
        <w:autoSpaceDE w:val="0"/>
        <w:autoSpaceDN w:val="0"/>
        <w:adjustRightInd w:val="0"/>
        <w:spacing w:after="0" w:line="240" w:lineRule="auto"/>
        <w:ind w:left="270" w:hanging="270"/>
        <w:rPr>
          <w:rFonts w:ascii="Arial" w:eastAsia="Times New Roman" w:hAnsi="Times New Roman" w:cs="Arial"/>
          <w:kern w:val="24"/>
          <w:sz w:val="24"/>
          <w:szCs w:val="24"/>
        </w:rPr>
      </w:pPr>
      <w:r w:rsidRPr="00E23C76">
        <w:rPr>
          <w:rFonts w:ascii="Arial" w:eastAsia="Times New Roman" w:hAnsi="Times New Roman" w:cs="Arial"/>
          <w:b/>
          <w:bCs/>
          <w:kern w:val="24"/>
          <w:sz w:val="24"/>
          <w:szCs w:val="24"/>
        </w:rPr>
        <w:t>Jason Diceman</w:t>
      </w:r>
    </w:p>
    <w:p w:rsidR="00E23C76" w:rsidRPr="00E23C76" w:rsidRDefault="00E23C76" w:rsidP="00E23C76">
      <w:pPr>
        <w:autoSpaceDE w:val="0"/>
        <w:autoSpaceDN w:val="0"/>
        <w:adjustRightInd w:val="0"/>
        <w:spacing w:after="0" w:line="240" w:lineRule="auto"/>
        <w:ind w:left="270" w:hanging="270"/>
        <w:rPr>
          <w:rFonts w:ascii="Arial" w:eastAsia="Times New Roman" w:hAnsi="Times New Roman" w:cs="Arial"/>
          <w:kern w:val="24"/>
          <w:sz w:val="24"/>
          <w:szCs w:val="24"/>
        </w:rPr>
      </w:pPr>
      <w:r w:rsidRPr="00E23C76">
        <w:rPr>
          <w:rFonts w:ascii="Arial" w:eastAsia="Times New Roman" w:hAnsi="Times New Roman" w:cs="Arial"/>
          <w:kern w:val="24"/>
          <w:sz w:val="24"/>
          <w:szCs w:val="24"/>
        </w:rPr>
        <w:t xml:space="preserve">Senior Public Consultation Coordinator </w:t>
      </w:r>
      <w:hyperlink r:id="rId26" w:history="1">
        <w:r w:rsidRPr="00E23C76">
          <w:rPr>
            <w:rStyle w:val="Hyperlink"/>
            <w:rFonts w:ascii="Arial" w:eastAsia="Times New Roman" w:hAnsi="Times New Roman" w:cs="Arial"/>
            <w:kern w:val="24"/>
            <w:sz w:val="24"/>
            <w:szCs w:val="24"/>
          </w:rPr>
          <w:t>Jason.diceman@toronto.ca</w:t>
        </w:r>
      </w:hyperlink>
      <w:r w:rsidRPr="00E23C76">
        <w:rPr>
          <w:rFonts w:ascii="Arial" w:eastAsia="Times New Roman" w:hAnsi="Times New Roman" w:cs="Arial"/>
          <w:kern w:val="24"/>
          <w:sz w:val="24"/>
          <w:szCs w:val="24"/>
        </w:rPr>
        <w:t xml:space="preserve"> </w:t>
      </w:r>
    </w:p>
    <w:p w:rsidR="00E23C76" w:rsidRPr="00E23C76" w:rsidRDefault="00E23C76" w:rsidP="00E23C76">
      <w:pPr>
        <w:autoSpaceDE w:val="0"/>
        <w:autoSpaceDN w:val="0"/>
        <w:adjustRightInd w:val="0"/>
        <w:spacing w:after="0" w:line="240" w:lineRule="auto"/>
        <w:ind w:left="270" w:hanging="270"/>
        <w:rPr>
          <w:rFonts w:ascii="Arial" w:eastAsia="Times New Roman" w:hAnsi="Times New Roman" w:cs="Arial"/>
          <w:kern w:val="24"/>
          <w:sz w:val="24"/>
          <w:szCs w:val="24"/>
        </w:rPr>
      </w:pPr>
      <w:proofErr w:type="gramStart"/>
      <w:r w:rsidRPr="00E23C76">
        <w:rPr>
          <w:rFonts w:ascii="Arial" w:eastAsia="Times New Roman" w:hAnsi="Times New Roman" w:cs="Arial"/>
          <w:kern w:val="24"/>
          <w:sz w:val="24"/>
          <w:szCs w:val="24"/>
        </w:rPr>
        <w:t>c</w:t>
      </w:r>
      <w:proofErr w:type="gramEnd"/>
      <w:r w:rsidRPr="00E23C76">
        <w:rPr>
          <w:rFonts w:ascii="Arial" w:eastAsia="Times New Roman" w:hAnsi="Times New Roman" w:cs="Arial"/>
          <w:kern w:val="24"/>
          <w:sz w:val="24"/>
          <w:szCs w:val="24"/>
        </w:rPr>
        <w:t>. 416-338-2830</w:t>
      </w:r>
    </w:p>
    <w:p w:rsidR="00E23C76" w:rsidRPr="005F69DF" w:rsidRDefault="00E23C76" w:rsidP="005F69DF">
      <w:pPr>
        <w:autoSpaceDE w:val="0"/>
        <w:autoSpaceDN w:val="0"/>
        <w:adjustRightInd w:val="0"/>
        <w:spacing w:after="0" w:line="240" w:lineRule="auto"/>
        <w:ind w:left="270" w:hanging="270"/>
        <w:rPr>
          <w:rFonts w:ascii="Arial" w:eastAsia="Times New Roman" w:hAnsi="Times New Roman" w:cs="Arial"/>
          <w:kern w:val="24"/>
          <w:sz w:val="24"/>
          <w:szCs w:val="24"/>
        </w:rPr>
      </w:pPr>
    </w:p>
    <w:p w:rsidR="005F69DF" w:rsidRPr="005F69DF" w:rsidRDefault="005F69DF" w:rsidP="005F69DF">
      <w:pPr>
        <w:autoSpaceDE w:val="0"/>
        <w:autoSpaceDN w:val="0"/>
        <w:adjustRightInd w:val="0"/>
        <w:spacing w:after="0" w:line="240" w:lineRule="auto"/>
        <w:ind w:left="270" w:hanging="270"/>
        <w:rPr>
          <w:rFonts w:ascii="Arial" w:eastAsia="Times New Roman" w:hAnsi="Times New Roman" w:cs="Arial"/>
          <w:kern w:val="24"/>
          <w:sz w:val="24"/>
          <w:szCs w:val="24"/>
        </w:rPr>
      </w:pPr>
    </w:p>
    <w:p w:rsidR="005F69DF" w:rsidRPr="005F69DF" w:rsidRDefault="005F69DF" w:rsidP="005F69DF">
      <w:pPr>
        <w:autoSpaceDE w:val="0"/>
        <w:autoSpaceDN w:val="0"/>
        <w:adjustRightInd w:val="0"/>
        <w:spacing w:after="0" w:line="240" w:lineRule="auto"/>
        <w:ind w:left="270" w:hanging="270"/>
        <w:rPr>
          <w:rFonts w:ascii="Arial" w:eastAsia="Times New Roman" w:hAnsi="Times New Roman" w:cs="Arial"/>
          <w:kern w:val="24"/>
          <w:sz w:val="24"/>
          <w:szCs w:val="24"/>
        </w:rPr>
      </w:pPr>
    </w:p>
    <w:p w:rsidR="00050778" w:rsidRPr="005F69DF" w:rsidRDefault="00050778" w:rsidP="00580EAD">
      <w:pPr>
        <w:spacing w:after="0" w:line="240" w:lineRule="auto"/>
        <w:rPr>
          <w:rFonts w:ascii="Arial" w:hAnsi="Arial" w:cs="Arial"/>
          <w:sz w:val="24"/>
          <w:szCs w:val="24"/>
        </w:rPr>
      </w:pPr>
    </w:p>
    <w:sectPr w:rsidR="00050778" w:rsidRPr="005F69DF" w:rsidSect="00936D5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B0CE874"/>
    <w:lvl w:ilvl="0">
      <w:numFmt w:val="bullet"/>
      <w:lvlText w:val="*"/>
      <w:lvlJc w:val="left"/>
    </w:lvl>
  </w:abstractNum>
  <w:abstractNum w:abstractNumId="1" w15:restartNumberingAfterBreak="0">
    <w:nsid w:val="0492720E"/>
    <w:multiLevelType w:val="hybridMultilevel"/>
    <w:tmpl w:val="AB2C4890"/>
    <w:lvl w:ilvl="0" w:tplc="8B0CE874">
      <w:numFmt w:val="bullet"/>
      <w:lvlText w:val="•"/>
      <w:legacy w:legacy="1" w:legacySpace="0" w:legacyIndent="0"/>
      <w:lvlJc w:val="left"/>
      <w:rPr>
        <w:rFonts w:ascii="Arial" w:hAnsi="Arial" w:cs="Arial" w:hint="default"/>
        <w:sz w:val="4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0F1BC5"/>
    <w:multiLevelType w:val="hybridMultilevel"/>
    <w:tmpl w:val="133E9F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820709"/>
    <w:multiLevelType w:val="hybridMultilevel"/>
    <w:tmpl w:val="25D0233A"/>
    <w:lvl w:ilvl="0" w:tplc="8B0CE874">
      <w:numFmt w:val="bullet"/>
      <w:lvlText w:val="•"/>
      <w:legacy w:legacy="1" w:legacySpace="0" w:legacyIndent="0"/>
      <w:lvlJc w:val="left"/>
      <w:rPr>
        <w:rFonts w:ascii="Arial" w:hAnsi="Arial" w:cs="Arial" w:hint="default"/>
        <w:sz w:val="4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ED5002"/>
    <w:multiLevelType w:val="hybridMultilevel"/>
    <w:tmpl w:val="5C14002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0CA714D0"/>
    <w:multiLevelType w:val="hybridMultilevel"/>
    <w:tmpl w:val="40DED1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62C3E28"/>
    <w:multiLevelType w:val="hybridMultilevel"/>
    <w:tmpl w:val="67C219B6"/>
    <w:lvl w:ilvl="0" w:tplc="8B0CE874">
      <w:numFmt w:val="bullet"/>
      <w:lvlText w:val="•"/>
      <w:legacy w:legacy="1" w:legacySpace="0" w:legacyIndent="0"/>
      <w:lvlJc w:val="left"/>
      <w:rPr>
        <w:rFonts w:ascii="Arial" w:hAnsi="Arial" w:cs="Arial" w:hint="default"/>
        <w:sz w:val="4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AD355EA"/>
    <w:multiLevelType w:val="hybridMultilevel"/>
    <w:tmpl w:val="90B043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E6958EE"/>
    <w:multiLevelType w:val="hybridMultilevel"/>
    <w:tmpl w:val="D8D867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DA4DB1"/>
    <w:multiLevelType w:val="hybridMultilevel"/>
    <w:tmpl w:val="9A0C52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7576FB1"/>
    <w:multiLevelType w:val="hybridMultilevel"/>
    <w:tmpl w:val="4734F062"/>
    <w:lvl w:ilvl="0" w:tplc="10090001">
      <w:start w:val="1"/>
      <w:numFmt w:val="bullet"/>
      <w:lvlText w:val=""/>
      <w:lvlJc w:val="left"/>
      <w:pPr>
        <w:ind w:left="1260" w:hanging="360"/>
      </w:pPr>
      <w:rPr>
        <w:rFonts w:ascii="Symbol" w:hAnsi="Symbol" w:hint="default"/>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11" w15:restartNumberingAfterBreak="0">
    <w:nsid w:val="2A4B4A80"/>
    <w:multiLevelType w:val="hybridMultilevel"/>
    <w:tmpl w:val="ACAA715A"/>
    <w:lvl w:ilvl="0" w:tplc="EBD03ECE">
      <w:start w:val="1"/>
      <w:numFmt w:val="bullet"/>
      <w:lvlText w:val="•"/>
      <w:lvlJc w:val="left"/>
      <w:pPr>
        <w:tabs>
          <w:tab w:val="num" w:pos="720"/>
        </w:tabs>
        <w:ind w:left="720" w:hanging="360"/>
      </w:pPr>
      <w:rPr>
        <w:rFonts w:ascii="Arial" w:hAnsi="Arial" w:hint="default"/>
      </w:rPr>
    </w:lvl>
    <w:lvl w:ilvl="1" w:tplc="DF684DA6" w:tentative="1">
      <w:start w:val="1"/>
      <w:numFmt w:val="bullet"/>
      <w:lvlText w:val="•"/>
      <w:lvlJc w:val="left"/>
      <w:pPr>
        <w:tabs>
          <w:tab w:val="num" w:pos="1440"/>
        </w:tabs>
        <w:ind w:left="1440" w:hanging="360"/>
      </w:pPr>
      <w:rPr>
        <w:rFonts w:ascii="Arial" w:hAnsi="Arial" w:hint="default"/>
      </w:rPr>
    </w:lvl>
    <w:lvl w:ilvl="2" w:tplc="66B838B2" w:tentative="1">
      <w:start w:val="1"/>
      <w:numFmt w:val="bullet"/>
      <w:lvlText w:val="•"/>
      <w:lvlJc w:val="left"/>
      <w:pPr>
        <w:tabs>
          <w:tab w:val="num" w:pos="2160"/>
        </w:tabs>
        <w:ind w:left="2160" w:hanging="360"/>
      </w:pPr>
      <w:rPr>
        <w:rFonts w:ascii="Arial" w:hAnsi="Arial" w:hint="default"/>
      </w:rPr>
    </w:lvl>
    <w:lvl w:ilvl="3" w:tplc="9612B5B0" w:tentative="1">
      <w:start w:val="1"/>
      <w:numFmt w:val="bullet"/>
      <w:lvlText w:val="•"/>
      <w:lvlJc w:val="left"/>
      <w:pPr>
        <w:tabs>
          <w:tab w:val="num" w:pos="2880"/>
        </w:tabs>
        <w:ind w:left="2880" w:hanging="360"/>
      </w:pPr>
      <w:rPr>
        <w:rFonts w:ascii="Arial" w:hAnsi="Arial" w:hint="default"/>
      </w:rPr>
    </w:lvl>
    <w:lvl w:ilvl="4" w:tplc="C0B2151A" w:tentative="1">
      <w:start w:val="1"/>
      <w:numFmt w:val="bullet"/>
      <w:lvlText w:val="•"/>
      <w:lvlJc w:val="left"/>
      <w:pPr>
        <w:tabs>
          <w:tab w:val="num" w:pos="3600"/>
        </w:tabs>
        <w:ind w:left="3600" w:hanging="360"/>
      </w:pPr>
      <w:rPr>
        <w:rFonts w:ascii="Arial" w:hAnsi="Arial" w:hint="default"/>
      </w:rPr>
    </w:lvl>
    <w:lvl w:ilvl="5" w:tplc="F0B84F12" w:tentative="1">
      <w:start w:val="1"/>
      <w:numFmt w:val="bullet"/>
      <w:lvlText w:val="•"/>
      <w:lvlJc w:val="left"/>
      <w:pPr>
        <w:tabs>
          <w:tab w:val="num" w:pos="4320"/>
        </w:tabs>
        <w:ind w:left="4320" w:hanging="360"/>
      </w:pPr>
      <w:rPr>
        <w:rFonts w:ascii="Arial" w:hAnsi="Arial" w:hint="default"/>
      </w:rPr>
    </w:lvl>
    <w:lvl w:ilvl="6" w:tplc="F9E448A2" w:tentative="1">
      <w:start w:val="1"/>
      <w:numFmt w:val="bullet"/>
      <w:lvlText w:val="•"/>
      <w:lvlJc w:val="left"/>
      <w:pPr>
        <w:tabs>
          <w:tab w:val="num" w:pos="5040"/>
        </w:tabs>
        <w:ind w:left="5040" w:hanging="360"/>
      </w:pPr>
      <w:rPr>
        <w:rFonts w:ascii="Arial" w:hAnsi="Arial" w:hint="default"/>
      </w:rPr>
    </w:lvl>
    <w:lvl w:ilvl="7" w:tplc="FB40815C" w:tentative="1">
      <w:start w:val="1"/>
      <w:numFmt w:val="bullet"/>
      <w:lvlText w:val="•"/>
      <w:lvlJc w:val="left"/>
      <w:pPr>
        <w:tabs>
          <w:tab w:val="num" w:pos="5760"/>
        </w:tabs>
        <w:ind w:left="5760" w:hanging="360"/>
      </w:pPr>
      <w:rPr>
        <w:rFonts w:ascii="Arial" w:hAnsi="Arial" w:hint="default"/>
      </w:rPr>
    </w:lvl>
    <w:lvl w:ilvl="8" w:tplc="3E721B9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2DD0AB1"/>
    <w:multiLevelType w:val="hybridMultilevel"/>
    <w:tmpl w:val="ABE2AF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35750201"/>
    <w:multiLevelType w:val="hybridMultilevel"/>
    <w:tmpl w:val="0A5A934C"/>
    <w:lvl w:ilvl="0" w:tplc="3F96AC94">
      <w:start w:val="1"/>
      <w:numFmt w:val="bullet"/>
      <w:lvlText w:val="•"/>
      <w:lvlJc w:val="left"/>
      <w:pPr>
        <w:tabs>
          <w:tab w:val="num" w:pos="720"/>
        </w:tabs>
        <w:ind w:left="720" w:hanging="360"/>
      </w:pPr>
      <w:rPr>
        <w:rFonts w:ascii="Arial" w:hAnsi="Arial" w:hint="default"/>
      </w:rPr>
    </w:lvl>
    <w:lvl w:ilvl="1" w:tplc="36A23232" w:tentative="1">
      <w:start w:val="1"/>
      <w:numFmt w:val="bullet"/>
      <w:lvlText w:val="•"/>
      <w:lvlJc w:val="left"/>
      <w:pPr>
        <w:tabs>
          <w:tab w:val="num" w:pos="1440"/>
        </w:tabs>
        <w:ind w:left="1440" w:hanging="360"/>
      </w:pPr>
      <w:rPr>
        <w:rFonts w:ascii="Arial" w:hAnsi="Arial" w:hint="default"/>
      </w:rPr>
    </w:lvl>
    <w:lvl w:ilvl="2" w:tplc="12E42202" w:tentative="1">
      <w:start w:val="1"/>
      <w:numFmt w:val="bullet"/>
      <w:lvlText w:val="•"/>
      <w:lvlJc w:val="left"/>
      <w:pPr>
        <w:tabs>
          <w:tab w:val="num" w:pos="2160"/>
        </w:tabs>
        <w:ind w:left="2160" w:hanging="360"/>
      </w:pPr>
      <w:rPr>
        <w:rFonts w:ascii="Arial" w:hAnsi="Arial" w:hint="default"/>
      </w:rPr>
    </w:lvl>
    <w:lvl w:ilvl="3" w:tplc="F55200FE" w:tentative="1">
      <w:start w:val="1"/>
      <w:numFmt w:val="bullet"/>
      <w:lvlText w:val="•"/>
      <w:lvlJc w:val="left"/>
      <w:pPr>
        <w:tabs>
          <w:tab w:val="num" w:pos="2880"/>
        </w:tabs>
        <w:ind w:left="2880" w:hanging="360"/>
      </w:pPr>
      <w:rPr>
        <w:rFonts w:ascii="Arial" w:hAnsi="Arial" w:hint="default"/>
      </w:rPr>
    </w:lvl>
    <w:lvl w:ilvl="4" w:tplc="7ED2B38E" w:tentative="1">
      <w:start w:val="1"/>
      <w:numFmt w:val="bullet"/>
      <w:lvlText w:val="•"/>
      <w:lvlJc w:val="left"/>
      <w:pPr>
        <w:tabs>
          <w:tab w:val="num" w:pos="3600"/>
        </w:tabs>
        <w:ind w:left="3600" w:hanging="360"/>
      </w:pPr>
      <w:rPr>
        <w:rFonts w:ascii="Arial" w:hAnsi="Arial" w:hint="default"/>
      </w:rPr>
    </w:lvl>
    <w:lvl w:ilvl="5" w:tplc="EE3895A8" w:tentative="1">
      <w:start w:val="1"/>
      <w:numFmt w:val="bullet"/>
      <w:lvlText w:val="•"/>
      <w:lvlJc w:val="left"/>
      <w:pPr>
        <w:tabs>
          <w:tab w:val="num" w:pos="4320"/>
        </w:tabs>
        <w:ind w:left="4320" w:hanging="360"/>
      </w:pPr>
      <w:rPr>
        <w:rFonts w:ascii="Arial" w:hAnsi="Arial" w:hint="default"/>
      </w:rPr>
    </w:lvl>
    <w:lvl w:ilvl="6" w:tplc="D0920302" w:tentative="1">
      <w:start w:val="1"/>
      <w:numFmt w:val="bullet"/>
      <w:lvlText w:val="•"/>
      <w:lvlJc w:val="left"/>
      <w:pPr>
        <w:tabs>
          <w:tab w:val="num" w:pos="5040"/>
        </w:tabs>
        <w:ind w:left="5040" w:hanging="360"/>
      </w:pPr>
      <w:rPr>
        <w:rFonts w:ascii="Arial" w:hAnsi="Arial" w:hint="default"/>
      </w:rPr>
    </w:lvl>
    <w:lvl w:ilvl="7" w:tplc="A5F4F036" w:tentative="1">
      <w:start w:val="1"/>
      <w:numFmt w:val="bullet"/>
      <w:lvlText w:val="•"/>
      <w:lvlJc w:val="left"/>
      <w:pPr>
        <w:tabs>
          <w:tab w:val="num" w:pos="5760"/>
        </w:tabs>
        <w:ind w:left="5760" w:hanging="360"/>
      </w:pPr>
      <w:rPr>
        <w:rFonts w:ascii="Arial" w:hAnsi="Arial" w:hint="default"/>
      </w:rPr>
    </w:lvl>
    <w:lvl w:ilvl="8" w:tplc="D1EE388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2A92030"/>
    <w:multiLevelType w:val="hybridMultilevel"/>
    <w:tmpl w:val="055266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6E63843"/>
    <w:multiLevelType w:val="hybridMultilevel"/>
    <w:tmpl w:val="265E25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8704011"/>
    <w:multiLevelType w:val="hybridMultilevel"/>
    <w:tmpl w:val="F72ABA12"/>
    <w:lvl w:ilvl="0" w:tplc="8B0CE874">
      <w:numFmt w:val="bullet"/>
      <w:lvlText w:val="•"/>
      <w:legacy w:legacy="1" w:legacySpace="0" w:legacyIndent="0"/>
      <w:lvlJc w:val="left"/>
      <w:rPr>
        <w:rFonts w:ascii="Arial" w:hAnsi="Arial" w:cs="Arial" w:hint="default"/>
        <w:sz w:val="4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69015FA"/>
    <w:multiLevelType w:val="hybridMultilevel"/>
    <w:tmpl w:val="834EDF3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5DD57298"/>
    <w:multiLevelType w:val="hybridMultilevel"/>
    <w:tmpl w:val="FEF6CE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0C05317"/>
    <w:multiLevelType w:val="hybridMultilevel"/>
    <w:tmpl w:val="C9683E32"/>
    <w:lvl w:ilvl="0" w:tplc="82F6BEB2">
      <w:start w:val="1"/>
      <w:numFmt w:val="bullet"/>
      <w:lvlText w:val="•"/>
      <w:lvlJc w:val="left"/>
      <w:pPr>
        <w:tabs>
          <w:tab w:val="num" w:pos="720"/>
        </w:tabs>
        <w:ind w:left="720" w:hanging="360"/>
      </w:pPr>
      <w:rPr>
        <w:rFonts w:ascii="Times New Roman" w:hAnsi="Times New Roman" w:hint="default"/>
      </w:rPr>
    </w:lvl>
    <w:lvl w:ilvl="1" w:tplc="566A8A18" w:tentative="1">
      <w:start w:val="1"/>
      <w:numFmt w:val="bullet"/>
      <w:lvlText w:val="•"/>
      <w:lvlJc w:val="left"/>
      <w:pPr>
        <w:tabs>
          <w:tab w:val="num" w:pos="1440"/>
        </w:tabs>
        <w:ind w:left="1440" w:hanging="360"/>
      </w:pPr>
      <w:rPr>
        <w:rFonts w:ascii="Times New Roman" w:hAnsi="Times New Roman" w:hint="default"/>
      </w:rPr>
    </w:lvl>
    <w:lvl w:ilvl="2" w:tplc="1FA67632" w:tentative="1">
      <w:start w:val="1"/>
      <w:numFmt w:val="bullet"/>
      <w:lvlText w:val="•"/>
      <w:lvlJc w:val="left"/>
      <w:pPr>
        <w:tabs>
          <w:tab w:val="num" w:pos="2160"/>
        </w:tabs>
        <w:ind w:left="2160" w:hanging="360"/>
      </w:pPr>
      <w:rPr>
        <w:rFonts w:ascii="Times New Roman" w:hAnsi="Times New Roman" w:hint="default"/>
      </w:rPr>
    </w:lvl>
    <w:lvl w:ilvl="3" w:tplc="C03C4CF6" w:tentative="1">
      <w:start w:val="1"/>
      <w:numFmt w:val="bullet"/>
      <w:lvlText w:val="•"/>
      <w:lvlJc w:val="left"/>
      <w:pPr>
        <w:tabs>
          <w:tab w:val="num" w:pos="2880"/>
        </w:tabs>
        <w:ind w:left="2880" w:hanging="360"/>
      </w:pPr>
      <w:rPr>
        <w:rFonts w:ascii="Times New Roman" w:hAnsi="Times New Roman" w:hint="default"/>
      </w:rPr>
    </w:lvl>
    <w:lvl w:ilvl="4" w:tplc="F0E4FDD2" w:tentative="1">
      <w:start w:val="1"/>
      <w:numFmt w:val="bullet"/>
      <w:lvlText w:val="•"/>
      <w:lvlJc w:val="left"/>
      <w:pPr>
        <w:tabs>
          <w:tab w:val="num" w:pos="3600"/>
        </w:tabs>
        <w:ind w:left="3600" w:hanging="360"/>
      </w:pPr>
      <w:rPr>
        <w:rFonts w:ascii="Times New Roman" w:hAnsi="Times New Roman" w:hint="default"/>
      </w:rPr>
    </w:lvl>
    <w:lvl w:ilvl="5" w:tplc="04FA4EF2" w:tentative="1">
      <w:start w:val="1"/>
      <w:numFmt w:val="bullet"/>
      <w:lvlText w:val="•"/>
      <w:lvlJc w:val="left"/>
      <w:pPr>
        <w:tabs>
          <w:tab w:val="num" w:pos="4320"/>
        </w:tabs>
        <w:ind w:left="4320" w:hanging="360"/>
      </w:pPr>
      <w:rPr>
        <w:rFonts w:ascii="Times New Roman" w:hAnsi="Times New Roman" w:hint="default"/>
      </w:rPr>
    </w:lvl>
    <w:lvl w:ilvl="6" w:tplc="F98C3320" w:tentative="1">
      <w:start w:val="1"/>
      <w:numFmt w:val="bullet"/>
      <w:lvlText w:val="•"/>
      <w:lvlJc w:val="left"/>
      <w:pPr>
        <w:tabs>
          <w:tab w:val="num" w:pos="5040"/>
        </w:tabs>
        <w:ind w:left="5040" w:hanging="360"/>
      </w:pPr>
      <w:rPr>
        <w:rFonts w:ascii="Times New Roman" w:hAnsi="Times New Roman" w:hint="default"/>
      </w:rPr>
    </w:lvl>
    <w:lvl w:ilvl="7" w:tplc="C31A724C" w:tentative="1">
      <w:start w:val="1"/>
      <w:numFmt w:val="bullet"/>
      <w:lvlText w:val="•"/>
      <w:lvlJc w:val="left"/>
      <w:pPr>
        <w:tabs>
          <w:tab w:val="num" w:pos="5760"/>
        </w:tabs>
        <w:ind w:left="5760" w:hanging="360"/>
      </w:pPr>
      <w:rPr>
        <w:rFonts w:ascii="Times New Roman" w:hAnsi="Times New Roman" w:hint="default"/>
      </w:rPr>
    </w:lvl>
    <w:lvl w:ilvl="8" w:tplc="31E68BCA" w:tentative="1">
      <w:start w:val="1"/>
      <w:numFmt w:val="bullet"/>
      <w:lvlText w:val="•"/>
      <w:lvlJc w:val="left"/>
      <w:pPr>
        <w:tabs>
          <w:tab w:val="num" w:pos="6480"/>
        </w:tabs>
        <w:ind w:left="6480" w:hanging="360"/>
      </w:pPr>
      <w:rPr>
        <w:rFonts w:ascii="Times New Roman" w:hAnsi="Times New Roman" w:hint="default"/>
      </w:rPr>
    </w:lvl>
  </w:abstractNum>
  <w:num w:numId="1">
    <w:abstractNumId w:val="0"/>
    <w:lvlOverride w:ilvl="0">
      <w:lvl w:ilvl="0">
        <w:numFmt w:val="bullet"/>
        <w:lvlText w:val="•"/>
        <w:legacy w:legacy="1" w:legacySpace="0" w:legacyIndent="0"/>
        <w:lvlJc w:val="left"/>
        <w:rPr>
          <w:rFonts w:ascii="Arial" w:hAnsi="Arial" w:cs="Arial" w:hint="default"/>
          <w:sz w:val="42"/>
        </w:rPr>
      </w:lvl>
    </w:lvlOverride>
  </w:num>
  <w:num w:numId="2">
    <w:abstractNumId w:val="0"/>
    <w:lvlOverride w:ilvl="0">
      <w:lvl w:ilvl="0">
        <w:numFmt w:val="bullet"/>
        <w:lvlText w:val="•"/>
        <w:legacy w:legacy="1" w:legacySpace="0" w:legacyIndent="0"/>
        <w:lvlJc w:val="left"/>
        <w:rPr>
          <w:rFonts w:ascii="Arial" w:hAnsi="Arial" w:cs="Arial" w:hint="default"/>
          <w:sz w:val="148"/>
        </w:rPr>
      </w:lvl>
    </w:lvlOverride>
  </w:num>
  <w:num w:numId="3">
    <w:abstractNumId w:val="0"/>
    <w:lvlOverride w:ilvl="0">
      <w:lvl w:ilvl="0">
        <w:numFmt w:val="bullet"/>
        <w:lvlText w:val="•"/>
        <w:legacy w:legacy="1" w:legacySpace="0" w:legacyIndent="0"/>
        <w:lvlJc w:val="left"/>
        <w:rPr>
          <w:rFonts w:ascii="Arial" w:hAnsi="Arial" w:cs="Arial" w:hint="default"/>
          <w:sz w:val="76"/>
        </w:rPr>
      </w:lvl>
    </w:lvlOverride>
  </w:num>
  <w:num w:numId="4">
    <w:abstractNumId w:val="0"/>
    <w:lvlOverride w:ilvl="0">
      <w:lvl w:ilvl="0">
        <w:numFmt w:val="bullet"/>
        <w:lvlText w:val="•"/>
        <w:legacy w:legacy="1" w:legacySpace="0" w:legacyIndent="0"/>
        <w:lvlJc w:val="left"/>
        <w:rPr>
          <w:rFonts w:ascii="Arial" w:hAnsi="Arial" w:cs="Arial" w:hint="default"/>
          <w:sz w:val="90"/>
        </w:rPr>
      </w:lvl>
    </w:lvlOverride>
  </w:num>
  <w:num w:numId="5">
    <w:abstractNumId w:val="0"/>
    <w:lvlOverride w:ilvl="0">
      <w:lvl w:ilvl="0">
        <w:numFmt w:val="bullet"/>
        <w:lvlText w:val="•"/>
        <w:legacy w:legacy="1" w:legacySpace="0" w:legacyIndent="0"/>
        <w:lvlJc w:val="left"/>
        <w:rPr>
          <w:rFonts w:ascii="Arial" w:hAnsi="Arial" w:cs="Arial" w:hint="default"/>
          <w:sz w:val="48"/>
        </w:rPr>
      </w:lvl>
    </w:lvlOverride>
  </w:num>
  <w:num w:numId="6">
    <w:abstractNumId w:val="0"/>
    <w:lvlOverride w:ilvl="0">
      <w:lvl w:ilvl="0">
        <w:numFmt w:val="bullet"/>
        <w:lvlText w:val="•"/>
        <w:legacy w:legacy="1" w:legacySpace="0" w:legacyIndent="0"/>
        <w:lvlJc w:val="left"/>
        <w:rPr>
          <w:rFonts w:ascii="Arial" w:hAnsi="Arial" w:cs="Arial" w:hint="default"/>
          <w:sz w:val="36"/>
        </w:rPr>
      </w:lvl>
    </w:lvlOverride>
  </w:num>
  <w:num w:numId="7">
    <w:abstractNumId w:val="0"/>
    <w:lvlOverride w:ilvl="0">
      <w:lvl w:ilvl="0">
        <w:numFmt w:val="bullet"/>
        <w:lvlText w:val="•"/>
        <w:legacy w:legacy="1" w:legacySpace="0" w:legacyIndent="0"/>
        <w:lvlJc w:val="left"/>
        <w:rPr>
          <w:rFonts w:ascii="Arial" w:hAnsi="Arial" w:cs="Arial" w:hint="default"/>
          <w:sz w:val="40"/>
        </w:rPr>
      </w:lvl>
    </w:lvlOverride>
  </w:num>
  <w:num w:numId="8">
    <w:abstractNumId w:val="18"/>
  </w:num>
  <w:num w:numId="9">
    <w:abstractNumId w:val="9"/>
  </w:num>
  <w:num w:numId="10">
    <w:abstractNumId w:val="14"/>
  </w:num>
  <w:num w:numId="11">
    <w:abstractNumId w:val="15"/>
  </w:num>
  <w:num w:numId="12">
    <w:abstractNumId w:val="3"/>
  </w:num>
  <w:num w:numId="13">
    <w:abstractNumId w:val="6"/>
  </w:num>
  <w:num w:numId="14">
    <w:abstractNumId w:val="16"/>
  </w:num>
  <w:num w:numId="15">
    <w:abstractNumId w:val="1"/>
  </w:num>
  <w:num w:numId="16">
    <w:abstractNumId w:val="10"/>
  </w:num>
  <w:num w:numId="17">
    <w:abstractNumId w:val="5"/>
  </w:num>
  <w:num w:numId="18">
    <w:abstractNumId w:val="8"/>
  </w:num>
  <w:num w:numId="19">
    <w:abstractNumId w:val="2"/>
  </w:num>
  <w:num w:numId="20">
    <w:abstractNumId w:val="7"/>
  </w:num>
  <w:num w:numId="21">
    <w:abstractNumId w:val="19"/>
  </w:num>
  <w:num w:numId="22">
    <w:abstractNumId w:val="12"/>
  </w:num>
  <w:num w:numId="23">
    <w:abstractNumId w:val="11"/>
  </w:num>
  <w:num w:numId="24">
    <w:abstractNumId w:val="13"/>
  </w:num>
  <w:num w:numId="25">
    <w:abstractNumId w:val="17"/>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9DF"/>
    <w:rsid w:val="00050778"/>
    <w:rsid w:val="00130566"/>
    <w:rsid w:val="00305385"/>
    <w:rsid w:val="00497F6A"/>
    <w:rsid w:val="00580EAD"/>
    <w:rsid w:val="005F69DF"/>
    <w:rsid w:val="00602306"/>
    <w:rsid w:val="006117FF"/>
    <w:rsid w:val="00627B1F"/>
    <w:rsid w:val="00655F56"/>
    <w:rsid w:val="006A3853"/>
    <w:rsid w:val="008055E2"/>
    <w:rsid w:val="00955359"/>
    <w:rsid w:val="00AE4D4C"/>
    <w:rsid w:val="00C60015"/>
    <w:rsid w:val="00C657C0"/>
    <w:rsid w:val="00CB5653"/>
    <w:rsid w:val="00D21732"/>
    <w:rsid w:val="00E23C76"/>
    <w:rsid w:val="00EE4986"/>
    <w:rsid w:val="00EE4F75"/>
    <w:rsid w:val="00F37A1E"/>
    <w:rsid w:val="00FD37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B1EAE2-D9A3-454B-AD43-5C8FECEA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F69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69D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69D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F69D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AE4D4C"/>
    <w:pPr>
      <w:ind w:left="720"/>
      <w:contextualSpacing/>
    </w:pPr>
  </w:style>
  <w:style w:type="character" w:styleId="Hyperlink">
    <w:name w:val="Hyperlink"/>
    <w:basedOn w:val="DefaultParagraphFont"/>
    <w:uiPriority w:val="99"/>
    <w:unhideWhenUsed/>
    <w:rsid w:val="00E23C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473923">
      <w:bodyDiv w:val="1"/>
      <w:marLeft w:val="0"/>
      <w:marRight w:val="0"/>
      <w:marTop w:val="0"/>
      <w:marBottom w:val="0"/>
      <w:divBdr>
        <w:top w:val="none" w:sz="0" w:space="0" w:color="auto"/>
        <w:left w:val="none" w:sz="0" w:space="0" w:color="auto"/>
        <w:bottom w:val="none" w:sz="0" w:space="0" w:color="auto"/>
        <w:right w:val="none" w:sz="0" w:space="0" w:color="auto"/>
      </w:divBdr>
      <w:divsChild>
        <w:div w:id="601885355">
          <w:marLeft w:val="446"/>
          <w:marRight w:val="0"/>
          <w:marTop w:val="0"/>
          <w:marBottom w:val="0"/>
          <w:divBdr>
            <w:top w:val="none" w:sz="0" w:space="0" w:color="auto"/>
            <w:left w:val="none" w:sz="0" w:space="0" w:color="auto"/>
            <w:bottom w:val="none" w:sz="0" w:space="0" w:color="auto"/>
            <w:right w:val="none" w:sz="0" w:space="0" w:color="auto"/>
          </w:divBdr>
        </w:div>
        <w:div w:id="1490319967">
          <w:marLeft w:val="446"/>
          <w:marRight w:val="0"/>
          <w:marTop w:val="0"/>
          <w:marBottom w:val="0"/>
          <w:divBdr>
            <w:top w:val="none" w:sz="0" w:space="0" w:color="auto"/>
            <w:left w:val="none" w:sz="0" w:space="0" w:color="auto"/>
            <w:bottom w:val="none" w:sz="0" w:space="0" w:color="auto"/>
            <w:right w:val="none" w:sz="0" w:space="0" w:color="auto"/>
          </w:divBdr>
        </w:div>
        <w:div w:id="402485961">
          <w:marLeft w:val="446"/>
          <w:marRight w:val="0"/>
          <w:marTop w:val="0"/>
          <w:marBottom w:val="0"/>
          <w:divBdr>
            <w:top w:val="none" w:sz="0" w:space="0" w:color="auto"/>
            <w:left w:val="none" w:sz="0" w:space="0" w:color="auto"/>
            <w:bottom w:val="none" w:sz="0" w:space="0" w:color="auto"/>
            <w:right w:val="none" w:sz="0" w:space="0" w:color="auto"/>
          </w:divBdr>
        </w:div>
      </w:divsChild>
    </w:div>
    <w:div w:id="842597510">
      <w:bodyDiv w:val="1"/>
      <w:marLeft w:val="0"/>
      <w:marRight w:val="0"/>
      <w:marTop w:val="0"/>
      <w:marBottom w:val="0"/>
      <w:divBdr>
        <w:top w:val="none" w:sz="0" w:space="0" w:color="auto"/>
        <w:left w:val="none" w:sz="0" w:space="0" w:color="auto"/>
        <w:bottom w:val="none" w:sz="0" w:space="0" w:color="auto"/>
        <w:right w:val="none" w:sz="0" w:space="0" w:color="auto"/>
      </w:divBdr>
    </w:div>
    <w:div w:id="1073773724">
      <w:bodyDiv w:val="1"/>
      <w:marLeft w:val="0"/>
      <w:marRight w:val="0"/>
      <w:marTop w:val="0"/>
      <w:marBottom w:val="0"/>
      <w:divBdr>
        <w:top w:val="none" w:sz="0" w:space="0" w:color="auto"/>
        <w:left w:val="none" w:sz="0" w:space="0" w:color="auto"/>
        <w:bottom w:val="none" w:sz="0" w:space="0" w:color="auto"/>
        <w:right w:val="none" w:sz="0" w:space="0" w:color="auto"/>
      </w:divBdr>
    </w:div>
    <w:div w:id="1255944381">
      <w:bodyDiv w:val="1"/>
      <w:marLeft w:val="0"/>
      <w:marRight w:val="0"/>
      <w:marTop w:val="0"/>
      <w:marBottom w:val="0"/>
      <w:divBdr>
        <w:top w:val="none" w:sz="0" w:space="0" w:color="auto"/>
        <w:left w:val="none" w:sz="0" w:space="0" w:color="auto"/>
        <w:bottom w:val="none" w:sz="0" w:space="0" w:color="auto"/>
        <w:right w:val="none" w:sz="0" w:space="0" w:color="auto"/>
      </w:divBdr>
    </w:div>
    <w:div w:id="1503474197">
      <w:bodyDiv w:val="1"/>
      <w:marLeft w:val="0"/>
      <w:marRight w:val="0"/>
      <w:marTop w:val="0"/>
      <w:marBottom w:val="0"/>
      <w:divBdr>
        <w:top w:val="none" w:sz="0" w:space="0" w:color="auto"/>
        <w:left w:val="none" w:sz="0" w:space="0" w:color="auto"/>
        <w:bottom w:val="none" w:sz="0" w:space="0" w:color="auto"/>
        <w:right w:val="none" w:sz="0" w:space="0" w:color="auto"/>
      </w:divBdr>
    </w:div>
    <w:div w:id="1594781634">
      <w:bodyDiv w:val="1"/>
      <w:marLeft w:val="0"/>
      <w:marRight w:val="0"/>
      <w:marTop w:val="0"/>
      <w:marBottom w:val="0"/>
      <w:divBdr>
        <w:top w:val="none" w:sz="0" w:space="0" w:color="auto"/>
        <w:left w:val="none" w:sz="0" w:space="0" w:color="auto"/>
        <w:bottom w:val="none" w:sz="0" w:space="0" w:color="auto"/>
        <w:right w:val="none" w:sz="0" w:space="0" w:color="auto"/>
      </w:divBdr>
      <w:divsChild>
        <w:div w:id="1031223176">
          <w:marLeft w:val="547"/>
          <w:marRight w:val="0"/>
          <w:marTop w:val="0"/>
          <w:marBottom w:val="0"/>
          <w:divBdr>
            <w:top w:val="none" w:sz="0" w:space="0" w:color="auto"/>
            <w:left w:val="none" w:sz="0" w:space="0" w:color="auto"/>
            <w:bottom w:val="none" w:sz="0" w:space="0" w:color="auto"/>
            <w:right w:val="none" w:sz="0" w:space="0" w:color="auto"/>
          </w:divBdr>
        </w:div>
        <w:div w:id="782653730">
          <w:marLeft w:val="547"/>
          <w:marRight w:val="0"/>
          <w:marTop w:val="0"/>
          <w:marBottom w:val="0"/>
          <w:divBdr>
            <w:top w:val="none" w:sz="0" w:space="0" w:color="auto"/>
            <w:left w:val="none" w:sz="0" w:space="0" w:color="auto"/>
            <w:bottom w:val="none" w:sz="0" w:space="0" w:color="auto"/>
            <w:right w:val="none" w:sz="0" w:space="0" w:color="auto"/>
          </w:divBdr>
        </w:div>
        <w:div w:id="7290547">
          <w:marLeft w:val="547"/>
          <w:marRight w:val="0"/>
          <w:marTop w:val="0"/>
          <w:marBottom w:val="0"/>
          <w:divBdr>
            <w:top w:val="none" w:sz="0" w:space="0" w:color="auto"/>
            <w:left w:val="none" w:sz="0" w:space="0" w:color="auto"/>
            <w:bottom w:val="none" w:sz="0" w:space="0" w:color="auto"/>
            <w:right w:val="none" w:sz="0" w:space="0" w:color="auto"/>
          </w:divBdr>
        </w:div>
        <w:div w:id="121776071">
          <w:marLeft w:val="547"/>
          <w:marRight w:val="0"/>
          <w:marTop w:val="0"/>
          <w:marBottom w:val="0"/>
          <w:divBdr>
            <w:top w:val="none" w:sz="0" w:space="0" w:color="auto"/>
            <w:left w:val="none" w:sz="0" w:space="0" w:color="auto"/>
            <w:bottom w:val="none" w:sz="0" w:space="0" w:color="auto"/>
            <w:right w:val="none" w:sz="0" w:space="0" w:color="auto"/>
          </w:divBdr>
        </w:div>
        <w:div w:id="301693172">
          <w:marLeft w:val="547"/>
          <w:marRight w:val="0"/>
          <w:marTop w:val="0"/>
          <w:marBottom w:val="0"/>
          <w:divBdr>
            <w:top w:val="none" w:sz="0" w:space="0" w:color="auto"/>
            <w:left w:val="none" w:sz="0" w:space="0" w:color="auto"/>
            <w:bottom w:val="none" w:sz="0" w:space="0" w:color="auto"/>
            <w:right w:val="none" w:sz="0" w:space="0" w:color="auto"/>
          </w:divBdr>
        </w:div>
        <w:div w:id="966395954">
          <w:marLeft w:val="547"/>
          <w:marRight w:val="0"/>
          <w:marTop w:val="0"/>
          <w:marBottom w:val="0"/>
          <w:divBdr>
            <w:top w:val="none" w:sz="0" w:space="0" w:color="auto"/>
            <w:left w:val="none" w:sz="0" w:space="0" w:color="auto"/>
            <w:bottom w:val="none" w:sz="0" w:space="0" w:color="auto"/>
            <w:right w:val="none" w:sz="0" w:space="0" w:color="auto"/>
          </w:divBdr>
        </w:div>
      </w:divsChild>
    </w:div>
    <w:div w:id="1633249145">
      <w:bodyDiv w:val="1"/>
      <w:marLeft w:val="0"/>
      <w:marRight w:val="0"/>
      <w:marTop w:val="0"/>
      <w:marBottom w:val="0"/>
      <w:divBdr>
        <w:top w:val="none" w:sz="0" w:space="0" w:color="auto"/>
        <w:left w:val="none" w:sz="0" w:space="0" w:color="auto"/>
        <w:bottom w:val="none" w:sz="0" w:space="0" w:color="auto"/>
        <w:right w:val="none" w:sz="0" w:space="0" w:color="auto"/>
      </w:divBdr>
    </w:div>
    <w:div w:id="1659260946">
      <w:bodyDiv w:val="1"/>
      <w:marLeft w:val="0"/>
      <w:marRight w:val="0"/>
      <w:marTop w:val="0"/>
      <w:marBottom w:val="0"/>
      <w:divBdr>
        <w:top w:val="none" w:sz="0" w:space="0" w:color="auto"/>
        <w:left w:val="none" w:sz="0" w:space="0" w:color="auto"/>
        <w:bottom w:val="none" w:sz="0" w:space="0" w:color="auto"/>
        <w:right w:val="none" w:sz="0" w:space="0" w:color="auto"/>
      </w:divBdr>
      <w:divsChild>
        <w:div w:id="97719618">
          <w:marLeft w:val="446"/>
          <w:marRight w:val="0"/>
          <w:marTop w:val="0"/>
          <w:marBottom w:val="0"/>
          <w:divBdr>
            <w:top w:val="none" w:sz="0" w:space="0" w:color="auto"/>
            <w:left w:val="none" w:sz="0" w:space="0" w:color="auto"/>
            <w:bottom w:val="none" w:sz="0" w:space="0" w:color="auto"/>
            <w:right w:val="none" w:sz="0" w:space="0" w:color="auto"/>
          </w:divBdr>
        </w:div>
        <w:div w:id="928150570">
          <w:marLeft w:val="446"/>
          <w:marRight w:val="0"/>
          <w:marTop w:val="0"/>
          <w:marBottom w:val="0"/>
          <w:divBdr>
            <w:top w:val="none" w:sz="0" w:space="0" w:color="auto"/>
            <w:left w:val="none" w:sz="0" w:space="0" w:color="auto"/>
            <w:bottom w:val="none" w:sz="0" w:space="0" w:color="auto"/>
            <w:right w:val="none" w:sz="0" w:space="0" w:color="auto"/>
          </w:divBdr>
        </w:div>
        <w:div w:id="2131583127">
          <w:marLeft w:val="446"/>
          <w:marRight w:val="0"/>
          <w:marTop w:val="0"/>
          <w:marBottom w:val="0"/>
          <w:divBdr>
            <w:top w:val="none" w:sz="0" w:space="0" w:color="auto"/>
            <w:left w:val="none" w:sz="0" w:space="0" w:color="auto"/>
            <w:bottom w:val="none" w:sz="0" w:space="0" w:color="auto"/>
            <w:right w:val="none" w:sz="0" w:space="0" w:color="auto"/>
          </w:divBdr>
        </w:div>
        <w:div w:id="1989162791">
          <w:marLeft w:val="446"/>
          <w:marRight w:val="0"/>
          <w:marTop w:val="0"/>
          <w:marBottom w:val="0"/>
          <w:divBdr>
            <w:top w:val="none" w:sz="0" w:space="0" w:color="auto"/>
            <w:left w:val="none" w:sz="0" w:space="0" w:color="auto"/>
            <w:bottom w:val="none" w:sz="0" w:space="0" w:color="auto"/>
            <w:right w:val="none" w:sz="0" w:space="0" w:color="auto"/>
          </w:divBdr>
        </w:div>
      </w:divsChild>
    </w:div>
    <w:div w:id="1738432138">
      <w:bodyDiv w:val="1"/>
      <w:marLeft w:val="0"/>
      <w:marRight w:val="0"/>
      <w:marTop w:val="0"/>
      <w:marBottom w:val="0"/>
      <w:divBdr>
        <w:top w:val="none" w:sz="0" w:space="0" w:color="auto"/>
        <w:left w:val="none" w:sz="0" w:space="0" w:color="auto"/>
        <w:bottom w:val="none" w:sz="0" w:space="0" w:color="auto"/>
        <w:right w:val="none" w:sz="0" w:space="0" w:color="auto"/>
      </w:divBdr>
      <w:divsChild>
        <w:div w:id="1613316656">
          <w:marLeft w:val="547"/>
          <w:marRight w:val="0"/>
          <w:marTop w:val="0"/>
          <w:marBottom w:val="0"/>
          <w:divBdr>
            <w:top w:val="none" w:sz="0" w:space="0" w:color="auto"/>
            <w:left w:val="none" w:sz="0" w:space="0" w:color="auto"/>
            <w:bottom w:val="none" w:sz="0" w:space="0" w:color="auto"/>
            <w:right w:val="none" w:sz="0" w:space="0" w:color="auto"/>
          </w:divBdr>
        </w:div>
        <w:div w:id="294607708">
          <w:marLeft w:val="547"/>
          <w:marRight w:val="0"/>
          <w:marTop w:val="0"/>
          <w:marBottom w:val="0"/>
          <w:divBdr>
            <w:top w:val="none" w:sz="0" w:space="0" w:color="auto"/>
            <w:left w:val="none" w:sz="0" w:space="0" w:color="auto"/>
            <w:bottom w:val="none" w:sz="0" w:space="0" w:color="auto"/>
            <w:right w:val="none" w:sz="0" w:space="0" w:color="auto"/>
          </w:divBdr>
        </w:div>
        <w:div w:id="128866315">
          <w:marLeft w:val="547"/>
          <w:marRight w:val="0"/>
          <w:marTop w:val="0"/>
          <w:marBottom w:val="0"/>
          <w:divBdr>
            <w:top w:val="none" w:sz="0" w:space="0" w:color="auto"/>
            <w:left w:val="none" w:sz="0" w:space="0" w:color="auto"/>
            <w:bottom w:val="none" w:sz="0" w:space="0" w:color="auto"/>
            <w:right w:val="none" w:sz="0" w:space="0" w:color="auto"/>
          </w:divBdr>
        </w:div>
        <w:div w:id="329259866">
          <w:marLeft w:val="547"/>
          <w:marRight w:val="0"/>
          <w:marTop w:val="0"/>
          <w:marBottom w:val="0"/>
          <w:divBdr>
            <w:top w:val="none" w:sz="0" w:space="0" w:color="auto"/>
            <w:left w:val="none" w:sz="0" w:space="0" w:color="auto"/>
            <w:bottom w:val="none" w:sz="0" w:space="0" w:color="auto"/>
            <w:right w:val="none" w:sz="0" w:space="0" w:color="auto"/>
          </w:divBdr>
        </w:div>
        <w:div w:id="700938274">
          <w:marLeft w:val="547"/>
          <w:marRight w:val="0"/>
          <w:marTop w:val="0"/>
          <w:marBottom w:val="0"/>
          <w:divBdr>
            <w:top w:val="none" w:sz="0" w:space="0" w:color="auto"/>
            <w:left w:val="none" w:sz="0" w:space="0" w:color="auto"/>
            <w:bottom w:val="none" w:sz="0" w:space="0" w:color="auto"/>
            <w:right w:val="none" w:sz="0" w:space="0" w:color="auto"/>
          </w:divBdr>
        </w:div>
        <w:div w:id="193681803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png"/><Relationship Id="rId26" Type="http://schemas.openxmlformats.org/officeDocument/2006/relationships/hyperlink" Target="mailto:Jason.diceman@toronto.ca" TargetMode="Externa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hyperlink" Target="mailto:Lindsay.Wiginton@toronto.ca" TargetMode="Externa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image" Target="media/image18.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1167</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City of Toronto</Company>
  <LinksUpToDate>false</LinksUpToDate>
  <CharactersWithSpaces>7808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Wiginton</dc:creator>
  <cp:keywords/>
  <dc:description/>
  <cp:lastModifiedBy>Jason Diceman</cp:lastModifiedBy>
  <cp:revision>2</cp:revision>
  <dcterms:created xsi:type="dcterms:W3CDTF">2020-09-10T14:46:00Z</dcterms:created>
  <dcterms:modified xsi:type="dcterms:W3CDTF">2020-09-10T14:46:00Z</dcterms:modified>
</cp:coreProperties>
</file>