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2E" w:rsidRDefault="00581B2E" w:rsidP="00581B2E">
      <w:pPr>
        <w:pStyle w:val="Heading1"/>
      </w:pPr>
      <w:r>
        <w:t>PollinateTO Community Grants 2021</w:t>
      </w:r>
    </w:p>
    <w:p w:rsidR="00581B2E" w:rsidRDefault="00581B2E" w:rsidP="00581B2E">
      <w:pPr>
        <w:pStyle w:val="Heading1"/>
      </w:pPr>
      <w:r>
        <w:t>City of Toronto Acknowledgement Forms</w:t>
      </w:r>
    </w:p>
    <w:p w:rsidR="003A7641" w:rsidRDefault="003A7641" w:rsidP="00581B2E"/>
    <w:p w:rsidR="00581B2E" w:rsidRDefault="00581B2E" w:rsidP="00581B2E">
      <w:r>
        <w:t>Please review and fill in th</w:t>
      </w:r>
      <w:r w:rsidR="008E4B5E">
        <w:t>ese forms</w:t>
      </w:r>
      <w:r>
        <w:t xml:space="preserve">. </w:t>
      </w:r>
      <w:r w:rsidR="008E4B5E">
        <w:t>E</w:t>
      </w:r>
      <w:r>
        <w:t>mail</w:t>
      </w:r>
      <w:r w:rsidR="007701A2">
        <w:t xml:space="preserve"> the completed document</w:t>
      </w:r>
      <w:r>
        <w:t xml:space="preserve"> to </w:t>
      </w:r>
      <w:hyperlink r:id="rId5" w:history="1">
        <w:r w:rsidR="003A7641" w:rsidRPr="00101DC1">
          <w:rPr>
            <w:rStyle w:val="Hyperlink"/>
          </w:rPr>
          <w:t>pollinateTO@toronto.ca</w:t>
        </w:r>
      </w:hyperlink>
      <w:r w:rsidR="003A7641">
        <w:t xml:space="preserve">. </w:t>
      </w:r>
      <w:r>
        <w:t xml:space="preserve"> </w:t>
      </w:r>
    </w:p>
    <w:p w:rsidR="00581B2E" w:rsidRDefault="00581B2E" w:rsidP="00581B2E">
      <w:r>
        <w:t xml:space="preserve">There are two acknowledgements you are required to sign as a group funded by the City of Toronto: </w:t>
      </w:r>
    </w:p>
    <w:p w:rsidR="00581B2E" w:rsidRDefault="00581B2E" w:rsidP="003A7641">
      <w:pPr>
        <w:pStyle w:val="ListParagraph"/>
        <w:numPr>
          <w:ilvl w:val="0"/>
          <w:numId w:val="1"/>
        </w:numPr>
      </w:pPr>
      <w:r>
        <w:t>Acknowledgement of Political Activity</w:t>
      </w:r>
    </w:p>
    <w:p w:rsidR="00581B2E" w:rsidRDefault="00581B2E" w:rsidP="003A7641">
      <w:pPr>
        <w:pStyle w:val="ListParagraph"/>
        <w:numPr>
          <w:ilvl w:val="0"/>
          <w:numId w:val="1"/>
        </w:numPr>
      </w:pPr>
      <w:r>
        <w:t>Declaration of Compliance with Anti-Harassment/Discrimination Legislation &amp; City Policy</w:t>
      </w:r>
    </w:p>
    <w:p w:rsidR="00581B2E" w:rsidRDefault="00581B2E" w:rsidP="00581B2E"/>
    <w:p w:rsidR="00581B2E" w:rsidRDefault="00581B2E" w:rsidP="003A7641">
      <w:pPr>
        <w:pStyle w:val="Heading2"/>
      </w:pPr>
      <w:r>
        <w:t>Acknowledgement of Political Activity</w:t>
      </w:r>
    </w:p>
    <w:p w:rsidR="00581B2E" w:rsidRDefault="00581B2E" w:rsidP="00581B2E"/>
    <w:p w:rsidR="00581B2E" w:rsidRDefault="00581B2E" w:rsidP="00581B2E">
      <w:r>
        <w:t xml:space="preserve">Please review the </w:t>
      </w:r>
      <w:hyperlink r:id="rId6" w:history="1">
        <w:r w:rsidRPr="00581B2E">
          <w:rPr>
            <w:rStyle w:val="Hyperlink"/>
          </w:rPr>
          <w:t>Guide to Political Activities</w:t>
        </w:r>
      </w:hyperlink>
      <w:r>
        <w:t>.</w:t>
      </w:r>
    </w:p>
    <w:p w:rsidR="00E842AD" w:rsidRDefault="00E842AD" w:rsidP="00581B2E">
      <w:pPr>
        <w:rPr>
          <w:b/>
        </w:rPr>
      </w:pPr>
    </w:p>
    <w:p w:rsidR="00581B2E" w:rsidRPr="003A7641" w:rsidRDefault="00581B2E" w:rsidP="00581B2E">
      <w:pPr>
        <w:rPr>
          <w:b/>
        </w:rPr>
      </w:pPr>
      <w:r w:rsidRPr="003A7641">
        <w:rPr>
          <w:b/>
        </w:rPr>
        <w:t>I/we have read the Guide to Political Activities For City-funded Community Groups and I understand that City of Toronto grant funds cannot be used for political activities. I/we understand that if City of Toronto councillors are attending my/our event, I/we will need to invite all councillor candidates. There will be no distribution of political materials at my/our event.</w:t>
      </w:r>
    </w:p>
    <w:p w:rsidR="00581B2E" w:rsidRDefault="00581B2E" w:rsidP="00581B2E"/>
    <w:p w:rsidR="00581B2E" w:rsidRPr="008E4B5E" w:rsidRDefault="00581B2E" w:rsidP="008E4B5E">
      <w:pPr>
        <w:spacing w:after="0"/>
        <w:rPr>
          <w:color w:val="FF0000"/>
        </w:rPr>
      </w:pPr>
      <w:r w:rsidRPr="008E4B5E">
        <w:rPr>
          <w:color w:val="FF0000"/>
        </w:rPr>
        <w:t>Name of Group:</w:t>
      </w:r>
    </w:p>
    <w:p w:rsidR="00581B2E" w:rsidRPr="008E4B5E" w:rsidRDefault="00581B2E" w:rsidP="008E4B5E">
      <w:pPr>
        <w:spacing w:after="0"/>
        <w:rPr>
          <w:color w:val="FF0000"/>
        </w:rPr>
      </w:pPr>
      <w:r w:rsidRPr="008E4B5E">
        <w:rPr>
          <w:color w:val="FF0000"/>
        </w:rPr>
        <w:t xml:space="preserve">Name of Group Member: </w:t>
      </w:r>
    </w:p>
    <w:p w:rsidR="00581B2E" w:rsidRPr="008E4B5E" w:rsidRDefault="00581B2E" w:rsidP="008E4B5E">
      <w:pPr>
        <w:spacing w:after="0"/>
        <w:rPr>
          <w:color w:val="FF0000"/>
        </w:rPr>
      </w:pPr>
      <w:r w:rsidRPr="008E4B5E">
        <w:rPr>
          <w:color w:val="FF0000"/>
        </w:rPr>
        <w:t xml:space="preserve">Group Member Postal Code: </w:t>
      </w:r>
    </w:p>
    <w:p w:rsidR="00581B2E" w:rsidRPr="008E4B5E" w:rsidRDefault="00581B2E" w:rsidP="008E4B5E">
      <w:pPr>
        <w:spacing w:after="0"/>
        <w:rPr>
          <w:color w:val="FF0000"/>
        </w:rPr>
      </w:pPr>
      <w:r w:rsidRPr="008E4B5E">
        <w:rPr>
          <w:color w:val="FF0000"/>
        </w:rPr>
        <w:t xml:space="preserve">Group Member Email: </w:t>
      </w:r>
    </w:p>
    <w:p w:rsidR="00581B2E" w:rsidRPr="008E4B5E" w:rsidRDefault="00581B2E" w:rsidP="008E4B5E">
      <w:pPr>
        <w:spacing w:after="0"/>
        <w:rPr>
          <w:color w:val="FF0000"/>
        </w:rPr>
      </w:pPr>
      <w:r w:rsidRPr="008E4B5E">
        <w:rPr>
          <w:color w:val="FF0000"/>
        </w:rPr>
        <w:t xml:space="preserve">Group Member Tel. No.: </w:t>
      </w:r>
    </w:p>
    <w:p w:rsidR="00581B2E" w:rsidRPr="008E4B5E" w:rsidRDefault="00581B2E" w:rsidP="008E4B5E">
      <w:pPr>
        <w:spacing w:after="0"/>
        <w:rPr>
          <w:color w:val="FF0000"/>
        </w:rPr>
      </w:pPr>
    </w:p>
    <w:p w:rsidR="00581B2E" w:rsidRPr="008E4B5E" w:rsidRDefault="00581B2E" w:rsidP="008E4B5E">
      <w:pPr>
        <w:spacing w:after="0"/>
        <w:rPr>
          <w:color w:val="FF0000"/>
        </w:rPr>
      </w:pPr>
    </w:p>
    <w:p w:rsidR="00581B2E" w:rsidRPr="008E4B5E" w:rsidRDefault="00581B2E" w:rsidP="008E4B5E">
      <w:pPr>
        <w:spacing w:after="0"/>
        <w:rPr>
          <w:color w:val="FF0000"/>
        </w:rPr>
      </w:pPr>
    </w:p>
    <w:p w:rsidR="00581B2E" w:rsidRPr="008E4B5E" w:rsidRDefault="00581B2E" w:rsidP="008E4B5E">
      <w:pPr>
        <w:spacing w:after="0"/>
        <w:rPr>
          <w:color w:val="FF0000"/>
        </w:rPr>
      </w:pPr>
      <w:r w:rsidRPr="008E4B5E">
        <w:rPr>
          <w:color w:val="FF0000"/>
        </w:rPr>
        <w:t xml:space="preserve">Signature of Group Member:  </w:t>
      </w:r>
    </w:p>
    <w:p w:rsidR="00581B2E" w:rsidRPr="008E4B5E" w:rsidRDefault="00581B2E" w:rsidP="008E4B5E">
      <w:pPr>
        <w:spacing w:after="0"/>
        <w:rPr>
          <w:color w:val="FF0000"/>
        </w:rPr>
      </w:pPr>
      <w:bookmarkStart w:id="0" w:name="_GoBack"/>
      <w:bookmarkEnd w:id="0"/>
      <w:r w:rsidRPr="008E4B5E">
        <w:rPr>
          <w:color w:val="FF0000"/>
        </w:rPr>
        <w:t xml:space="preserve">Date: </w:t>
      </w:r>
    </w:p>
    <w:p w:rsidR="008E4B5E" w:rsidRDefault="008E4B5E" w:rsidP="00581B2E"/>
    <w:p w:rsidR="008E4B5E" w:rsidRDefault="008E4B5E" w:rsidP="00581B2E"/>
    <w:p w:rsidR="008E4B5E" w:rsidRDefault="008E4B5E" w:rsidP="00581B2E"/>
    <w:p w:rsidR="008E4B5E" w:rsidRDefault="008E4B5E" w:rsidP="00581B2E"/>
    <w:p w:rsidR="00E842AD" w:rsidRDefault="00E842AD">
      <w:pPr>
        <w:rPr>
          <w:rFonts w:asciiTheme="majorHAnsi" w:eastAsiaTheme="majorEastAsia" w:hAnsiTheme="majorHAnsi" w:cstheme="majorBidi"/>
          <w:color w:val="2E74B5" w:themeColor="accent1" w:themeShade="BF"/>
          <w:sz w:val="26"/>
          <w:szCs w:val="26"/>
        </w:rPr>
      </w:pPr>
      <w:r>
        <w:br w:type="page"/>
      </w:r>
    </w:p>
    <w:p w:rsidR="00581B2E" w:rsidRDefault="00581B2E" w:rsidP="003A7641">
      <w:pPr>
        <w:pStyle w:val="Heading2"/>
      </w:pPr>
      <w:r>
        <w:lastRenderedPageBreak/>
        <w:t>Declaration of Compliance with Anti-Harassment/Discrimination Legislation &amp; City Policy</w:t>
      </w:r>
    </w:p>
    <w:p w:rsidR="007701A2" w:rsidRDefault="007701A2" w:rsidP="008E4B5E">
      <w:pPr>
        <w:spacing w:after="0"/>
      </w:pPr>
    </w:p>
    <w:p w:rsidR="00581B2E" w:rsidRDefault="00581B2E" w:rsidP="00581B2E">
      <w:r>
        <w:t xml:space="preserve">Organizations/individuals in Ontario, including the City of Toronto, have obligations under the Ontario Human Rights Code, the Occupational Health and Safety Act, the Employment Standards Act, the Accessibility for Ontarians with Disabilities Act, the Criminal Code of Canada and the Charter of Rights and Freedoms. </w:t>
      </w:r>
    </w:p>
    <w:p w:rsidR="00581B2E" w:rsidRDefault="00581B2E" w:rsidP="00581B2E">
      <w:r>
        <w:t xml:space="preserve">In addition, the City of Toronto also has policies that prohibit discrimination on the additional grounds of political affiliation or level of literacy, subject to the requirements of the Charter. Organizations are required to have and post policies, programs, information, instruction, plans and/or other supports, and an appropriate internal process available to their employees and service recipients to prevent, address and remedy discrimination, racism, harassment, hate and inaccessibility complaints under the applicable legislation and including the additional grounds of discrimination prohibited under City policy. Individuals are obliged to refrain from harassment/hate activity. </w:t>
      </w:r>
    </w:p>
    <w:p w:rsidR="00581B2E" w:rsidRDefault="00581B2E" w:rsidP="00581B2E">
      <w:r>
        <w:t xml:space="preserve">The City of Toronto requires all organizations and individuals that contract with the City to sign the following Declaration of Compliance with Anti-Harassment/Discrimination Legislation &amp; City Policy.  </w:t>
      </w:r>
    </w:p>
    <w:p w:rsidR="00581B2E" w:rsidRDefault="00581B2E" w:rsidP="00581B2E">
      <w:r>
        <w:t xml:space="preserve">This Declaration must be signed by your organization and submitted with the contract or Letter of Understanding. The name of your organization and the fact that you have signed this declaration may be included in a public report to City Council. </w:t>
      </w:r>
    </w:p>
    <w:p w:rsidR="00581B2E" w:rsidRPr="003A7641" w:rsidRDefault="00581B2E" w:rsidP="00581B2E">
      <w:pPr>
        <w:rPr>
          <w:b/>
        </w:rPr>
      </w:pPr>
      <w:r w:rsidRPr="003A7641">
        <w:rPr>
          <w:b/>
        </w:rPr>
        <w:t>Declaration:</w:t>
      </w:r>
    </w:p>
    <w:p w:rsidR="00581B2E" w:rsidRPr="003A7641" w:rsidRDefault="00581B2E" w:rsidP="00581B2E">
      <w:pPr>
        <w:rPr>
          <w:b/>
        </w:rPr>
      </w:pPr>
      <w:r w:rsidRPr="003A7641">
        <w:rPr>
          <w:b/>
        </w:rPr>
        <w:t xml:space="preserve">I/we uphold our obligations under the above provincial and federal legislation.  In addition, I/we uphold our obligations under City policies which prohibit harassment/discrimination on a number of grounds including political affiliation and level of literacy. </w:t>
      </w:r>
    </w:p>
    <w:p w:rsidR="00581B2E" w:rsidRPr="003A7641" w:rsidRDefault="00581B2E" w:rsidP="00581B2E">
      <w:pPr>
        <w:rPr>
          <w:b/>
        </w:rPr>
      </w:pPr>
      <w:r w:rsidRPr="003A7641">
        <w:rPr>
          <w:b/>
        </w:rPr>
        <w:t>WHERE LEGALLY MANDATED I/we have in place the necessary policies, programs, information, instruction, plans and/or other supports that are consistent with our obligations, and I/we have an internal process available to my/our employees and service recipients to prevent, address and remedy discrimination, racism, harassment, hate and inaccessibility complaints.  I/we agree that I/we shall, upon the request of the City, provide evidence of the policies, programs, information, instruction, plans and other supports and an appropriate internal complaint resolution process required under this Declaration which is sufficient to allow the City to determine compliance. I/We acknowledge that failure to demonstrate compliance with this declaration to the satisfaction of the operating Division, in consultation with the City Solicitor, may result in the termination of the contract.</w:t>
      </w:r>
    </w:p>
    <w:p w:rsidR="00581B2E" w:rsidRPr="007701A2" w:rsidRDefault="00581B2E" w:rsidP="008E4B5E">
      <w:pPr>
        <w:spacing w:after="0"/>
        <w:rPr>
          <w:color w:val="FF0000"/>
        </w:rPr>
      </w:pPr>
      <w:r w:rsidRPr="007701A2">
        <w:rPr>
          <w:color w:val="FF0000"/>
        </w:rPr>
        <w:t>Name of Group:</w:t>
      </w:r>
    </w:p>
    <w:p w:rsidR="00581B2E" w:rsidRPr="007701A2" w:rsidRDefault="00581B2E" w:rsidP="008E4B5E">
      <w:pPr>
        <w:spacing w:after="0"/>
        <w:rPr>
          <w:color w:val="FF0000"/>
        </w:rPr>
      </w:pPr>
      <w:r w:rsidRPr="007701A2">
        <w:rPr>
          <w:color w:val="FF0000"/>
        </w:rPr>
        <w:t xml:space="preserve">Name of Group Member: </w:t>
      </w:r>
    </w:p>
    <w:p w:rsidR="00581B2E" w:rsidRPr="007701A2" w:rsidRDefault="00581B2E" w:rsidP="008E4B5E">
      <w:pPr>
        <w:spacing w:after="0"/>
        <w:rPr>
          <w:color w:val="FF0000"/>
        </w:rPr>
      </w:pPr>
      <w:r w:rsidRPr="007701A2">
        <w:rPr>
          <w:color w:val="FF0000"/>
        </w:rPr>
        <w:t xml:space="preserve">Group Member Postal Code: </w:t>
      </w:r>
    </w:p>
    <w:p w:rsidR="00581B2E" w:rsidRPr="007701A2" w:rsidRDefault="00581B2E" w:rsidP="008E4B5E">
      <w:pPr>
        <w:spacing w:after="0"/>
        <w:rPr>
          <w:color w:val="FF0000"/>
        </w:rPr>
      </w:pPr>
      <w:r w:rsidRPr="007701A2">
        <w:rPr>
          <w:color w:val="FF0000"/>
        </w:rPr>
        <w:t xml:space="preserve">Group Member Email: </w:t>
      </w:r>
    </w:p>
    <w:p w:rsidR="00581B2E" w:rsidRPr="007701A2" w:rsidRDefault="00581B2E" w:rsidP="008E4B5E">
      <w:pPr>
        <w:spacing w:after="0"/>
        <w:rPr>
          <w:color w:val="FF0000"/>
        </w:rPr>
      </w:pPr>
      <w:r w:rsidRPr="007701A2">
        <w:rPr>
          <w:color w:val="FF0000"/>
        </w:rPr>
        <w:t xml:space="preserve">Group Member Tel. No.: </w:t>
      </w:r>
    </w:p>
    <w:p w:rsidR="00581B2E" w:rsidRPr="007701A2" w:rsidRDefault="00581B2E" w:rsidP="008E4B5E">
      <w:pPr>
        <w:spacing w:after="0"/>
        <w:rPr>
          <w:color w:val="FF0000"/>
        </w:rPr>
      </w:pPr>
    </w:p>
    <w:p w:rsidR="00581B2E" w:rsidRPr="007701A2" w:rsidRDefault="00581B2E" w:rsidP="008E4B5E">
      <w:pPr>
        <w:spacing w:after="0"/>
        <w:rPr>
          <w:color w:val="FF0000"/>
        </w:rPr>
      </w:pPr>
      <w:r w:rsidRPr="007701A2">
        <w:rPr>
          <w:color w:val="FF0000"/>
        </w:rPr>
        <w:t xml:space="preserve">Signature of Group Member:  </w:t>
      </w:r>
    </w:p>
    <w:p w:rsidR="00451951" w:rsidRPr="007701A2" w:rsidRDefault="00581B2E" w:rsidP="008E4B5E">
      <w:pPr>
        <w:spacing w:after="0"/>
        <w:rPr>
          <w:color w:val="FF0000"/>
        </w:rPr>
      </w:pPr>
      <w:r w:rsidRPr="007701A2">
        <w:rPr>
          <w:color w:val="FF0000"/>
        </w:rPr>
        <w:t xml:space="preserve">Date: </w:t>
      </w:r>
    </w:p>
    <w:sectPr w:rsidR="00451951" w:rsidRPr="007701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2BF1"/>
    <w:multiLevelType w:val="hybridMultilevel"/>
    <w:tmpl w:val="D8BAD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E"/>
    <w:rsid w:val="003527DA"/>
    <w:rsid w:val="003A7641"/>
    <w:rsid w:val="00581B2E"/>
    <w:rsid w:val="007701A2"/>
    <w:rsid w:val="008E4B5E"/>
    <w:rsid w:val="00E842AD"/>
    <w:rsid w:val="00F50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10818-6ABE-4FED-9F9A-77C777E6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6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B2E"/>
    <w:rPr>
      <w:color w:val="0563C1" w:themeColor="hyperlink"/>
      <w:u w:val="single"/>
    </w:rPr>
  </w:style>
  <w:style w:type="character" w:customStyle="1" w:styleId="Heading1Char">
    <w:name w:val="Heading 1 Char"/>
    <w:basedOn w:val="DefaultParagraphFont"/>
    <w:link w:val="Heading1"/>
    <w:uiPriority w:val="9"/>
    <w:rsid w:val="00581B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7641"/>
    <w:pPr>
      <w:ind w:left="720"/>
      <w:contextualSpacing/>
    </w:pPr>
  </w:style>
  <w:style w:type="character" w:customStyle="1" w:styleId="Heading2Char">
    <w:name w:val="Heading 2 Char"/>
    <w:basedOn w:val="DefaultParagraphFont"/>
    <w:link w:val="Heading2"/>
    <w:uiPriority w:val="9"/>
    <w:rsid w:val="003A76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wp-content/uploads/2018/07/8ede-2018-Guide-to-Political-Activities-for-City-Funded-Groups.pdf" TargetMode="External"/><Relationship Id="rId5" Type="http://schemas.openxmlformats.org/officeDocument/2006/relationships/hyperlink" Target="mailto:pollinateTO@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Baynton</dc:creator>
  <cp:keywords/>
  <dc:description/>
  <cp:lastModifiedBy>Annemarie Baynton</cp:lastModifiedBy>
  <cp:revision>1</cp:revision>
  <dcterms:created xsi:type="dcterms:W3CDTF">2021-03-14T23:27:00Z</dcterms:created>
  <dcterms:modified xsi:type="dcterms:W3CDTF">2021-03-14T23:38:00Z</dcterms:modified>
</cp:coreProperties>
</file>