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704"/>
        <w:gridCol w:w="2141"/>
        <w:gridCol w:w="2445"/>
      </w:tblGrid>
      <w:tr w:rsidR="00D71C90" w:rsidRPr="0000305F" w14:paraId="6849B9D1" w14:textId="77777777" w:rsidTr="00BB36A2">
        <w:tc>
          <w:tcPr>
            <w:tcW w:w="2060" w:type="dxa"/>
            <w:tcBorders>
              <w:bottom w:val="single" w:sz="4" w:space="0" w:color="auto"/>
            </w:tcBorders>
            <w:shd w:val="clear" w:color="auto" w:fill="D9D9D9"/>
            <w:vAlign w:val="center"/>
          </w:tcPr>
          <w:p w14:paraId="5DB2901E" w14:textId="77777777" w:rsidR="00D71C90" w:rsidRPr="0000305F" w:rsidRDefault="00D71C90" w:rsidP="00E50F50">
            <w:pPr>
              <w:spacing w:before="120" w:after="120"/>
              <w:jc w:val="right"/>
              <w:rPr>
                <w:rFonts w:ascii="Arial" w:hAnsi="Arial" w:cs="Arial"/>
                <w:b/>
              </w:rPr>
            </w:pPr>
            <w:bookmarkStart w:id="0" w:name="_GoBack"/>
            <w:bookmarkEnd w:id="0"/>
            <w:r w:rsidRPr="0000305F">
              <w:rPr>
                <w:rFonts w:ascii="Arial" w:hAnsi="Arial" w:cs="Arial"/>
                <w:b/>
              </w:rPr>
              <w:t>Policy #:</w:t>
            </w:r>
          </w:p>
        </w:tc>
        <w:tc>
          <w:tcPr>
            <w:tcW w:w="2704" w:type="dxa"/>
            <w:tcBorders>
              <w:bottom w:val="single" w:sz="4" w:space="0" w:color="auto"/>
            </w:tcBorders>
            <w:vAlign w:val="center"/>
          </w:tcPr>
          <w:p w14:paraId="264FA6B7" w14:textId="77777777" w:rsidR="00D71C90" w:rsidRPr="0000305F" w:rsidRDefault="00D71C90" w:rsidP="00E50F50">
            <w:pPr>
              <w:spacing w:before="120" w:after="120"/>
              <w:rPr>
                <w:rFonts w:ascii="Arial" w:hAnsi="Arial" w:cs="Arial"/>
              </w:rPr>
            </w:pPr>
          </w:p>
        </w:tc>
        <w:tc>
          <w:tcPr>
            <w:tcW w:w="2141" w:type="dxa"/>
            <w:tcBorders>
              <w:bottom w:val="single" w:sz="4" w:space="0" w:color="auto"/>
            </w:tcBorders>
            <w:shd w:val="clear" w:color="auto" w:fill="D9D9D9"/>
            <w:vAlign w:val="center"/>
          </w:tcPr>
          <w:p w14:paraId="58BB8FD3" w14:textId="77777777" w:rsidR="00D71C90" w:rsidRPr="0000305F" w:rsidRDefault="00D71C90" w:rsidP="00E50F50">
            <w:pPr>
              <w:spacing w:before="120" w:after="120"/>
              <w:jc w:val="right"/>
              <w:rPr>
                <w:rFonts w:ascii="Arial" w:hAnsi="Arial" w:cs="Arial"/>
                <w:b/>
              </w:rPr>
            </w:pPr>
            <w:r w:rsidRPr="0000305F">
              <w:rPr>
                <w:rFonts w:ascii="Arial" w:hAnsi="Arial" w:cs="Arial"/>
                <w:b/>
              </w:rPr>
              <w:t>Effective Date:</w:t>
            </w:r>
          </w:p>
        </w:tc>
        <w:tc>
          <w:tcPr>
            <w:tcW w:w="2445" w:type="dxa"/>
            <w:tcBorders>
              <w:bottom w:val="single" w:sz="4" w:space="0" w:color="auto"/>
            </w:tcBorders>
            <w:vAlign w:val="center"/>
          </w:tcPr>
          <w:p w14:paraId="2E896739" w14:textId="77777777" w:rsidR="00D71C90" w:rsidRPr="0000305F" w:rsidRDefault="00D71C90" w:rsidP="00E50F50">
            <w:pPr>
              <w:spacing w:before="120" w:after="120"/>
              <w:rPr>
                <w:rFonts w:ascii="Arial" w:hAnsi="Arial" w:cs="Arial"/>
              </w:rPr>
            </w:pPr>
          </w:p>
        </w:tc>
      </w:tr>
      <w:tr w:rsidR="00D71C90" w:rsidRPr="0000305F" w14:paraId="25B288CA" w14:textId="77777777" w:rsidTr="00BB36A2">
        <w:tc>
          <w:tcPr>
            <w:tcW w:w="2088" w:type="dxa"/>
            <w:tcBorders>
              <w:bottom w:val="single" w:sz="4" w:space="0" w:color="auto"/>
            </w:tcBorders>
            <w:shd w:val="clear" w:color="auto" w:fill="D9D9D9"/>
            <w:vAlign w:val="center"/>
          </w:tcPr>
          <w:p w14:paraId="6F6A6508" w14:textId="77777777" w:rsidR="00D71C90" w:rsidRPr="0000305F" w:rsidRDefault="00D71C90" w:rsidP="00E50F50">
            <w:pPr>
              <w:spacing w:before="120" w:after="120"/>
              <w:jc w:val="right"/>
              <w:rPr>
                <w:rFonts w:ascii="Arial" w:hAnsi="Arial" w:cs="Arial"/>
                <w:b/>
              </w:rPr>
            </w:pPr>
            <w:r w:rsidRPr="0000305F">
              <w:rPr>
                <w:rFonts w:ascii="Arial" w:hAnsi="Arial" w:cs="Arial"/>
                <w:b/>
              </w:rPr>
              <w:t>Reviewed Date:</w:t>
            </w:r>
          </w:p>
        </w:tc>
        <w:tc>
          <w:tcPr>
            <w:tcW w:w="2790" w:type="dxa"/>
            <w:tcBorders>
              <w:bottom w:val="single" w:sz="4" w:space="0" w:color="auto"/>
            </w:tcBorders>
            <w:vAlign w:val="center"/>
          </w:tcPr>
          <w:p w14:paraId="5FB2E980" w14:textId="77777777" w:rsidR="00D71C90" w:rsidRPr="0000305F" w:rsidRDefault="00D71C90" w:rsidP="00E50F50">
            <w:pPr>
              <w:spacing w:before="120" w:after="120"/>
              <w:rPr>
                <w:rFonts w:ascii="Arial" w:hAnsi="Arial" w:cs="Arial"/>
              </w:rPr>
            </w:pPr>
          </w:p>
        </w:tc>
        <w:tc>
          <w:tcPr>
            <w:tcW w:w="2176" w:type="dxa"/>
            <w:tcBorders>
              <w:bottom w:val="single" w:sz="4" w:space="0" w:color="auto"/>
            </w:tcBorders>
            <w:shd w:val="clear" w:color="auto" w:fill="D9D9D9"/>
            <w:vAlign w:val="center"/>
          </w:tcPr>
          <w:p w14:paraId="6DB4CE9B" w14:textId="77777777" w:rsidR="00D71C90" w:rsidRPr="0000305F" w:rsidRDefault="00D71C90" w:rsidP="00E50F50">
            <w:pPr>
              <w:spacing w:before="120" w:after="120"/>
              <w:jc w:val="right"/>
              <w:rPr>
                <w:rFonts w:ascii="Arial" w:hAnsi="Arial" w:cs="Arial"/>
                <w:b/>
              </w:rPr>
            </w:pPr>
            <w:r w:rsidRPr="0000305F">
              <w:rPr>
                <w:rFonts w:ascii="Arial" w:hAnsi="Arial" w:cs="Arial"/>
                <w:b/>
              </w:rPr>
              <w:t>Next Review Date:</w:t>
            </w:r>
          </w:p>
        </w:tc>
        <w:tc>
          <w:tcPr>
            <w:tcW w:w="2522" w:type="dxa"/>
            <w:tcBorders>
              <w:bottom w:val="single" w:sz="4" w:space="0" w:color="auto"/>
            </w:tcBorders>
            <w:vAlign w:val="center"/>
          </w:tcPr>
          <w:p w14:paraId="4C66FADB" w14:textId="77777777" w:rsidR="00D71C90" w:rsidRPr="0000305F" w:rsidRDefault="00D71C90" w:rsidP="00E50F50">
            <w:pPr>
              <w:spacing w:before="120" w:after="120"/>
              <w:rPr>
                <w:rFonts w:ascii="Arial" w:hAnsi="Arial" w:cs="Arial"/>
              </w:rPr>
            </w:pPr>
          </w:p>
        </w:tc>
      </w:tr>
      <w:tr w:rsidR="00BB36A2" w:rsidRPr="0000305F" w14:paraId="3C762F57" w14:textId="77777777" w:rsidTr="00BB36A2">
        <w:trPr>
          <w:trHeight w:val="269"/>
        </w:trPr>
        <w:tc>
          <w:tcPr>
            <w:tcW w:w="9350" w:type="dxa"/>
            <w:gridSpan w:val="4"/>
            <w:tcBorders>
              <w:top w:val="single" w:sz="4" w:space="0" w:color="auto"/>
              <w:left w:val="nil"/>
              <w:bottom w:val="nil"/>
              <w:right w:val="nil"/>
            </w:tcBorders>
            <w:shd w:val="clear" w:color="auto" w:fill="FFFFFF" w:themeFill="background1"/>
            <w:vAlign w:val="center"/>
          </w:tcPr>
          <w:p w14:paraId="4D367012" w14:textId="77777777" w:rsidR="00BB36A2" w:rsidRPr="0000305F" w:rsidRDefault="00BB36A2" w:rsidP="00E50F50">
            <w:pPr>
              <w:spacing w:before="120" w:after="120"/>
              <w:rPr>
                <w:rFonts w:ascii="Arial" w:hAnsi="Arial" w:cs="Arial"/>
              </w:rPr>
            </w:pPr>
          </w:p>
        </w:tc>
      </w:tr>
    </w:tbl>
    <w:p w14:paraId="1D02FD6A" w14:textId="77777777" w:rsidR="003D217E" w:rsidRPr="003504B6" w:rsidRDefault="00BD0288" w:rsidP="00702F4B">
      <w:pPr>
        <w:pStyle w:val="Heading1"/>
      </w:pPr>
      <w:r>
        <w:t>STATEMENT OF COMMITTMENT</w:t>
      </w:r>
      <w:r w:rsidR="00BC0F55" w:rsidRPr="003504B6">
        <w:rPr>
          <w:rStyle w:val="FootnoteReference"/>
          <w:b w:val="0"/>
          <w:bCs/>
        </w:rPr>
        <w:footnoteReference w:id="1"/>
      </w:r>
    </w:p>
    <w:p w14:paraId="16C09910" w14:textId="77777777" w:rsidR="003D217E" w:rsidRDefault="003D217E" w:rsidP="00702F4B">
      <w:pPr>
        <w:spacing w:after="0" w:line="240" w:lineRule="auto"/>
        <w:rPr>
          <w:rFonts w:ascii="Arial" w:eastAsia="Times New Roman" w:hAnsi="Arial" w:cs="Arial"/>
          <w:bCs/>
          <w:lang w:eastAsia="en-CA"/>
        </w:rPr>
      </w:pPr>
      <w:r w:rsidRPr="00B06523">
        <w:rPr>
          <w:rFonts w:ascii="Arial" w:eastAsia="Times New Roman" w:hAnsi="Arial" w:cs="Arial"/>
          <w:bCs/>
          <w:lang w:eastAsia="en-CA"/>
        </w:rPr>
        <w:t xml:space="preserve">Harm reduction is a </w:t>
      </w:r>
      <w:r w:rsidR="00090BD2">
        <w:rPr>
          <w:rFonts w:ascii="Arial" w:eastAsia="Times New Roman" w:hAnsi="Arial" w:cs="Arial"/>
          <w:bCs/>
          <w:lang w:eastAsia="en-CA"/>
        </w:rPr>
        <w:t xml:space="preserve">philosophy, </w:t>
      </w:r>
      <w:r w:rsidRPr="00B06523">
        <w:rPr>
          <w:rFonts w:ascii="Arial" w:eastAsia="Times New Roman" w:hAnsi="Arial" w:cs="Arial"/>
          <w:bCs/>
          <w:lang w:eastAsia="en-CA"/>
        </w:rPr>
        <w:t>set of values</w:t>
      </w:r>
      <w:r w:rsidR="00090BD2">
        <w:rPr>
          <w:rFonts w:ascii="Arial" w:eastAsia="Times New Roman" w:hAnsi="Arial" w:cs="Arial"/>
          <w:bCs/>
          <w:lang w:eastAsia="en-CA"/>
        </w:rPr>
        <w:t>,</w:t>
      </w:r>
      <w:r w:rsidRPr="00B06523">
        <w:rPr>
          <w:rFonts w:ascii="Arial" w:eastAsia="Times New Roman" w:hAnsi="Arial" w:cs="Arial"/>
          <w:bCs/>
          <w:lang w:eastAsia="en-CA"/>
        </w:rPr>
        <w:t xml:space="preserve"> and practical </w:t>
      </w:r>
      <w:r w:rsidR="00147697">
        <w:rPr>
          <w:rFonts w:ascii="Arial" w:eastAsia="Times New Roman" w:hAnsi="Arial" w:cs="Arial"/>
          <w:bCs/>
          <w:lang w:eastAsia="en-CA"/>
        </w:rPr>
        <w:t xml:space="preserve">client-centred </w:t>
      </w:r>
      <w:r w:rsidRPr="00B06523">
        <w:rPr>
          <w:rFonts w:ascii="Arial" w:eastAsia="Times New Roman" w:hAnsi="Arial" w:cs="Arial"/>
          <w:bCs/>
          <w:lang w:eastAsia="en-CA"/>
        </w:rPr>
        <w:t xml:space="preserve">strategies that aim to meet people “where they are at” to </w:t>
      </w:r>
      <w:r w:rsidR="00477C11">
        <w:rPr>
          <w:rFonts w:ascii="Arial" w:eastAsia="Times New Roman" w:hAnsi="Arial" w:cs="Arial"/>
          <w:bCs/>
          <w:lang w:eastAsia="en-CA"/>
        </w:rPr>
        <w:t>assist</w:t>
      </w:r>
      <w:r w:rsidRPr="00B06523">
        <w:rPr>
          <w:rFonts w:ascii="Arial" w:eastAsia="Times New Roman" w:hAnsi="Arial" w:cs="Arial"/>
          <w:bCs/>
          <w:lang w:eastAsia="en-CA"/>
        </w:rPr>
        <w:t xml:space="preserve"> them </w:t>
      </w:r>
      <w:r w:rsidR="00147697" w:rsidRPr="00B06523">
        <w:rPr>
          <w:rFonts w:ascii="Arial" w:hAnsi="Arial" w:cs="Arial"/>
        </w:rPr>
        <w:t xml:space="preserve">achieve positive health outcomes </w:t>
      </w:r>
      <w:r w:rsidR="00147697">
        <w:rPr>
          <w:rFonts w:ascii="Arial" w:hAnsi="Arial" w:cs="Arial"/>
        </w:rPr>
        <w:t xml:space="preserve">and </w:t>
      </w:r>
      <w:r w:rsidRPr="00B06523">
        <w:rPr>
          <w:rFonts w:ascii="Arial" w:eastAsia="Times New Roman" w:hAnsi="Arial" w:cs="Arial"/>
          <w:bCs/>
          <w:lang w:eastAsia="en-CA"/>
        </w:rPr>
        <w:t xml:space="preserve">reduce </w:t>
      </w:r>
      <w:r w:rsidR="00477C11">
        <w:rPr>
          <w:rFonts w:ascii="Arial" w:eastAsia="Times New Roman" w:hAnsi="Arial" w:cs="Arial"/>
          <w:bCs/>
          <w:lang w:eastAsia="en-CA"/>
        </w:rPr>
        <w:t xml:space="preserve">the </w:t>
      </w:r>
      <w:r w:rsidR="00147697">
        <w:rPr>
          <w:rFonts w:ascii="Arial" w:eastAsia="Times New Roman" w:hAnsi="Arial" w:cs="Arial"/>
          <w:bCs/>
          <w:lang w:eastAsia="en-CA"/>
        </w:rPr>
        <w:t xml:space="preserve">stigma, discrimination and </w:t>
      </w:r>
      <w:r w:rsidRPr="00B06523">
        <w:rPr>
          <w:rFonts w:ascii="Arial" w:eastAsia="Times New Roman" w:hAnsi="Arial" w:cs="Arial"/>
          <w:bCs/>
          <w:lang w:eastAsia="en-CA"/>
        </w:rPr>
        <w:t>harm</w:t>
      </w:r>
      <w:r w:rsidR="00477C11">
        <w:rPr>
          <w:rFonts w:ascii="Arial" w:eastAsia="Times New Roman" w:hAnsi="Arial" w:cs="Arial"/>
          <w:bCs/>
          <w:lang w:eastAsia="en-CA"/>
        </w:rPr>
        <w:t>s</w:t>
      </w:r>
      <w:r w:rsidRPr="00B06523">
        <w:rPr>
          <w:rFonts w:ascii="Arial" w:eastAsia="Times New Roman" w:hAnsi="Arial" w:cs="Arial"/>
          <w:bCs/>
          <w:lang w:eastAsia="en-CA"/>
        </w:rPr>
        <w:t xml:space="preserve"> that may result from risk taking behaviour, such as drug use.</w:t>
      </w:r>
      <w:r w:rsidR="00147697" w:rsidRPr="00147697">
        <w:rPr>
          <w:rFonts w:ascii="Arial" w:hAnsi="Arial" w:cs="Arial"/>
        </w:rPr>
        <w:t xml:space="preserve"> </w:t>
      </w:r>
      <w:r w:rsidRPr="00B06523">
        <w:rPr>
          <w:rFonts w:ascii="Arial" w:eastAsia="Times New Roman" w:hAnsi="Arial" w:cs="Arial"/>
          <w:bCs/>
          <w:lang w:eastAsia="en-CA"/>
        </w:rPr>
        <w:t xml:space="preserve">Harm reduction seeks to empower people by providing information and </w:t>
      </w:r>
      <w:r w:rsidR="00090BD2">
        <w:rPr>
          <w:rFonts w:ascii="Arial" w:eastAsia="Times New Roman" w:hAnsi="Arial" w:cs="Arial"/>
          <w:bCs/>
          <w:lang w:eastAsia="en-CA"/>
        </w:rPr>
        <w:t>strategies</w:t>
      </w:r>
      <w:r w:rsidRPr="00B06523">
        <w:rPr>
          <w:rFonts w:ascii="Arial" w:eastAsia="Times New Roman" w:hAnsi="Arial" w:cs="Arial"/>
          <w:bCs/>
          <w:lang w:eastAsia="en-CA"/>
        </w:rPr>
        <w:t xml:space="preserve"> to minimize potentially negative impacts of risk taking behaviours. </w:t>
      </w:r>
      <w:r w:rsidR="00477C11" w:rsidRPr="00B06523">
        <w:rPr>
          <w:rFonts w:ascii="Arial" w:eastAsia="Times New Roman" w:hAnsi="Arial" w:cs="Arial"/>
          <w:bCs/>
          <w:lang w:eastAsia="en-CA"/>
        </w:rPr>
        <w:t xml:space="preserve">Harm reduction accepts the reality that people can and </w:t>
      </w:r>
      <w:r w:rsidR="00477C11">
        <w:rPr>
          <w:rFonts w:ascii="Arial" w:eastAsia="Times New Roman" w:hAnsi="Arial" w:cs="Arial"/>
          <w:bCs/>
          <w:lang w:eastAsia="en-CA"/>
        </w:rPr>
        <w:t>do</w:t>
      </w:r>
      <w:r w:rsidR="00477C11" w:rsidRPr="00B06523">
        <w:rPr>
          <w:rFonts w:ascii="Arial" w:eastAsia="Times New Roman" w:hAnsi="Arial" w:cs="Arial"/>
          <w:bCs/>
          <w:lang w:eastAsia="en-CA"/>
        </w:rPr>
        <w:t xml:space="preserve"> use </w:t>
      </w:r>
      <w:r w:rsidR="002716B9">
        <w:rPr>
          <w:rFonts w:ascii="Arial" w:eastAsia="Times New Roman" w:hAnsi="Arial" w:cs="Arial"/>
          <w:bCs/>
          <w:lang w:eastAsia="en-CA"/>
        </w:rPr>
        <w:t>substances, both legal and illicit,</w:t>
      </w:r>
      <w:r w:rsidR="00477C11" w:rsidRPr="00B06523">
        <w:rPr>
          <w:rFonts w:ascii="Arial" w:eastAsia="Times New Roman" w:hAnsi="Arial" w:cs="Arial"/>
          <w:bCs/>
          <w:lang w:eastAsia="en-CA"/>
        </w:rPr>
        <w:t xml:space="preserve"> and</w:t>
      </w:r>
      <w:r w:rsidR="00477C11">
        <w:rPr>
          <w:rFonts w:ascii="Arial" w:eastAsia="Times New Roman" w:hAnsi="Arial" w:cs="Arial"/>
          <w:bCs/>
          <w:lang w:eastAsia="en-CA"/>
        </w:rPr>
        <w:t xml:space="preserve"> will</w:t>
      </w:r>
      <w:r w:rsidR="00477C11" w:rsidRPr="00B06523">
        <w:rPr>
          <w:rFonts w:ascii="Arial" w:eastAsia="Times New Roman" w:hAnsi="Arial" w:cs="Arial"/>
          <w:bCs/>
          <w:lang w:eastAsia="en-CA"/>
        </w:rPr>
        <w:t xml:space="preserve"> engage in other activities that can cause them harm</w:t>
      </w:r>
      <w:r w:rsidR="00477C11">
        <w:rPr>
          <w:rFonts w:ascii="Arial" w:eastAsia="Times New Roman" w:hAnsi="Arial" w:cs="Arial"/>
          <w:bCs/>
          <w:lang w:eastAsia="en-CA"/>
        </w:rPr>
        <w:t>. Harm reduction proactively</w:t>
      </w:r>
      <w:r w:rsidR="00477C11" w:rsidRPr="00B06523">
        <w:rPr>
          <w:rFonts w:ascii="Arial" w:eastAsia="Times New Roman" w:hAnsi="Arial" w:cs="Arial"/>
          <w:bCs/>
          <w:lang w:eastAsia="en-CA"/>
        </w:rPr>
        <w:t xml:space="preserve"> works to </w:t>
      </w:r>
      <w:r w:rsidR="00085CDB">
        <w:rPr>
          <w:rFonts w:ascii="Arial" w:eastAsia="Times New Roman" w:hAnsi="Arial" w:cs="Arial"/>
          <w:bCs/>
          <w:lang w:eastAsia="en-CA"/>
        </w:rPr>
        <w:t>provide support to reduce</w:t>
      </w:r>
      <w:r w:rsidR="00477C11" w:rsidRPr="00B06523">
        <w:rPr>
          <w:rFonts w:ascii="Arial" w:eastAsia="Times New Roman" w:hAnsi="Arial" w:cs="Arial"/>
          <w:bCs/>
          <w:lang w:eastAsia="en-CA"/>
        </w:rPr>
        <w:t xml:space="preserve"> the harmful effects of these behaviours rather than ignore, condemn, or focus on ending the behaviour.</w:t>
      </w:r>
    </w:p>
    <w:p w14:paraId="75BCAE36" w14:textId="77777777" w:rsidR="00477C11" w:rsidRDefault="00477C11" w:rsidP="00702F4B">
      <w:pPr>
        <w:spacing w:after="0" w:line="240" w:lineRule="auto"/>
        <w:rPr>
          <w:rFonts w:ascii="Arial" w:eastAsia="Times New Roman" w:hAnsi="Arial" w:cs="Arial"/>
          <w:bCs/>
          <w:lang w:eastAsia="en-CA"/>
        </w:rPr>
      </w:pPr>
    </w:p>
    <w:p w14:paraId="62743EAF" w14:textId="33DED056" w:rsidR="003D217E" w:rsidRPr="00D92E6C" w:rsidRDefault="00D92E6C" w:rsidP="00702F4B">
      <w:pPr>
        <w:spacing w:after="0" w:line="240" w:lineRule="auto"/>
        <w:rPr>
          <w:rFonts w:ascii="Arial" w:eastAsia="Times New Roman" w:hAnsi="Arial" w:cs="Arial"/>
          <w:bCs/>
          <w:lang w:eastAsia="en-CA"/>
        </w:rPr>
      </w:pPr>
      <w:r w:rsidRPr="00D92E6C">
        <w:rPr>
          <w:rFonts w:ascii="Arial" w:eastAsia="Times New Roman" w:hAnsi="Arial" w:cs="Arial"/>
          <w:bCs/>
          <w:lang w:eastAsia="en-CA"/>
        </w:rPr>
        <w:t xml:space="preserve">Harm reduction is a core value of [insert organization] and we are dedicated to ensuring that the principles of harm reduction and the rights of people who use drugs, as outlined by the </w:t>
      </w:r>
      <w:hyperlink r:id="rId8" w:history="1">
        <w:r w:rsidRPr="00D92E6C">
          <w:rPr>
            <w:rStyle w:val="Hyperlink"/>
            <w:rFonts w:ascii="Arial" w:eastAsia="Times New Roman" w:hAnsi="Arial" w:cs="Arial"/>
            <w:bCs/>
            <w:lang w:eastAsia="en-CA"/>
          </w:rPr>
          <w:t>Ontario Human Rights Commission</w:t>
        </w:r>
      </w:hyperlink>
      <w:r w:rsidRPr="00D92E6C">
        <w:rPr>
          <w:rFonts w:ascii="Arial" w:eastAsia="Times New Roman" w:hAnsi="Arial" w:cs="Arial"/>
          <w:bCs/>
          <w:lang w:eastAsia="en-CA"/>
        </w:rPr>
        <w:t xml:space="preserve"> and </w:t>
      </w:r>
      <w:hyperlink r:id="rId9" w:history="1">
        <w:r w:rsidRPr="00D92E6C">
          <w:rPr>
            <w:rStyle w:val="Hyperlink"/>
            <w:rFonts w:ascii="Arial" w:eastAsia="Times New Roman" w:hAnsi="Arial" w:cs="Arial"/>
            <w:bCs/>
            <w:lang w:eastAsia="en-CA"/>
          </w:rPr>
          <w:t>SSHA's Harm Reduction Directive</w:t>
        </w:r>
      </w:hyperlink>
      <w:r w:rsidRPr="00D92E6C">
        <w:rPr>
          <w:rFonts w:ascii="Arial" w:eastAsia="Times New Roman" w:hAnsi="Arial" w:cs="Arial"/>
          <w:bCs/>
          <w:lang w:eastAsia="en-CA"/>
        </w:rPr>
        <w:t>, are integrated in all aspects of our services.</w:t>
      </w:r>
      <w:r w:rsidRPr="00AD3AEE">
        <w:rPr>
          <w:rFonts w:ascii="Arial" w:eastAsia="Times New Roman" w:hAnsi="Arial" w:cs="Arial"/>
          <w:bCs/>
          <w:lang w:eastAsia="en-CA"/>
        </w:rPr>
        <w:t xml:space="preserve"> </w:t>
      </w:r>
      <w:r w:rsidR="002716B9" w:rsidRPr="00AD3AEE">
        <w:rPr>
          <w:rFonts w:ascii="Arial" w:eastAsia="Times New Roman" w:hAnsi="Arial" w:cs="Arial"/>
          <w:bCs/>
          <w:lang w:eastAsia="en-CA"/>
        </w:rPr>
        <w:t>A</w:t>
      </w:r>
      <w:r w:rsidR="003D217E" w:rsidRPr="00D92E6C">
        <w:rPr>
          <w:rFonts w:ascii="Arial" w:eastAsia="Times New Roman" w:hAnsi="Arial" w:cs="Arial"/>
          <w:bCs/>
          <w:lang w:eastAsia="en-CA"/>
        </w:rPr>
        <w:t xml:space="preserve">s a shelter provider working </w:t>
      </w:r>
      <w:r w:rsidR="002716B9" w:rsidRPr="00D92E6C">
        <w:rPr>
          <w:rFonts w:ascii="Arial" w:eastAsia="Times New Roman" w:hAnsi="Arial" w:cs="Arial"/>
          <w:bCs/>
          <w:lang w:eastAsia="en-CA"/>
        </w:rPr>
        <w:t>from a harm reduction framework, our role is to</w:t>
      </w:r>
      <w:r w:rsidR="003D217E" w:rsidRPr="00D92E6C">
        <w:rPr>
          <w:rFonts w:ascii="Arial" w:eastAsia="Times New Roman" w:hAnsi="Arial" w:cs="Arial"/>
          <w:bCs/>
          <w:lang w:eastAsia="en-CA"/>
        </w:rPr>
        <w:t>:</w:t>
      </w:r>
    </w:p>
    <w:p w14:paraId="20959D29" w14:textId="77777777" w:rsidR="00085CDB" w:rsidRPr="00D92E6C" w:rsidRDefault="002716B9" w:rsidP="00085CDB">
      <w:pPr>
        <w:pStyle w:val="ListParagraph"/>
        <w:numPr>
          <w:ilvl w:val="0"/>
          <w:numId w:val="31"/>
        </w:numPr>
        <w:spacing w:after="0" w:line="240" w:lineRule="auto"/>
        <w:rPr>
          <w:rFonts w:ascii="Arial" w:eastAsia="Times New Roman" w:hAnsi="Arial" w:cs="Arial"/>
          <w:bCs/>
          <w:lang w:eastAsia="en-CA"/>
        </w:rPr>
      </w:pPr>
      <w:r w:rsidRPr="00D92E6C">
        <w:rPr>
          <w:rFonts w:ascii="Arial" w:eastAsia="Times New Roman" w:hAnsi="Arial" w:cs="Arial"/>
          <w:bCs/>
          <w:lang w:eastAsia="en-CA"/>
        </w:rPr>
        <w:t>Provide</w:t>
      </w:r>
      <w:r w:rsidR="00085CDB" w:rsidRPr="00D92E6C">
        <w:rPr>
          <w:rFonts w:ascii="Arial" w:eastAsia="Times New Roman" w:hAnsi="Arial" w:cs="Arial"/>
          <w:bCs/>
          <w:lang w:eastAsia="en-CA"/>
        </w:rPr>
        <w:t xml:space="preserve"> services that are non-judgmental, non-coercive</w:t>
      </w:r>
      <w:r w:rsidR="00C92121" w:rsidRPr="00D92E6C">
        <w:rPr>
          <w:rFonts w:ascii="Arial" w:eastAsia="Times New Roman" w:hAnsi="Arial" w:cs="Arial"/>
          <w:bCs/>
          <w:lang w:eastAsia="en-CA"/>
        </w:rPr>
        <w:t>,</w:t>
      </w:r>
      <w:r w:rsidR="00085CDB" w:rsidRPr="00D92E6C">
        <w:rPr>
          <w:rFonts w:ascii="Arial" w:eastAsia="Times New Roman" w:hAnsi="Arial" w:cs="Arial"/>
          <w:bCs/>
          <w:lang w:eastAsia="en-CA"/>
        </w:rPr>
        <w:t xml:space="preserve"> and based in the best available evidence.</w:t>
      </w:r>
    </w:p>
    <w:p w14:paraId="26BB02B7" w14:textId="77777777" w:rsidR="003D217E" w:rsidRDefault="00A822EF" w:rsidP="003D217E">
      <w:pPr>
        <w:pStyle w:val="ListParagraph"/>
        <w:numPr>
          <w:ilvl w:val="0"/>
          <w:numId w:val="31"/>
        </w:numPr>
        <w:spacing w:after="0" w:line="240" w:lineRule="auto"/>
        <w:rPr>
          <w:rFonts w:ascii="Arial" w:eastAsia="Times New Roman" w:hAnsi="Arial" w:cs="Arial"/>
          <w:bCs/>
          <w:lang w:eastAsia="en-CA"/>
        </w:rPr>
      </w:pPr>
      <w:r w:rsidRPr="00D92E6C">
        <w:rPr>
          <w:rFonts w:ascii="Arial" w:eastAsia="Times New Roman" w:hAnsi="Arial" w:cs="Arial"/>
          <w:bCs/>
          <w:lang w:eastAsia="en-CA"/>
        </w:rPr>
        <w:t xml:space="preserve">Recognize that substance use is a complex phenomenon that encompasses a continuum </w:t>
      </w:r>
      <w:r w:rsidRPr="00A822EF">
        <w:rPr>
          <w:rFonts w:ascii="Arial" w:eastAsia="Times New Roman" w:hAnsi="Arial" w:cs="Arial"/>
          <w:bCs/>
          <w:lang w:eastAsia="en-CA"/>
        </w:rPr>
        <w:t>of behaviors ranging from dependence to abstinence, with an understanding that some ways of using are safer than others.</w:t>
      </w:r>
    </w:p>
    <w:p w14:paraId="6F63F1A2" w14:textId="77777777" w:rsidR="00A822EF" w:rsidRPr="00A822EF" w:rsidRDefault="00A822EF" w:rsidP="00A822EF">
      <w:pPr>
        <w:pStyle w:val="ListParagraph"/>
        <w:numPr>
          <w:ilvl w:val="0"/>
          <w:numId w:val="31"/>
        </w:numPr>
        <w:rPr>
          <w:rFonts w:ascii="Arial" w:eastAsia="Times New Roman" w:hAnsi="Arial" w:cs="Arial"/>
          <w:bCs/>
          <w:lang w:eastAsia="en-CA"/>
        </w:rPr>
      </w:pPr>
      <w:r>
        <w:rPr>
          <w:rFonts w:ascii="Arial" w:eastAsia="Times New Roman" w:hAnsi="Arial" w:cs="Arial"/>
          <w:bCs/>
          <w:lang w:eastAsia="en-CA"/>
        </w:rPr>
        <w:t>Incorporate</w:t>
      </w:r>
      <w:r w:rsidRPr="00A822EF">
        <w:rPr>
          <w:rFonts w:ascii="Arial" w:eastAsia="Times New Roman" w:hAnsi="Arial" w:cs="Arial"/>
          <w:bCs/>
          <w:lang w:eastAsia="en-CA"/>
        </w:rPr>
        <w:t xml:space="preserve"> the voice</w:t>
      </w:r>
      <w:r>
        <w:rPr>
          <w:rFonts w:ascii="Arial" w:eastAsia="Times New Roman" w:hAnsi="Arial" w:cs="Arial"/>
          <w:bCs/>
          <w:lang w:eastAsia="en-CA"/>
        </w:rPr>
        <w:t>s</w:t>
      </w:r>
      <w:r w:rsidRPr="00A822EF">
        <w:rPr>
          <w:rFonts w:ascii="Arial" w:eastAsia="Times New Roman" w:hAnsi="Arial" w:cs="Arial"/>
          <w:bCs/>
          <w:lang w:eastAsia="en-CA"/>
        </w:rPr>
        <w:t xml:space="preserve"> and suggestions of people who access and use our services, their lived experiences</w:t>
      </w:r>
      <w:r>
        <w:rPr>
          <w:rFonts w:ascii="Arial" w:eastAsia="Times New Roman" w:hAnsi="Arial" w:cs="Arial"/>
          <w:bCs/>
          <w:lang w:eastAsia="en-CA"/>
        </w:rPr>
        <w:t>,</w:t>
      </w:r>
      <w:r w:rsidRPr="00A822EF">
        <w:rPr>
          <w:rFonts w:ascii="Arial" w:eastAsia="Times New Roman" w:hAnsi="Arial" w:cs="Arial"/>
          <w:bCs/>
          <w:lang w:eastAsia="en-CA"/>
        </w:rPr>
        <w:t xml:space="preserve"> and knowledge </w:t>
      </w:r>
      <w:r>
        <w:rPr>
          <w:rFonts w:ascii="Arial" w:eastAsia="Times New Roman" w:hAnsi="Arial" w:cs="Arial"/>
          <w:bCs/>
          <w:lang w:eastAsia="en-CA"/>
        </w:rPr>
        <w:t>in order to</w:t>
      </w:r>
      <w:r w:rsidRPr="00A822EF">
        <w:rPr>
          <w:rFonts w:ascii="Arial" w:eastAsia="Times New Roman" w:hAnsi="Arial" w:cs="Arial"/>
          <w:bCs/>
          <w:lang w:eastAsia="en-CA"/>
        </w:rPr>
        <w:t xml:space="preserve"> enable us to provide more effective services and programs. </w:t>
      </w:r>
    </w:p>
    <w:p w14:paraId="6839B4CF" w14:textId="77777777" w:rsidR="003D217E" w:rsidRPr="00B06523" w:rsidRDefault="002716B9" w:rsidP="003D217E">
      <w:pPr>
        <w:pStyle w:val="ListParagraph"/>
        <w:numPr>
          <w:ilvl w:val="0"/>
          <w:numId w:val="31"/>
        </w:numPr>
        <w:spacing w:after="0" w:line="240" w:lineRule="auto"/>
        <w:rPr>
          <w:rFonts w:ascii="Arial" w:eastAsia="Times New Roman" w:hAnsi="Arial" w:cs="Arial"/>
          <w:bCs/>
          <w:lang w:eastAsia="en-CA"/>
        </w:rPr>
      </w:pPr>
      <w:r>
        <w:rPr>
          <w:rFonts w:ascii="Arial" w:eastAsia="Times New Roman" w:hAnsi="Arial" w:cs="Arial"/>
          <w:bCs/>
          <w:lang w:eastAsia="en-CA"/>
        </w:rPr>
        <w:t>Respect</w:t>
      </w:r>
      <w:r w:rsidR="003D217E" w:rsidRPr="00B06523">
        <w:rPr>
          <w:rFonts w:ascii="Arial" w:eastAsia="Times New Roman" w:hAnsi="Arial" w:cs="Arial"/>
          <w:bCs/>
          <w:lang w:eastAsia="en-CA"/>
        </w:rPr>
        <w:t xml:space="preserve"> the autonomy and choices of people we support and </w:t>
      </w:r>
      <w:r w:rsidR="00C92121">
        <w:rPr>
          <w:rFonts w:ascii="Arial" w:eastAsia="Times New Roman" w:hAnsi="Arial" w:cs="Arial"/>
          <w:bCs/>
          <w:lang w:eastAsia="en-CA"/>
        </w:rPr>
        <w:t>work</w:t>
      </w:r>
      <w:r w:rsidR="003D217E" w:rsidRPr="00B06523">
        <w:rPr>
          <w:rFonts w:ascii="Arial" w:eastAsia="Times New Roman" w:hAnsi="Arial" w:cs="Arial"/>
          <w:bCs/>
          <w:lang w:eastAsia="en-CA"/>
        </w:rPr>
        <w:t xml:space="preserve"> with them to find the best strategies </w:t>
      </w:r>
      <w:r w:rsidR="001F1643">
        <w:rPr>
          <w:rFonts w:ascii="Arial" w:eastAsia="Times New Roman" w:hAnsi="Arial" w:cs="Arial"/>
          <w:bCs/>
          <w:lang w:eastAsia="en-CA"/>
        </w:rPr>
        <w:t xml:space="preserve">and supports </w:t>
      </w:r>
      <w:r w:rsidR="003D217E" w:rsidRPr="00B06523">
        <w:rPr>
          <w:rFonts w:ascii="Arial" w:eastAsia="Times New Roman" w:hAnsi="Arial" w:cs="Arial"/>
          <w:bCs/>
          <w:lang w:eastAsia="en-CA"/>
        </w:rPr>
        <w:t xml:space="preserve">to improve their </w:t>
      </w:r>
      <w:r w:rsidR="00C92121">
        <w:rPr>
          <w:rFonts w:ascii="Arial" w:eastAsia="Times New Roman" w:hAnsi="Arial" w:cs="Arial"/>
          <w:bCs/>
          <w:lang w:eastAsia="en-CA"/>
        </w:rPr>
        <w:t>wellbeing</w:t>
      </w:r>
      <w:r w:rsidR="003D217E" w:rsidRPr="00B06523">
        <w:rPr>
          <w:rFonts w:ascii="Arial" w:eastAsia="Times New Roman" w:hAnsi="Arial" w:cs="Arial"/>
          <w:bCs/>
          <w:lang w:eastAsia="en-CA"/>
        </w:rPr>
        <w:t>.</w:t>
      </w:r>
    </w:p>
    <w:p w14:paraId="08DA44D7" w14:textId="77777777" w:rsidR="003D217E" w:rsidRPr="00B06523" w:rsidRDefault="002716B9" w:rsidP="003D217E">
      <w:pPr>
        <w:pStyle w:val="ListParagraph"/>
        <w:numPr>
          <w:ilvl w:val="0"/>
          <w:numId w:val="31"/>
        </w:numPr>
        <w:spacing w:after="0" w:line="240" w:lineRule="auto"/>
        <w:rPr>
          <w:rFonts w:ascii="Arial" w:eastAsia="Times New Roman" w:hAnsi="Arial" w:cs="Arial"/>
          <w:bCs/>
          <w:lang w:eastAsia="en-CA"/>
        </w:rPr>
      </w:pPr>
      <w:r>
        <w:rPr>
          <w:rFonts w:ascii="Arial" w:eastAsia="Times New Roman" w:hAnsi="Arial" w:cs="Arial"/>
          <w:bCs/>
          <w:lang w:eastAsia="en-CA"/>
        </w:rPr>
        <w:t>Engage</w:t>
      </w:r>
      <w:r w:rsidR="003D217E" w:rsidRPr="00B06523">
        <w:rPr>
          <w:rFonts w:ascii="Arial" w:eastAsia="Times New Roman" w:hAnsi="Arial" w:cs="Arial"/>
          <w:bCs/>
          <w:lang w:eastAsia="en-CA"/>
        </w:rPr>
        <w:t xml:space="preserve"> all individuals who access our services with respect and empathy.</w:t>
      </w:r>
    </w:p>
    <w:p w14:paraId="388FA534" w14:textId="77777777" w:rsidR="003D217E" w:rsidRPr="00B06523" w:rsidRDefault="003D217E" w:rsidP="003D217E">
      <w:pPr>
        <w:spacing w:after="0" w:line="240" w:lineRule="auto"/>
        <w:rPr>
          <w:rFonts w:ascii="Arial" w:eastAsia="Times New Roman" w:hAnsi="Arial" w:cs="Arial"/>
          <w:bCs/>
          <w:lang w:eastAsia="en-CA"/>
        </w:rPr>
      </w:pPr>
    </w:p>
    <w:p w14:paraId="79C17F19" w14:textId="77777777" w:rsidR="00821BB7" w:rsidRPr="0082739D" w:rsidRDefault="003D217E" w:rsidP="003D217E">
      <w:pPr>
        <w:spacing w:after="0" w:line="240" w:lineRule="auto"/>
        <w:rPr>
          <w:rFonts w:ascii="Arial" w:eastAsia="Times New Roman" w:hAnsi="Arial" w:cs="Arial"/>
          <w:bCs/>
          <w:lang w:val="en-US" w:eastAsia="en-CA"/>
        </w:rPr>
      </w:pPr>
      <w:r w:rsidRPr="00B06523">
        <w:rPr>
          <w:rFonts w:ascii="Arial" w:eastAsia="Times New Roman" w:hAnsi="Arial" w:cs="Arial"/>
          <w:bCs/>
          <w:lang w:eastAsia="en-CA"/>
        </w:rPr>
        <w:t>[insert organization] affirms</w:t>
      </w:r>
      <w:r w:rsidR="00BC2B2B">
        <w:rPr>
          <w:rFonts w:ascii="Arial" w:eastAsia="Times New Roman" w:hAnsi="Arial" w:cs="Arial"/>
          <w:bCs/>
          <w:lang w:eastAsia="en-CA"/>
        </w:rPr>
        <w:t xml:space="preserve"> that</w:t>
      </w:r>
      <w:r w:rsidRPr="00B06523">
        <w:rPr>
          <w:rFonts w:ascii="Arial" w:eastAsia="Times New Roman" w:hAnsi="Arial" w:cs="Arial"/>
          <w:bCs/>
          <w:lang w:eastAsia="en-CA"/>
        </w:rPr>
        <w:t xml:space="preserve"> people who engage in risk taking behaviour have as equal a right to our services and programs as people who do not. People engaging with [insert organization] will be treated with dignity and respect, and services will be offered in a non-judgmental, non-coercive</w:t>
      </w:r>
      <w:r w:rsidR="00BC2B2B">
        <w:rPr>
          <w:rFonts w:ascii="Arial" w:eastAsia="Times New Roman" w:hAnsi="Arial" w:cs="Arial"/>
          <w:bCs/>
          <w:lang w:eastAsia="en-CA"/>
        </w:rPr>
        <w:t>,</w:t>
      </w:r>
      <w:r w:rsidRPr="00B06523">
        <w:rPr>
          <w:rFonts w:ascii="Arial" w:eastAsia="Times New Roman" w:hAnsi="Arial" w:cs="Arial"/>
          <w:bCs/>
          <w:lang w:eastAsia="en-CA"/>
        </w:rPr>
        <w:t xml:space="preserve"> and equitable manner. We recognize that substance use and other risk taking behaviour may, at times, be a barrier to a person benefiting fully from [insert organization]'s programs and services. [insert organization]'s response will remain person-centered and we will engage and involve individuals in these situations to deliver services that support their overall health and well-being.</w:t>
      </w:r>
      <w:r w:rsidR="007B0713" w:rsidRPr="007B0713">
        <w:rPr>
          <w:rFonts w:ascii="Arial" w:eastAsia="Times New Roman" w:hAnsi="Arial" w:cs="Arial"/>
          <w:bCs/>
          <w:lang w:val="en-US" w:eastAsia="en-CA"/>
        </w:rPr>
        <w:t xml:space="preserve"> </w:t>
      </w:r>
      <w:r w:rsidR="007B0713" w:rsidRPr="00B06523">
        <w:rPr>
          <w:rFonts w:ascii="Arial" w:eastAsia="Times New Roman" w:hAnsi="Arial" w:cs="Arial"/>
          <w:bCs/>
          <w:lang w:eastAsia="en-CA"/>
        </w:rPr>
        <w:t>[insert organization]</w:t>
      </w:r>
      <w:r w:rsidR="007B0713">
        <w:rPr>
          <w:rFonts w:ascii="Arial" w:eastAsia="Times New Roman" w:hAnsi="Arial" w:cs="Arial"/>
          <w:bCs/>
          <w:lang w:eastAsia="en-CA"/>
        </w:rPr>
        <w:t xml:space="preserve"> </w:t>
      </w:r>
      <w:r w:rsidR="007B0713" w:rsidRPr="00B06523">
        <w:rPr>
          <w:rFonts w:ascii="Arial" w:eastAsia="Times New Roman" w:hAnsi="Arial" w:cs="Arial"/>
          <w:bCs/>
          <w:lang w:val="en-US" w:eastAsia="en-CA"/>
        </w:rPr>
        <w:t xml:space="preserve">will ensure to uphold human rights and address </w:t>
      </w:r>
      <w:r w:rsidR="007B0713">
        <w:rPr>
          <w:rFonts w:ascii="Arial" w:eastAsia="Times New Roman" w:hAnsi="Arial" w:cs="Arial"/>
          <w:bCs/>
          <w:lang w:val="en-US" w:eastAsia="en-CA"/>
        </w:rPr>
        <w:t xml:space="preserve">any potential </w:t>
      </w:r>
      <w:r w:rsidR="007B0713" w:rsidRPr="00B06523">
        <w:rPr>
          <w:rFonts w:ascii="Arial" w:eastAsia="Times New Roman" w:hAnsi="Arial" w:cs="Arial"/>
          <w:bCs/>
          <w:lang w:val="en-US" w:eastAsia="en-CA"/>
        </w:rPr>
        <w:t>issues using a client-ce</w:t>
      </w:r>
      <w:r w:rsidR="00BC2B2B">
        <w:rPr>
          <w:rFonts w:ascii="Arial" w:eastAsia="Times New Roman" w:hAnsi="Arial" w:cs="Arial"/>
          <w:bCs/>
          <w:lang w:val="en-US" w:eastAsia="en-CA"/>
        </w:rPr>
        <w:t xml:space="preserve">ntered, harm reduction approach, with the aim of </w:t>
      </w:r>
      <w:r w:rsidR="007B0713" w:rsidRPr="00B06523">
        <w:rPr>
          <w:rFonts w:ascii="Arial" w:eastAsia="Times New Roman" w:hAnsi="Arial" w:cs="Arial"/>
          <w:bCs/>
          <w:lang w:val="en-US" w:eastAsia="en-CA"/>
        </w:rPr>
        <w:t>support</w:t>
      </w:r>
      <w:r w:rsidR="00BC2B2B">
        <w:rPr>
          <w:rFonts w:ascii="Arial" w:eastAsia="Times New Roman" w:hAnsi="Arial" w:cs="Arial"/>
          <w:bCs/>
          <w:lang w:val="en-US" w:eastAsia="en-CA"/>
        </w:rPr>
        <w:t>ing</w:t>
      </w:r>
      <w:r w:rsidR="007B0713" w:rsidRPr="00B06523">
        <w:rPr>
          <w:rFonts w:ascii="Arial" w:eastAsia="Times New Roman" w:hAnsi="Arial" w:cs="Arial"/>
          <w:bCs/>
          <w:lang w:val="en-US" w:eastAsia="en-CA"/>
        </w:rPr>
        <w:t xml:space="preserve"> residents holistically. </w:t>
      </w:r>
      <w:r w:rsidR="00BC2B2B" w:rsidRPr="00B06523">
        <w:rPr>
          <w:rFonts w:ascii="Arial" w:eastAsia="Times New Roman" w:hAnsi="Arial" w:cs="Arial"/>
          <w:bCs/>
          <w:lang w:eastAsia="en-CA"/>
        </w:rPr>
        <w:t>[insert organization]</w:t>
      </w:r>
      <w:r w:rsidR="00BC2B2B">
        <w:rPr>
          <w:rFonts w:ascii="Arial" w:eastAsia="Times New Roman" w:hAnsi="Arial" w:cs="Arial"/>
          <w:bCs/>
          <w:lang w:eastAsia="en-CA"/>
        </w:rPr>
        <w:t xml:space="preserve"> will not </w:t>
      </w:r>
      <w:r w:rsidR="007B0713" w:rsidRPr="00B06523">
        <w:rPr>
          <w:rFonts w:ascii="Arial" w:eastAsia="Times New Roman" w:hAnsi="Arial" w:cs="Arial"/>
          <w:bCs/>
          <w:lang w:val="en-US" w:eastAsia="en-CA"/>
        </w:rPr>
        <w:t xml:space="preserve">discharge </w:t>
      </w:r>
      <w:r w:rsidR="00A23A00">
        <w:rPr>
          <w:rFonts w:ascii="Arial" w:hAnsi="Arial" w:cs="Arial"/>
          <w:lang w:val="en-US" w:eastAsia="en-CA"/>
        </w:rPr>
        <w:t>service users</w:t>
      </w:r>
      <w:r w:rsidR="00A23A00" w:rsidRPr="00B06523" w:rsidDel="00A23A00">
        <w:rPr>
          <w:rFonts w:ascii="Arial" w:eastAsia="Times New Roman" w:hAnsi="Arial" w:cs="Arial"/>
          <w:bCs/>
          <w:lang w:val="en-US" w:eastAsia="en-CA"/>
        </w:rPr>
        <w:t xml:space="preserve"> </w:t>
      </w:r>
      <w:r w:rsidR="007B0713" w:rsidRPr="00B06523">
        <w:rPr>
          <w:rFonts w:ascii="Arial" w:eastAsia="Times New Roman" w:hAnsi="Arial" w:cs="Arial"/>
          <w:bCs/>
          <w:lang w:val="en-US" w:eastAsia="en-CA"/>
        </w:rPr>
        <w:t xml:space="preserve">based on substance use </w:t>
      </w:r>
      <w:r w:rsidR="00085008">
        <w:rPr>
          <w:rFonts w:ascii="Arial" w:eastAsia="Times New Roman" w:hAnsi="Arial" w:cs="Arial"/>
          <w:bCs/>
          <w:lang w:val="en-US" w:eastAsia="en-CA"/>
        </w:rPr>
        <w:t>alone</w:t>
      </w:r>
      <w:r w:rsidR="007B0713" w:rsidRPr="00B06523">
        <w:rPr>
          <w:rFonts w:ascii="Arial" w:eastAsia="Times New Roman" w:hAnsi="Arial" w:cs="Arial"/>
          <w:bCs/>
          <w:lang w:val="en-US" w:eastAsia="en-CA"/>
        </w:rPr>
        <w:t xml:space="preserve">. Behavioural issues that pose a danger or threat: physical health and safety, abuse, mistreatment of </w:t>
      </w:r>
      <w:r w:rsidR="001F1643">
        <w:rPr>
          <w:rFonts w:ascii="Arial" w:eastAsia="Times New Roman" w:hAnsi="Arial" w:cs="Arial"/>
          <w:bCs/>
          <w:lang w:val="en-US" w:eastAsia="en-CA"/>
        </w:rPr>
        <w:t xml:space="preserve">staff or </w:t>
      </w:r>
      <w:r w:rsidR="007B0713" w:rsidRPr="00B06523">
        <w:rPr>
          <w:rFonts w:ascii="Arial" w:eastAsia="Times New Roman" w:hAnsi="Arial" w:cs="Arial"/>
          <w:bCs/>
          <w:lang w:val="en-US" w:eastAsia="en-CA"/>
        </w:rPr>
        <w:t xml:space="preserve">others taking part in services of </w:t>
      </w:r>
      <w:r w:rsidR="007B0713" w:rsidRPr="00B06523">
        <w:rPr>
          <w:rFonts w:ascii="Arial" w:eastAsia="Times New Roman" w:hAnsi="Arial" w:cs="Arial"/>
          <w:bCs/>
          <w:lang w:eastAsia="en-CA"/>
        </w:rPr>
        <w:t>[insert organization]</w:t>
      </w:r>
      <w:r w:rsidR="007B0713" w:rsidRPr="00B06523">
        <w:rPr>
          <w:rFonts w:ascii="Arial" w:eastAsia="Times New Roman" w:hAnsi="Arial" w:cs="Arial"/>
          <w:bCs/>
          <w:lang w:val="en-US" w:eastAsia="en-CA"/>
        </w:rPr>
        <w:t>, will still be addressed as outline</w:t>
      </w:r>
      <w:r w:rsidR="001F1643">
        <w:rPr>
          <w:rFonts w:ascii="Arial" w:eastAsia="Times New Roman" w:hAnsi="Arial" w:cs="Arial"/>
          <w:bCs/>
          <w:lang w:val="en-US" w:eastAsia="en-CA"/>
        </w:rPr>
        <w:t>d</w:t>
      </w:r>
      <w:r w:rsidR="007B0713" w:rsidRPr="00B06523">
        <w:rPr>
          <w:rFonts w:ascii="Arial" w:eastAsia="Times New Roman" w:hAnsi="Arial" w:cs="Arial"/>
          <w:bCs/>
          <w:lang w:val="en-US" w:eastAsia="en-CA"/>
        </w:rPr>
        <w:t xml:space="preserve"> in agency polic</w:t>
      </w:r>
      <w:r w:rsidR="00085008">
        <w:rPr>
          <w:rFonts w:ascii="Arial" w:eastAsia="Times New Roman" w:hAnsi="Arial" w:cs="Arial"/>
          <w:bCs/>
          <w:lang w:val="en-US" w:eastAsia="en-CA"/>
        </w:rPr>
        <w:t>ies</w:t>
      </w:r>
      <w:r w:rsidR="001F1643">
        <w:rPr>
          <w:rFonts w:ascii="Arial" w:eastAsia="Times New Roman" w:hAnsi="Arial" w:cs="Arial"/>
          <w:bCs/>
          <w:lang w:val="en-US" w:eastAsia="en-CA"/>
        </w:rPr>
        <w:t>. H</w:t>
      </w:r>
      <w:r w:rsidR="007B0713" w:rsidRPr="00B06523">
        <w:rPr>
          <w:rFonts w:ascii="Arial" w:eastAsia="Times New Roman" w:hAnsi="Arial" w:cs="Arial"/>
          <w:bCs/>
          <w:lang w:val="en-US" w:eastAsia="en-CA"/>
        </w:rPr>
        <w:t>owever, substance use cannot be the sole reason for disciplinary actions to be taken.</w:t>
      </w:r>
    </w:p>
    <w:p w14:paraId="0EC9DD5A" w14:textId="77777777" w:rsidR="00AD3AEE" w:rsidRPr="00E12C13" w:rsidRDefault="00AD3AEE" w:rsidP="00AD3AEE">
      <w:pPr>
        <w:spacing w:after="0" w:line="240" w:lineRule="auto"/>
        <w:rPr>
          <w:rFonts w:ascii="Arial" w:hAnsi="Arial" w:cs="Arial"/>
        </w:rPr>
      </w:pPr>
      <w:r w:rsidRPr="00E12C13">
        <w:rPr>
          <w:rFonts w:ascii="Arial" w:eastAsia="Times New Roman" w:hAnsi="Arial" w:cs="Arial"/>
          <w:bCs/>
          <w:lang w:eastAsia="en-CA"/>
        </w:rPr>
        <w:lastRenderedPageBreak/>
        <w:t>[insert organization] a</w:t>
      </w:r>
      <w:r w:rsidRPr="00E12C13">
        <w:rPr>
          <w:rFonts w:ascii="Arial" w:hAnsi="Arial" w:cs="Arial"/>
        </w:rPr>
        <w:t xml:space="preserve">cknowledges the contribution of people or individuals with lived experience in the development of Harm Reduction Practices, including overdose prevention. As such </w:t>
      </w:r>
      <w:r w:rsidRPr="00E12C13">
        <w:rPr>
          <w:rFonts w:ascii="Arial" w:eastAsia="Times New Roman" w:hAnsi="Arial" w:cs="Arial"/>
          <w:bCs/>
          <w:lang w:eastAsia="en-CA"/>
        </w:rPr>
        <w:t xml:space="preserve">[insert organization] </w:t>
      </w:r>
      <w:r w:rsidRPr="00E12C13">
        <w:rPr>
          <w:rFonts w:ascii="Arial" w:hAnsi="Arial" w:cs="Arial"/>
        </w:rPr>
        <w:t>will seek the input of those with lived experience in the development of policies, programs, and services to enrich the quality of services offered to the clients we serve.</w:t>
      </w:r>
    </w:p>
    <w:p w14:paraId="16FFF962" w14:textId="77777777" w:rsidR="00821BB7" w:rsidRPr="00E12C13" w:rsidRDefault="00821BB7" w:rsidP="003D217E">
      <w:pPr>
        <w:spacing w:after="0" w:line="240" w:lineRule="auto"/>
        <w:rPr>
          <w:rFonts w:ascii="Arial" w:eastAsia="Times New Roman" w:hAnsi="Arial" w:cs="Arial"/>
          <w:bCs/>
          <w:lang w:eastAsia="en-CA"/>
        </w:rPr>
      </w:pPr>
    </w:p>
    <w:p w14:paraId="750EE8DC" w14:textId="77777777" w:rsidR="003D217E" w:rsidRPr="00E12C13" w:rsidRDefault="00821BB7" w:rsidP="00BB36A2">
      <w:pPr>
        <w:spacing w:after="0" w:line="240" w:lineRule="auto"/>
        <w:rPr>
          <w:rFonts w:ascii="Arial" w:eastAsia="Times New Roman" w:hAnsi="Arial" w:cs="Arial"/>
          <w:bCs/>
          <w:lang w:eastAsia="en-CA"/>
        </w:rPr>
      </w:pPr>
      <w:r w:rsidRPr="00E12C13">
        <w:rPr>
          <w:rFonts w:ascii="Arial" w:eastAsia="Times New Roman" w:hAnsi="Arial" w:cs="Arial"/>
          <w:bCs/>
          <w:lang w:eastAsia="en-CA"/>
        </w:rPr>
        <w:t xml:space="preserve">[insert organization] </w:t>
      </w:r>
      <w:r w:rsidR="003D217E" w:rsidRPr="00E12C13">
        <w:rPr>
          <w:rFonts w:ascii="Arial" w:eastAsia="Times New Roman" w:hAnsi="Arial" w:cs="Arial"/>
          <w:bCs/>
          <w:lang w:eastAsia="en-CA"/>
        </w:rPr>
        <w:t>will support ongoing training on harm reduction practices for all staff, volunteers and</w:t>
      </w:r>
      <w:r w:rsidRPr="00E12C13">
        <w:rPr>
          <w:rFonts w:ascii="Arial" w:eastAsia="Times New Roman" w:hAnsi="Arial" w:cs="Arial"/>
          <w:bCs/>
          <w:lang w:eastAsia="en-CA"/>
        </w:rPr>
        <w:t xml:space="preserve"> </w:t>
      </w:r>
      <w:r w:rsidR="003D217E" w:rsidRPr="00E12C13">
        <w:rPr>
          <w:rFonts w:ascii="Arial" w:eastAsia="Times New Roman" w:hAnsi="Arial" w:cs="Arial"/>
          <w:bCs/>
          <w:lang w:eastAsia="en-CA"/>
        </w:rPr>
        <w:t>board members in order to ensure that harm reduction is consistently and effectively</w:t>
      </w:r>
      <w:r w:rsidRPr="00E12C13">
        <w:rPr>
          <w:rFonts w:ascii="Arial" w:eastAsia="Times New Roman" w:hAnsi="Arial" w:cs="Arial"/>
          <w:bCs/>
          <w:lang w:eastAsia="en-CA"/>
        </w:rPr>
        <w:t xml:space="preserve"> </w:t>
      </w:r>
      <w:r w:rsidR="003D217E" w:rsidRPr="00E12C13">
        <w:rPr>
          <w:rFonts w:ascii="Arial" w:eastAsia="Times New Roman" w:hAnsi="Arial" w:cs="Arial"/>
          <w:bCs/>
          <w:lang w:eastAsia="en-CA"/>
        </w:rPr>
        <w:t xml:space="preserve">implemented within the agency. </w:t>
      </w:r>
      <w:r w:rsidRPr="00E12C13">
        <w:rPr>
          <w:rFonts w:ascii="Arial" w:eastAsia="Times New Roman" w:hAnsi="Arial" w:cs="Arial"/>
          <w:bCs/>
          <w:lang w:eastAsia="en-CA"/>
        </w:rPr>
        <w:t xml:space="preserve">[insert organization] </w:t>
      </w:r>
      <w:r w:rsidR="003D217E" w:rsidRPr="00E12C13">
        <w:rPr>
          <w:rFonts w:ascii="Arial" w:eastAsia="Times New Roman" w:hAnsi="Arial" w:cs="Arial"/>
          <w:bCs/>
          <w:lang w:eastAsia="en-CA"/>
        </w:rPr>
        <w:t>will create an environment where access to training</w:t>
      </w:r>
      <w:r w:rsidRPr="00E12C13">
        <w:rPr>
          <w:rFonts w:ascii="Arial" w:eastAsia="Times New Roman" w:hAnsi="Arial" w:cs="Arial"/>
          <w:bCs/>
          <w:lang w:eastAsia="en-CA"/>
        </w:rPr>
        <w:t xml:space="preserve"> </w:t>
      </w:r>
      <w:r w:rsidR="003D217E" w:rsidRPr="00E12C13">
        <w:rPr>
          <w:rFonts w:ascii="Arial" w:eastAsia="Times New Roman" w:hAnsi="Arial" w:cs="Arial"/>
          <w:bCs/>
          <w:lang w:eastAsia="en-CA"/>
        </w:rPr>
        <w:t xml:space="preserve">programs and up to date information on harm reduction practices </w:t>
      </w:r>
      <w:r w:rsidRPr="00E12C13">
        <w:rPr>
          <w:rFonts w:ascii="Arial" w:eastAsia="Times New Roman" w:hAnsi="Arial" w:cs="Arial"/>
          <w:bCs/>
          <w:lang w:eastAsia="en-CA"/>
        </w:rPr>
        <w:t>and ensure they are</w:t>
      </w:r>
      <w:r w:rsidR="003D217E" w:rsidRPr="00E12C13">
        <w:rPr>
          <w:rFonts w:ascii="Arial" w:eastAsia="Times New Roman" w:hAnsi="Arial" w:cs="Arial"/>
          <w:bCs/>
          <w:lang w:eastAsia="en-CA"/>
        </w:rPr>
        <w:t xml:space="preserve"> easily accessible.</w:t>
      </w:r>
    </w:p>
    <w:p w14:paraId="58082BF8" w14:textId="77777777" w:rsidR="0049537A" w:rsidRDefault="0049537A" w:rsidP="00BB36A2">
      <w:pPr>
        <w:spacing w:after="0" w:line="240" w:lineRule="auto"/>
        <w:rPr>
          <w:rFonts w:ascii="Arial" w:eastAsia="Times New Roman" w:hAnsi="Arial" w:cs="Arial"/>
          <w:bCs/>
          <w:lang w:eastAsia="en-CA"/>
        </w:rPr>
      </w:pPr>
    </w:p>
    <w:p w14:paraId="4C8BA03C" w14:textId="77777777" w:rsidR="00B7063E" w:rsidRDefault="00BD0288" w:rsidP="00B7063E">
      <w:pPr>
        <w:pStyle w:val="Heading1"/>
      </w:pPr>
      <w:r>
        <w:t>PURPOSE</w:t>
      </w:r>
    </w:p>
    <w:p w14:paraId="238F0127" w14:textId="77777777" w:rsidR="0082739D" w:rsidRDefault="0082739D" w:rsidP="00B7063E">
      <w:pPr>
        <w:spacing w:after="0" w:line="240" w:lineRule="auto"/>
        <w:rPr>
          <w:rFonts w:ascii="Arial" w:hAnsi="Arial" w:cs="Arial"/>
          <w:lang w:val="en-US" w:eastAsia="en-CA"/>
        </w:rPr>
      </w:pPr>
    </w:p>
    <w:p w14:paraId="402C0976" w14:textId="77777777" w:rsidR="00B7063E" w:rsidRPr="00702F4B" w:rsidRDefault="00B7063E" w:rsidP="00B7063E">
      <w:pPr>
        <w:spacing w:after="0" w:line="240" w:lineRule="auto"/>
        <w:rPr>
          <w:rFonts w:ascii="Arial" w:hAnsi="Arial" w:cs="Arial"/>
          <w:lang w:val="en-US" w:eastAsia="en-CA"/>
        </w:rPr>
      </w:pPr>
      <w:r w:rsidRPr="00702F4B">
        <w:rPr>
          <w:rFonts w:ascii="Arial" w:hAnsi="Arial" w:cs="Arial"/>
          <w:lang w:val="en-US" w:eastAsia="en-CA"/>
        </w:rPr>
        <w:t xml:space="preserve">The purpose of this policy is to outline the ways in which </w:t>
      </w:r>
      <w:r>
        <w:rPr>
          <w:rFonts w:ascii="Arial" w:hAnsi="Arial" w:cs="Arial"/>
          <w:lang w:val="en-US" w:eastAsia="en-CA"/>
        </w:rPr>
        <w:t>[insert organization] will support harm reduction p</w:t>
      </w:r>
      <w:r w:rsidRPr="00702F4B">
        <w:rPr>
          <w:rFonts w:ascii="Arial" w:hAnsi="Arial" w:cs="Arial"/>
          <w:lang w:val="en-US" w:eastAsia="en-CA"/>
        </w:rPr>
        <w:t>ractice</w:t>
      </w:r>
      <w:r>
        <w:rPr>
          <w:rFonts w:ascii="Arial" w:hAnsi="Arial" w:cs="Arial"/>
          <w:lang w:val="en-US" w:eastAsia="en-CA"/>
        </w:rPr>
        <w:t>s,</w:t>
      </w:r>
      <w:r w:rsidRPr="00702F4B">
        <w:rPr>
          <w:rFonts w:ascii="Arial" w:hAnsi="Arial" w:cs="Arial"/>
          <w:lang w:val="en-US" w:eastAsia="en-CA"/>
        </w:rPr>
        <w:t xml:space="preserve"> which acknowledge</w:t>
      </w:r>
      <w:r>
        <w:rPr>
          <w:rFonts w:ascii="Arial" w:hAnsi="Arial" w:cs="Arial"/>
          <w:lang w:val="en-US" w:eastAsia="en-CA"/>
        </w:rPr>
        <w:t xml:space="preserve"> the </w:t>
      </w:r>
      <w:r w:rsidRPr="00B06523">
        <w:rPr>
          <w:rFonts w:ascii="Arial" w:eastAsia="Times New Roman" w:hAnsi="Arial" w:cs="Arial"/>
          <w:bCs/>
          <w:lang w:eastAsia="en-CA"/>
        </w:rPr>
        <w:t xml:space="preserve">reality that people can and </w:t>
      </w:r>
      <w:r>
        <w:rPr>
          <w:rFonts w:ascii="Arial" w:eastAsia="Times New Roman" w:hAnsi="Arial" w:cs="Arial"/>
          <w:bCs/>
          <w:lang w:eastAsia="en-CA"/>
        </w:rPr>
        <w:t>do</w:t>
      </w:r>
      <w:r w:rsidRPr="00B06523">
        <w:rPr>
          <w:rFonts w:ascii="Arial" w:eastAsia="Times New Roman" w:hAnsi="Arial" w:cs="Arial"/>
          <w:bCs/>
          <w:lang w:eastAsia="en-CA"/>
        </w:rPr>
        <w:t xml:space="preserve"> use </w:t>
      </w:r>
      <w:r>
        <w:rPr>
          <w:rFonts w:ascii="Arial" w:eastAsia="Times New Roman" w:hAnsi="Arial" w:cs="Arial"/>
          <w:bCs/>
          <w:lang w:eastAsia="en-CA"/>
        </w:rPr>
        <w:t>substances, both legal and illicit,</w:t>
      </w:r>
      <w:r w:rsidRPr="00B06523">
        <w:rPr>
          <w:rFonts w:ascii="Arial" w:eastAsia="Times New Roman" w:hAnsi="Arial" w:cs="Arial"/>
          <w:bCs/>
          <w:lang w:eastAsia="en-CA"/>
        </w:rPr>
        <w:t xml:space="preserve"> and</w:t>
      </w:r>
      <w:r>
        <w:rPr>
          <w:rFonts w:ascii="Arial" w:eastAsia="Times New Roman" w:hAnsi="Arial" w:cs="Arial"/>
          <w:bCs/>
          <w:lang w:eastAsia="en-CA"/>
        </w:rPr>
        <w:t xml:space="preserve"> will</w:t>
      </w:r>
      <w:r w:rsidRPr="00B06523">
        <w:rPr>
          <w:rFonts w:ascii="Arial" w:eastAsia="Times New Roman" w:hAnsi="Arial" w:cs="Arial"/>
          <w:bCs/>
          <w:lang w:eastAsia="en-CA"/>
        </w:rPr>
        <w:t xml:space="preserve"> engage in other act</w:t>
      </w:r>
      <w:r>
        <w:rPr>
          <w:rFonts w:ascii="Arial" w:eastAsia="Times New Roman" w:hAnsi="Arial" w:cs="Arial"/>
          <w:bCs/>
          <w:lang w:eastAsia="en-CA"/>
        </w:rPr>
        <w:t>ivities that can cause them harm</w:t>
      </w:r>
      <w:r w:rsidRPr="00702F4B">
        <w:rPr>
          <w:rFonts w:ascii="Arial" w:hAnsi="Arial" w:cs="Arial"/>
          <w:lang w:val="en-US" w:eastAsia="en-CA"/>
        </w:rPr>
        <w:t xml:space="preserve">. This policy will outline how </w:t>
      </w:r>
      <w:r>
        <w:rPr>
          <w:rFonts w:ascii="Arial" w:hAnsi="Arial" w:cs="Arial"/>
          <w:lang w:val="en-US" w:eastAsia="en-CA"/>
        </w:rPr>
        <w:t>[insert organization]</w:t>
      </w:r>
      <w:r w:rsidRPr="00702F4B">
        <w:rPr>
          <w:rFonts w:ascii="Arial" w:hAnsi="Arial" w:cs="Arial"/>
          <w:lang w:val="en-US" w:eastAsia="en-CA"/>
        </w:rPr>
        <w:t xml:space="preserve"> can reduce the potential harms of substance use </w:t>
      </w:r>
      <w:r w:rsidR="008B49DB">
        <w:rPr>
          <w:rFonts w:ascii="Arial" w:hAnsi="Arial" w:cs="Arial"/>
          <w:lang w:val="en-US" w:eastAsia="en-CA"/>
        </w:rPr>
        <w:t>and other related activities</w:t>
      </w:r>
      <w:r w:rsidRPr="00702F4B">
        <w:rPr>
          <w:rFonts w:ascii="Arial" w:hAnsi="Arial" w:cs="Arial"/>
          <w:lang w:val="en-US" w:eastAsia="en-CA"/>
        </w:rPr>
        <w:t xml:space="preserve"> </w:t>
      </w:r>
      <w:r w:rsidR="000C0604">
        <w:rPr>
          <w:rFonts w:ascii="Arial" w:hAnsi="Arial" w:cs="Arial"/>
          <w:lang w:val="en-US" w:eastAsia="en-CA"/>
        </w:rPr>
        <w:t>and support</w:t>
      </w:r>
      <w:r w:rsidRPr="00702F4B">
        <w:rPr>
          <w:rFonts w:ascii="Arial" w:hAnsi="Arial" w:cs="Arial"/>
          <w:lang w:val="en-US" w:eastAsia="en-CA"/>
        </w:rPr>
        <w:t xml:space="preserve"> our </w:t>
      </w:r>
      <w:r w:rsidR="008B49DB">
        <w:rPr>
          <w:rFonts w:ascii="Arial" w:hAnsi="Arial" w:cs="Arial"/>
          <w:lang w:val="en-US" w:eastAsia="en-CA"/>
        </w:rPr>
        <w:t>service users</w:t>
      </w:r>
      <w:r w:rsidRPr="00702F4B">
        <w:rPr>
          <w:rFonts w:ascii="Arial" w:hAnsi="Arial" w:cs="Arial"/>
          <w:lang w:val="en-US" w:eastAsia="en-CA"/>
        </w:rPr>
        <w:t xml:space="preserve">. </w:t>
      </w:r>
    </w:p>
    <w:p w14:paraId="7473DAF7" w14:textId="77777777" w:rsidR="00B7063E" w:rsidRPr="00B06523" w:rsidRDefault="00B7063E" w:rsidP="00BB36A2">
      <w:pPr>
        <w:spacing w:after="0" w:line="240" w:lineRule="auto"/>
        <w:rPr>
          <w:rFonts w:ascii="Arial" w:eastAsia="Times New Roman" w:hAnsi="Arial" w:cs="Arial"/>
          <w:bCs/>
          <w:lang w:eastAsia="en-CA"/>
        </w:rPr>
      </w:pPr>
    </w:p>
    <w:p w14:paraId="1BA4338A" w14:textId="77777777" w:rsidR="00F55CD2" w:rsidRPr="00BB36A2" w:rsidRDefault="00BD0288" w:rsidP="00BB36A2">
      <w:pPr>
        <w:pStyle w:val="Heading1"/>
      </w:pPr>
      <w:r>
        <w:t>APPLICATION</w:t>
      </w:r>
    </w:p>
    <w:p w14:paraId="0559E7B7" w14:textId="77777777" w:rsidR="00F55CD2" w:rsidRPr="0080548C" w:rsidRDefault="00F55CD2" w:rsidP="00F55CD2">
      <w:pPr>
        <w:spacing w:after="0" w:line="240" w:lineRule="auto"/>
        <w:rPr>
          <w:rFonts w:ascii="Arial" w:eastAsia="Times New Roman" w:hAnsi="Arial" w:cs="Arial"/>
          <w:b/>
          <w:bCs/>
          <w:color w:val="FF0000"/>
          <w:lang w:eastAsia="en-CA"/>
        </w:rPr>
      </w:pPr>
    </w:p>
    <w:p w14:paraId="573E64AB" w14:textId="693F3ED2" w:rsidR="00F55CD2" w:rsidRPr="00B06523" w:rsidRDefault="00A114DA" w:rsidP="00F55CD2">
      <w:pPr>
        <w:spacing w:after="0" w:line="240" w:lineRule="auto"/>
        <w:rPr>
          <w:rFonts w:ascii="Arial" w:eastAsia="Times New Roman" w:hAnsi="Arial" w:cs="Arial"/>
          <w:bCs/>
          <w:lang w:eastAsia="en-CA"/>
        </w:rPr>
      </w:pPr>
      <w:r w:rsidRPr="00AD3AEE">
        <w:rPr>
          <w:rFonts w:ascii="Arial" w:eastAsia="Times New Roman" w:hAnsi="Arial" w:cs="Arial"/>
          <w:bCs/>
          <w:lang w:eastAsia="en-CA"/>
        </w:rPr>
        <w:t xml:space="preserve">This policy applies to all programs, practices, communications, use of facilities, and provision of all [insert organization] services, and the staff, students, and third party providers/contractors (e.g. security, cleaning, food services, etc.), supporting individuals experiencing homelessness within [insert organization]. </w:t>
      </w:r>
      <w:r w:rsidR="00D90661">
        <w:rPr>
          <w:rFonts w:ascii="Arial" w:eastAsia="Times New Roman" w:hAnsi="Arial" w:cs="Arial"/>
          <w:bCs/>
          <w:lang w:eastAsia="en-CA"/>
        </w:rPr>
        <w:t xml:space="preserve">This policy </w:t>
      </w:r>
      <w:r w:rsidR="00E41E92" w:rsidRPr="00B06523">
        <w:rPr>
          <w:rFonts w:ascii="Arial" w:eastAsia="Times New Roman" w:hAnsi="Arial" w:cs="Arial"/>
          <w:bCs/>
          <w:lang w:eastAsia="en-CA"/>
        </w:rPr>
        <w:t>supports</w:t>
      </w:r>
      <w:r w:rsidR="00D90661">
        <w:rPr>
          <w:rFonts w:ascii="Arial" w:eastAsia="Times New Roman" w:hAnsi="Arial" w:cs="Arial"/>
          <w:bCs/>
          <w:lang w:eastAsia="en-CA"/>
        </w:rPr>
        <w:t xml:space="preserve"> </w:t>
      </w:r>
      <w:r w:rsidR="00CC2CE9">
        <w:rPr>
          <w:rFonts w:ascii="Arial" w:eastAsia="Times New Roman" w:hAnsi="Arial" w:cs="Arial"/>
          <w:bCs/>
          <w:lang w:eastAsia="en-CA"/>
        </w:rPr>
        <w:t>the</w:t>
      </w:r>
      <w:r w:rsidR="00CC2CE9" w:rsidRPr="00B06523">
        <w:rPr>
          <w:rFonts w:ascii="Arial" w:eastAsia="Times New Roman" w:hAnsi="Arial" w:cs="Arial"/>
          <w:bCs/>
          <w:lang w:eastAsia="en-CA"/>
        </w:rPr>
        <w:t xml:space="preserve"> </w:t>
      </w:r>
      <w:r w:rsidR="00E41E92">
        <w:rPr>
          <w:rFonts w:ascii="Arial" w:eastAsia="Times New Roman" w:hAnsi="Arial" w:cs="Arial"/>
          <w:bCs/>
          <w:lang w:eastAsia="en-CA"/>
        </w:rPr>
        <w:t>SSHA's Harm Reduction Directive</w:t>
      </w:r>
      <w:r w:rsidR="00D90661">
        <w:rPr>
          <w:rFonts w:ascii="Arial" w:eastAsia="Times New Roman" w:hAnsi="Arial" w:cs="Arial"/>
          <w:bCs/>
          <w:lang w:eastAsia="en-CA"/>
        </w:rPr>
        <w:t xml:space="preserve"> </w:t>
      </w:r>
      <w:r w:rsidR="00090364">
        <w:rPr>
          <w:rFonts w:ascii="Arial" w:eastAsia="Times New Roman" w:hAnsi="Arial" w:cs="Arial"/>
          <w:bCs/>
          <w:lang w:eastAsia="en-CA"/>
        </w:rPr>
        <w:t>and Housing First approach.</w:t>
      </w:r>
    </w:p>
    <w:p w14:paraId="0FA8E438" w14:textId="77777777" w:rsidR="00F55CD2" w:rsidRDefault="00F55CD2" w:rsidP="00F55CD2">
      <w:pPr>
        <w:spacing w:after="0" w:line="240" w:lineRule="auto"/>
        <w:rPr>
          <w:rFonts w:ascii="Arial" w:eastAsia="Times New Roman" w:hAnsi="Arial" w:cs="Arial"/>
          <w:bCs/>
          <w:lang w:eastAsia="en-CA"/>
        </w:rPr>
      </w:pPr>
    </w:p>
    <w:p w14:paraId="1644FCC8" w14:textId="77777777" w:rsidR="00EA7507" w:rsidRPr="00F74737" w:rsidRDefault="00EA7507" w:rsidP="00EA7507">
      <w:pPr>
        <w:spacing w:after="0" w:line="240" w:lineRule="auto"/>
        <w:ind w:left="1080"/>
        <w:rPr>
          <w:rFonts w:ascii="Arial" w:eastAsia="Times New Roman" w:hAnsi="Arial" w:cs="Arial"/>
          <w:bCs/>
          <w:lang w:eastAsia="en-CA"/>
        </w:rPr>
      </w:pPr>
    </w:p>
    <w:p w14:paraId="6FA24937" w14:textId="77777777" w:rsidR="00EA7507" w:rsidRPr="00B06523" w:rsidRDefault="00EA7507" w:rsidP="00EA7507">
      <w:pPr>
        <w:pStyle w:val="Heading1"/>
      </w:pPr>
      <w:r>
        <w:t>DEFINITIONS</w:t>
      </w:r>
    </w:p>
    <w:p w14:paraId="3FDFA48A" w14:textId="77777777" w:rsidR="00EA7507" w:rsidRDefault="00EA7507" w:rsidP="00EA7507">
      <w:pPr>
        <w:spacing w:after="0" w:line="240" w:lineRule="auto"/>
        <w:rPr>
          <w:rFonts w:ascii="Arial" w:eastAsia="Times New Roman" w:hAnsi="Arial" w:cs="Arial"/>
          <w:bCs/>
          <w:lang w:val="en-US" w:eastAsia="en-CA"/>
        </w:rPr>
      </w:pPr>
      <w:r>
        <w:rPr>
          <w:rFonts w:ascii="Arial" w:eastAsia="Times New Roman" w:hAnsi="Arial" w:cs="Arial"/>
          <w:bCs/>
          <w:lang w:val="en-US" w:eastAsia="en-CA"/>
        </w:rPr>
        <w:t>For the purpose of this policy, the following definitions apply:</w:t>
      </w:r>
    </w:p>
    <w:p w14:paraId="01B808CB" w14:textId="77777777" w:rsidR="00EA7507" w:rsidRDefault="00EA7507" w:rsidP="00EA7507">
      <w:pPr>
        <w:spacing w:after="0" w:line="240" w:lineRule="auto"/>
        <w:rPr>
          <w:rFonts w:ascii="Arial" w:eastAsia="Times New Roman" w:hAnsi="Arial" w:cs="Arial"/>
          <w:bCs/>
          <w:lang w:eastAsia="en-CA"/>
        </w:rPr>
      </w:pPr>
    </w:p>
    <w:p w14:paraId="0C36123D" w14:textId="6174C3C6" w:rsidR="00EA7507" w:rsidRDefault="00EA7507" w:rsidP="00EA7507">
      <w:pPr>
        <w:spacing w:after="0" w:line="240" w:lineRule="auto"/>
        <w:rPr>
          <w:rFonts w:ascii="Arial" w:eastAsia="Times New Roman" w:hAnsi="Arial" w:cs="Arial"/>
          <w:bCs/>
          <w:lang w:eastAsia="en-CA"/>
        </w:rPr>
      </w:pPr>
      <w:r w:rsidRPr="00AB6684">
        <w:rPr>
          <w:rFonts w:ascii="Arial" w:eastAsia="Times New Roman" w:hAnsi="Arial" w:cs="Arial"/>
          <w:b/>
          <w:bCs/>
          <w:lang w:eastAsia="en-CA"/>
        </w:rPr>
        <w:t>Abstinence-Based Shelter:</w:t>
      </w:r>
      <w:r w:rsidRPr="009238D6">
        <w:rPr>
          <w:rFonts w:ascii="Arial" w:eastAsia="Times New Roman" w:hAnsi="Arial" w:cs="Arial"/>
          <w:bCs/>
          <w:lang w:eastAsia="en-CA"/>
        </w:rPr>
        <w:t xml:space="preserve"> A shelter that prohibits the use of alcohol</w:t>
      </w:r>
      <w:r w:rsidR="009A55A5">
        <w:rPr>
          <w:rFonts w:ascii="Arial" w:eastAsia="Times New Roman" w:hAnsi="Arial" w:cs="Arial"/>
          <w:bCs/>
          <w:lang w:eastAsia="en-CA"/>
        </w:rPr>
        <w:t xml:space="preserve"> and</w:t>
      </w:r>
      <w:r w:rsidRPr="009238D6">
        <w:rPr>
          <w:rFonts w:ascii="Arial" w:eastAsia="Times New Roman" w:hAnsi="Arial" w:cs="Arial"/>
          <w:bCs/>
          <w:lang w:eastAsia="en-CA"/>
        </w:rPr>
        <w:t xml:space="preserve"> illicit substances as part of their service model,</w:t>
      </w:r>
      <w:r w:rsidR="009A55A5">
        <w:rPr>
          <w:rFonts w:ascii="Arial" w:eastAsia="Times New Roman" w:hAnsi="Arial" w:cs="Arial"/>
          <w:bCs/>
          <w:lang w:eastAsia="en-CA"/>
        </w:rPr>
        <w:t xml:space="preserve"> usually in order to support</w:t>
      </w:r>
      <w:r w:rsidR="00AE64C1">
        <w:rPr>
          <w:rFonts w:ascii="Arial" w:eastAsia="Times New Roman" w:hAnsi="Arial" w:cs="Arial"/>
          <w:bCs/>
          <w:lang w:eastAsia="en-CA"/>
        </w:rPr>
        <w:t xml:space="preserve"> the goals of</w:t>
      </w:r>
      <w:r w:rsidRPr="009238D6">
        <w:rPr>
          <w:rFonts w:ascii="Arial" w:eastAsia="Times New Roman" w:hAnsi="Arial" w:cs="Arial"/>
          <w:bCs/>
          <w:lang w:eastAsia="en-CA"/>
        </w:rPr>
        <w:t xml:space="preserve"> clients who choose not to use or be exposed to alcohol</w:t>
      </w:r>
      <w:r w:rsidR="009A55A5">
        <w:rPr>
          <w:rFonts w:ascii="Arial" w:eastAsia="Times New Roman" w:hAnsi="Arial" w:cs="Arial"/>
          <w:bCs/>
          <w:lang w:eastAsia="en-CA"/>
        </w:rPr>
        <w:t xml:space="preserve"> or</w:t>
      </w:r>
      <w:r w:rsidRPr="009238D6">
        <w:rPr>
          <w:rFonts w:ascii="Arial" w:eastAsia="Times New Roman" w:hAnsi="Arial" w:cs="Arial"/>
          <w:bCs/>
          <w:lang w:eastAsia="en-CA"/>
        </w:rPr>
        <w:t xml:space="preserve"> illicit substance</w:t>
      </w:r>
      <w:r w:rsidR="0039720B">
        <w:rPr>
          <w:rFonts w:ascii="Arial" w:eastAsia="Times New Roman" w:hAnsi="Arial" w:cs="Arial"/>
          <w:bCs/>
          <w:lang w:eastAsia="en-CA"/>
        </w:rPr>
        <w:t xml:space="preserve"> use</w:t>
      </w:r>
      <w:r w:rsidRPr="009238D6">
        <w:rPr>
          <w:rFonts w:ascii="Arial" w:eastAsia="Times New Roman" w:hAnsi="Arial" w:cs="Arial"/>
          <w:bCs/>
          <w:lang w:eastAsia="en-CA"/>
        </w:rPr>
        <w:t xml:space="preserve"> (related term: Harm Reduction).</w:t>
      </w:r>
    </w:p>
    <w:p w14:paraId="11667460" w14:textId="77777777" w:rsidR="00EA7507" w:rsidRDefault="00EA7507" w:rsidP="00EA7507">
      <w:pPr>
        <w:spacing w:after="0" w:line="240" w:lineRule="auto"/>
        <w:rPr>
          <w:rFonts w:ascii="Arial" w:eastAsia="Times New Roman" w:hAnsi="Arial" w:cs="Arial"/>
          <w:bCs/>
          <w:lang w:val="en-US" w:eastAsia="en-CA"/>
        </w:rPr>
      </w:pPr>
    </w:p>
    <w:p w14:paraId="228B328D" w14:textId="77777777" w:rsidR="00EA7507" w:rsidRDefault="00EA7507" w:rsidP="00EA7507">
      <w:pPr>
        <w:spacing w:after="0" w:line="240" w:lineRule="auto"/>
        <w:rPr>
          <w:rFonts w:ascii="Arial" w:eastAsia="Times New Roman" w:hAnsi="Arial" w:cs="Arial"/>
          <w:bCs/>
          <w:lang w:eastAsia="en-CA"/>
        </w:rPr>
      </w:pPr>
      <w:r w:rsidRPr="00AB6684">
        <w:rPr>
          <w:rFonts w:ascii="Arial" w:eastAsia="Times New Roman" w:hAnsi="Arial" w:cs="Arial"/>
          <w:b/>
          <w:bCs/>
          <w:lang w:eastAsia="en-CA"/>
        </w:rPr>
        <w:t>Client:</w:t>
      </w:r>
      <w:r>
        <w:rPr>
          <w:rFonts w:ascii="Arial" w:eastAsia="Times New Roman" w:hAnsi="Arial" w:cs="Arial"/>
          <w:bCs/>
          <w:lang w:eastAsia="en-CA"/>
        </w:rPr>
        <w:t xml:space="preserve"> </w:t>
      </w:r>
      <w:r w:rsidRPr="007B2349">
        <w:rPr>
          <w:rFonts w:ascii="Arial" w:eastAsia="Times New Roman" w:hAnsi="Arial" w:cs="Arial"/>
          <w:bCs/>
          <w:lang w:eastAsia="en-CA"/>
        </w:rPr>
        <w:t>Any individual who is in receipt of any kind of support services provided by a shelter</w:t>
      </w:r>
      <w:r>
        <w:rPr>
          <w:rFonts w:ascii="Arial" w:eastAsia="Times New Roman" w:hAnsi="Arial" w:cs="Arial"/>
          <w:bCs/>
          <w:lang w:eastAsia="en-CA"/>
        </w:rPr>
        <w:t>.</w:t>
      </w:r>
      <w:r w:rsidRPr="007B2349">
        <w:rPr>
          <w:rFonts w:ascii="Arial" w:eastAsia="Times New Roman" w:hAnsi="Arial" w:cs="Arial"/>
          <w:bCs/>
          <w:lang w:eastAsia="en-CA"/>
        </w:rPr>
        <w:t xml:space="preserve"> </w:t>
      </w:r>
    </w:p>
    <w:p w14:paraId="511F11D8" w14:textId="77777777" w:rsidR="00EA7507" w:rsidRDefault="00EA7507" w:rsidP="00EA7507">
      <w:pPr>
        <w:spacing w:after="0" w:line="240" w:lineRule="auto"/>
        <w:rPr>
          <w:rFonts w:ascii="Arial" w:eastAsia="Times New Roman" w:hAnsi="Arial" w:cs="Arial"/>
          <w:bCs/>
          <w:lang w:eastAsia="en-CA"/>
        </w:rPr>
      </w:pPr>
    </w:p>
    <w:p w14:paraId="2FFC59A8" w14:textId="77777777" w:rsidR="00EA7507" w:rsidRDefault="00EA7507" w:rsidP="00EA7507">
      <w:pPr>
        <w:spacing w:after="0" w:line="240" w:lineRule="auto"/>
        <w:rPr>
          <w:rFonts w:ascii="Arial" w:eastAsia="Times New Roman" w:hAnsi="Arial" w:cs="Arial"/>
          <w:bCs/>
          <w:lang w:eastAsia="en-CA"/>
        </w:rPr>
      </w:pPr>
      <w:r w:rsidRPr="00AB6684">
        <w:rPr>
          <w:rFonts w:ascii="Arial" w:eastAsia="Times New Roman" w:hAnsi="Arial" w:cs="Arial"/>
          <w:b/>
          <w:bCs/>
          <w:lang w:eastAsia="en-CA"/>
        </w:rPr>
        <w:t>Harm Reduction:</w:t>
      </w:r>
      <w:r w:rsidRPr="007B2349">
        <w:rPr>
          <w:rFonts w:ascii="Arial" w:eastAsia="Times New Roman" w:hAnsi="Arial" w:cs="Arial"/>
          <w:bCs/>
          <w:lang w:eastAsia="en-CA"/>
        </w:rPr>
        <w:t xml:space="preserve"> Harm reduction is both a philosophy and set of practical strategies aimed at reducing the adverse health, social and economic consequences associated with substance use (both legal and illegal) in ways that are non-judgmental and non-coercive. Harm reduction may include abstinence-based shelter programs providing a client with the choice to participate or seek other forms of treatment or support. </w:t>
      </w:r>
      <w:r w:rsidRPr="00AB2BE6">
        <w:rPr>
          <w:rFonts w:ascii="Arial" w:hAnsi="Arial" w:cs="Arial"/>
          <w:color w:val="000000"/>
        </w:rPr>
        <w:t xml:space="preserve">Harm reduction strategies are person-driven, flexible in design, and ensure that people who use substances are treated with dignity and respect, and as full members of society. </w:t>
      </w:r>
      <w:r w:rsidRPr="00B06523">
        <w:rPr>
          <w:rFonts w:ascii="Arial" w:eastAsia="Times New Roman" w:hAnsi="Arial" w:cs="Arial"/>
          <w:bCs/>
          <w:lang w:val="en-US" w:eastAsia="en-CA"/>
        </w:rPr>
        <w:t>It is based on a commitment to respect and uphold human rights.</w:t>
      </w:r>
      <w:r w:rsidRPr="007B2349">
        <w:rPr>
          <w:rFonts w:ascii="Arial" w:eastAsia="Times New Roman" w:hAnsi="Arial" w:cs="Arial"/>
          <w:bCs/>
          <w:lang w:eastAsia="en-CA"/>
        </w:rPr>
        <w:t xml:space="preserve"> </w:t>
      </w:r>
      <w:r w:rsidRPr="00B06523">
        <w:rPr>
          <w:rFonts w:ascii="Arial" w:eastAsia="Times New Roman" w:hAnsi="Arial" w:cs="Arial"/>
          <w:bCs/>
          <w:lang w:eastAsia="en-CA"/>
        </w:rPr>
        <w:t xml:space="preserve">A harm reduction approach applies not only to harm due to substance use, but also social harms that impact health and well-being. </w:t>
      </w:r>
      <w:r w:rsidRPr="00174E0F">
        <w:rPr>
          <w:rFonts w:ascii="Arial" w:hAnsi="Arial" w:cs="Arial"/>
        </w:rPr>
        <w:t>Harm reduction acknowledges that people who use drugs are the best source for information about their own drug use, and need to be empowered to join service providers to determine the best interventions to reduce harms from drug use. Harm reduction recognizes the competency of individuals who use substances to make choices and change their own lives. The active participation of people who use substances is at the heart of harm reduction.</w:t>
      </w:r>
      <w:r>
        <w:rPr>
          <w:rFonts w:ascii="Arial" w:hAnsi="Arial" w:cs="Arial"/>
          <w:strike/>
        </w:rPr>
        <w:t xml:space="preserve"> </w:t>
      </w:r>
      <w:r w:rsidRPr="0080548C">
        <w:rPr>
          <w:rFonts w:ascii="Arial" w:hAnsi="Arial" w:cs="Arial"/>
          <w:color w:val="FF0000"/>
        </w:rPr>
        <w:t xml:space="preserve">   </w:t>
      </w:r>
      <w:r w:rsidRPr="00B06523">
        <w:rPr>
          <w:rFonts w:ascii="Arial" w:eastAsia="Times New Roman" w:hAnsi="Arial" w:cs="Arial"/>
          <w:bCs/>
          <w:lang w:eastAsia="en-CA"/>
        </w:rPr>
        <w:t xml:space="preserve">We believe that all people, regardless of their situation or choices, are worthy and deserving of our </w:t>
      </w:r>
      <w:r>
        <w:rPr>
          <w:rFonts w:ascii="Arial" w:eastAsia="Times New Roman" w:hAnsi="Arial" w:cs="Arial"/>
          <w:bCs/>
          <w:lang w:eastAsia="en-CA"/>
        </w:rPr>
        <w:t>support</w:t>
      </w:r>
      <w:r w:rsidRPr="00B06523">
        <w:rPr>
          <w:rFonts w:ascii="Arial" w:eastAsia="Times New Roman" w:hAnsi="Arial" w:cs="Arial"/>
          <w:bCs/>
          <w:lang w:eastAsia="en-CA"/>
        </w:rPr>
        <w:t>.</w:t>
      </w:r>
      <w:r w:rsidRPr="007B2349">
        <w:rPr>
          <w:rFonts w:ascii="Arial" w:eastAsia="Times New Roman" w:hAnsi="Arial" w:cs="Arial"/>
          <w:bCs/>
          <w:lang w:eastAsia="en-CA"/>
        </w:rPr>
        <w:t xml:space="preserve"> (Related terms: Abstinence-based Shelter, Safer Crack Smoking Equipment, </w:t>
      </w:r>
      <w:r>
        <w:rPr>
          <w:rFonts w:ascii="Arial" w:eastAsia="Times New Roman" w:hAnsi="Arial" w:cs="Arial"/>
          <w:bCs/>
          <w:lang w:eastAsia="en-CA"/>
        </w:rPr>
        <w:t xml:space="preserve">and </w:t>
      </w:r>
      <w:r w:rsidRPr="007B2349">
        <w:rPr>
          <w:rFonts w:ascii="Arial" w:eastAsia="Times New Roman" w:hAnsi="Arial" w:cs="Arial"/>
          <w:bCs/>
          <w:lang w:eastAsia="en-CA"/>
        </w:rPr>
        <w:t>Safer Injection Equipment).</w:t>
      </w:r>
    </w:p>
    <w:p w14:paraId="7F085D71" w14:textId="77777777" w:rsidR="00EA7507" w:rsidRDefault="00EA7507" w:rsidP="00EA7507">
      <w:pPr>
        <w:spacing w:after="0" w:line="240" w:lineRule="auto"/>
        <w:rPr>
          <w:rFonts w:ascii="Arial" w:eastAsia="Times New Roman" w:hAnsi="Arial" w:cs="Arial"/>
          <w:bCs/>
          <w:lang w:eastAsia="en-CA"/>
        </w:rPr>
      </w:pPr>
    </w:p>
    <w:p w14:paraId="7EF5A8F7" w14:textId="77777777" w:rsidR="00EA7507" w:rsidRDefault="00EA7507" w:rsidP="00EA7507">
      <w:pPr>
        <w:spacing w:after="0" w:line="240" w:lineRule="auto"/>
        <w:rPr>
          <w:rFonts w:ascii="Arial" w:eastAsia="Times New Roman" w:hAnsi="Arial" w:cs="Arial"/>
          <w:bCs/>
          <w:lang w:eastAsia="en-CA"/>
        </w:rPr>
      </w:pPr>
      <w:r w:rsidRPr="004A3507">
        <w:rPr>
          <w:rFonts w:ascii="Arial" w:eastAsia="Times New Roman" w:hAnsi="Arial" w:cs="Arial"/>
          <w:b/>
          <w:bCs/>
          <w:lang w:eastAsia="en-CA"/>
        </w:rPr>
        <w:t>Housing First</w:t>
      </w:r>
      <w:r>
        <w:rPr>
          <w:rFonts w:ascii="Arial" w:eastAsia="Times New Roman" w:hAnsi="Arial" w:cs="Arial"/>
          <w:bCs/>
          <w:lang w:eastAsia="en-CA"/>
        </w:rPr>
        <w:t>:</w:t>
      </w:r>
      <w:r w:rsidRPr="004A3507">
        <w:rPr>
          <w:rFonts w:ascii="Arial" w:eastAsia="Times New Roman" w:hAnsi="Arial" w:cs="Arial"/>
          <w:bCs/>
          <w:lang w:eastAsia="en-CA"/>
        </w:rPr>
        <w:t xml:space="preserve"> A service approach that focuses on quickly moving people experiencing</w:t>
      </w:r>
      <w:r w:rsidRPr="007B2349">
        <w:rPr>
          <w:rFonts w:ascii="Arial" w:eastAsia="Times New Roman" w:hAnsi="Arial" w:cs="Arial"/>
          <w:bCs/>
          <w:lang w:eastAsia="en-CA"/>
        </w:rPr>
        <w:t xml:space="preserve"> homelessness into permanent housing</w:t>
      </w:r>
      <w:r>
        <w:rPr>
          <w:rFonts w:ascii="Arial" w:eastAsia="Times New Roman" w:hAnsi="Arial" w:cs="Arial"/>
          <w:bCs/>
          <w:lang w:eastAsia="en-CA"/>
        </w:rPr>
        <w:t>, without preconditions,</w:t>
      </w:r>
      <w:r w:rsidRPr="007B2349">
        <w:rPr>
          <w:rFonts w:ascii="Arial" w:eastAsia="Times New Roman" w:hAnsi="Arial" w:cs="Arial"/>
          <w:bCs/>
          <w:lang w:eastAsia="en-CA"/>
        </w:rPr>
        <w:t xml:space="preserve"> and then connecting them to supports and services as needed in order to stabilize their housing.</w:t>
      </w:r>
    </w:p>
    <w:p w14:paraId="316001BE" w14:textId="77777777" w:rsidR="00EA7507" w:rsidRDefault="00EA7507" w:rsidP="00EA7507">
      <w:pPr>
        <w:spacing w:after="0" w:line="240" w:lineRule="auto"/>
        <w:rPr>
          <w:rFonts w:ascii="Arial" w:eastAsia="Times New Roman" w:hAnsi="Arial" w:cs="Arial"/>
          <w:bCs/>
          <w:u w:val="single"/>
          <w:lang w:val="en-US" w:eastAsia="en-CA"/>
        </w:rPr>
      </w:pPr>
    </w:p>
    <w:p w14:paraId="4B2FB329" w14:textId="19D345B9" w:rsidR="00EA7507" w:rsidRDefault="00EA7507" w:rsidP="00EA7507">
      <w:pPr>
        <w:spacing w:after="0" w:line="240" w:lineRule="auto"/>
        <w:rPr>
          <w:rFonts w:ascii="Arial" w:hAnsi="Arial" w:cs="Arial"/>
        </w:rPr>
      </w:pPr>
      <w:r>
        <w:rPr>
          <w:rFonts w:ascii="Arial" w:hAnsi="Arial" w:cs="Arial"/>
          <w:b/>
          <w:bCs/>
        </w:rPr>
        <w:t>Lived and Living E</w:t>
      </w:r>
      <w:r w:rsidRPr="00B06523">
        <w:rPr>
          <w:rFonts w:ascii="Arial" w:hAnsi="Arial" w:cs="Arial"/>
          <w:b/>
          <w:bCs/>
        </w:rPr>
        <w:t>xperience</w:t>
      </w:r>
      <w:r>
        <w:rPr>
          <w:rFonts w:ascii="Arial" w:hAnsi="Arial" w:cs="Arial"/>
          <w:b/>
          <w:bCs/>
        </w:rPr>
        <w:t>:</w:t>
      </w:r>
      <w:r w:rsidRPr="00B06523">
        <w:rPr>
          <w:rFonts w:ascii="Arial" w:hAnsi="Arial" w:cs="Arial"/>
          <w:b/>
          <w:bCs/>
        </w:rPr>
        <w:t xml:space="preserve"> </w:t>
      </w:r>
      <w:r w:rsidRPr="00B06523">
        <w:rPr>
          <w:rFonts w:ascii="Arial" w:hAnsi="Arial" w:cs="Arial"/>
        </w:rPr>
        <w:t xml:space="preserve">means in the context of this policy, the person(s) who has personal and direct experience </w:t>
      </w:r>
      <w:r>
        <w:rPr>
          <w:rFonts w:ascii="Arial" w:hAnsi="Arial" w:cs="Arial"/>
        </w:rPr>
        <w:t>of</w:t>
      </w:r>
      <w:r w:rsidRPr="00B06523">
        <w:rPr>
          <w:rFonts w:ascii="Arial" w:hAnsi="Arial" w:cs="Arial"/>
        </w:rPr>
        <w:t xml:space="preserve"> substance use, either their own or someone close to them. They may have been marginalized because of a complex mix of </w:t>
      </w:r>
      <w:r w:rsidR="007251D6">
        <w:rPr>
          <w:rFonts w:ascii="Arial" w:hAnsi="Arial" w:cs="Arial"/>
        </w:rPr>
        <w:t>substance</w:t>
      </w:r>
      <w:r w:rsidR="007251D6" w:rsidRPr="00B06523">
        <w:rPr>
          <w:rFonts w:ascii="Arial" w:hAnsi="Arial" w:cs="Arial"/>
        </w:rPr>
        <w:t xml:space="preserve"> </w:t>
      </w:r>
      <w:r w:rsidRPr="00B06523">
        <w:rPr>
          <w:rFonts w:ascii="Arial" w:hAnsi="Arial" w:cs="Arial"/>
        </w:rPr>
        <w:t>use, life conditions, and other factors related to their age, gender, sexual orientation, ethnicity, race, socioeconomic status, housing and homelessness status, life experiences, violence and trauma, or health conditions. They may also have experience and knowledge with different methods of using substances and the impact of stigma and discrimination.</w:t>
      </w:r>
    </w:p>
    <w:p w14:paraId="7FF8FD43" w14:textId="77777777" w:rsidR="00EA7507" w:rsidRPr="00B06523" w:rsidRDefault="00EA7507" w:rsidP="00EA7507">
      <w:pPr>
        <w:spacing w:after="0" w:line="240" w:lineRule="auto"/>
        <w:rPr>
          <w:rFonts w:ascii="Arial" w:eastAsia="Times New Roman" w:hAnsi="Arial" w:cs="Arial"/>
          <w:bCs/>
          <w:lang w:eastAsia="en-CA"/>
        </w:rPr>
      </w:pPr>
    </w:p>
    <w:p w14:paraId="0E18FD96" w14:textId="77777777" w:rsidR="00EA7507" w:rsidRDefault="00EA7507" w:rsidP="00EA7507">
      <w:pPr>
        <w:spacing w:after="0" w:line="240" w:lineRule="auto"/>
        <w:rPr>
          <w:rFonts w:ascii="Arial" w:eastAsia="Times New Roman" w:hAnsi="Arial" w:cs="Arial"/>
          <w:bCs/>
          <w:lang w:eastAsia="en-CA"/>
        </w:rPr>
      </w:pPr>
      <w:r w:rsidRPr="00B06523">
        <w:rPr>
          <w:rFonts w:ascii="Arial" w:eastAsia="Times New Roman" w:hAnsi="Arial" w:cs="Arial"/>
          <w:b/>
          <w:bCs/>
          <w:lang w:eastAsia="en-CA"/>
        </w:rPr>
        <w:t>Recovery</w:t>
      </w:r>
      <w:r>
        <w:rPr>
          <w:rFonts w:ascii="Arial" w:eastAsia="Times New Roman" w:hAnsi="Arial" w:cs="Arial"/>
          <w:b/>
          <w:bCs/>
          <w:lang w:eastAsia="en-CA"/>
        </w:rPr>
        <w:t>:</w:t>
      </w:r>
      <w:r w:rsidRPr="00B06523">
        <w:rPr>
          <w:rFonts w:ascii="Arial" w:eastAsia="Times New Roman" w:hAnsi="Arial" w:cs="Arial"/>
          <w:b/>
          <w:bCs/>
          <w:lang w:eastAsia="en-CA"/>
        </w:rPr>
        <w:t xml:space="preserve"> </w:t>
      </w:r>
      <w:r w:rsidRPr="00B06523">
        <w:rPr>
          <w:rFonts w:ascii="Arial" w:eastAsia="Times New Roman" w:hAnsi="Arial" w:cs="Arial"/>
          <w:bCs/>
          <w:lang w:eastAsia="en-CA"/>
        </w:rPr>
        <w:t xml:space="preserve">means when a person reaches their recovery goal. Recovery is self-defined and looks different from one person to the next. Recovery may not necessarily mean abstaining from substance use. </w:t>
      </w:r>
    </w:p>
    <w:p w14:paraId="6FC51BE9" w14:textId="77777777" w:rsidR="00EA7507" w:rsidRPr="00B06523" w:rsidRDefault="00EA7507" w:rsidP="00EA7507">
      <w:pPr>
        <w:spacing w:after="0" w:line="240" w:lineRule="auto"/>
        <w:rPr>
          <w:rFonts w:ascii="Arial" w:eastAsia="Times New Roman" w:hAnsi="Arial" w:cs="Arial"/>
          <w:bCs/>
          <w:lang w:eastAsia="en-CA"/>
        </w:rPr>
      </w:pPr>
    </w:p>
    <w:p w14:paraId="77CCB13A" w14:textId="77777777" w:rsidR="00EA7507" w:rsidRDefault="00EA7507" w:rsidP="00EA7507">
      <w:pPr>
        <w:spacing w:after="0" w:line="240" w:lineRule="auto"/>
        <w:rPr>
          <w:rFonts w:ascii="Arial" w:eastAsia="Times New Roman" w:hAnsi="Arial" w:cs="Arial"/>
          <w:bCs/>
          <w:lang w:eastAsia="en-CA"/>
        </w:rPr>
      </w:pPr>
      <w:r>
        <w:rPr>
          <w:rFonts w:ascii="Arial" w:eastAsia="Times New Roman" w:hAnsi="Arial" w:cs="Arial"/>
          <w:b/>
          <w:bCs/>
          <w:lang w:eastAsia="en-CA"/>
        </w:rPr>
        <w:t>Recovery-Oriented Ap</w:t>
      </w:r>
      <w:r w:rsidRPr="00B06523">
        <w:rPr>
          <w:rFonts w:ascii="Arial" w:eastAsia="Times New Roman" w:hAnsi="Arial" w:cs="Arial"/>
          <w:b/>
          <w:bCs/>
          <w:lang w:eastAsia="en-CA"/>
        </w:rPr>
        <w:t>proach</w:t>
      </w:r>
      <w:r>
        <w:rPr>
          <w:rFonts w:ascii="Arial" w:eastAsia="Times New Roman" w:hAnsi="Arial" w:cs="Arial"/>
          <w:b/>
          <w:bCs/>
          <w:lang w:eastAsia="en-CA"/>
        </w:rPr>
        <w:t>:</w:t>
      </w:r>
      <w:r w:rsidRPr="00B06523">
        <w:rPr>
          <w:rFonts w:ascii="Arial" w:eastAsia="Times New Roman" w:hAnsi="Arial" w:cs="Arial"/>
          <w:b/>
          <w:bCs/>
          <w:lang w:eastAsia="en-CA"/>
        </w:rPr>
        <w:t xml:space="preserve"> </w:t>
      </w:r>
      <w:r w:rsidRPr="00B06523">
        <w:rPr>
          <w:rFonts w:ascii="Arial" w:eastAsia="Times New Roman" w:hAnsi="Arial" w:cs="Arial"/>
          <w:bCs/>
          <w:lang w:eastAsia="en-CA"/>
        </w:rPr>
        <w:t xml:space="preserve">means an approach to empower people experiencing </w:t>
      </w:r>
      <w:r>
        <w:rPr>
          <w:rFonts w:ascii="Arial" w:eastAsia="Times New Roman" w:hAnsi="Arial" w:cs="Arial"/>
          <w:bCs/>
          <w:lang w:eastAsia="en-CA"/>
        </w:rPr>
        <w:t>substance use and mental health challenges</w:t>
      </w:r>
      <w:r w:rsidRPr="00B06523">
        <w:rPr>
          <w:rFonts w:ascii="Arial" w:eastAsia="Times New Roman" w:hAnsi="Arial" w:cs="Arial"/>
          <w:bCs/>
          <w:lang w:eastAsia="en-CA"/>
        </w:rPr>
        <w:t xml:space="preserve"> to use their strengths and skills to live the life they choose. Empowering a person often includes a harm reduction approach, where their choices are supported and they are treated with dignity and respect. </w:t>
      </w:r>
    </w:p>
    <w:p w14:paraId="02B7FA61" w14:textId="77777777" w:rsidR="00EA7507" w:rsidRPr="00B06523" w:rsidRDefault="00EA7507" w:rsidP="00EA7507">
      <w:pPr>
        <w:spacing w:after="0" w:line="240" w:lineRule="auto"/>
        <w:rPr>
          <w:rFonts w:ascii="Arial" w:eastAsia="Times New Roman" w:hAnsi="Arial" w:cs="Arial"/>
          <w:bCs/>
          <w:lang w:eastAsia="en-CA"/>
        </w:rPr>
      </w:pPr>
    </w:p>
    <w:p w14:paraId="670D1BE6" w14:textId="77777777" w:rsidR="00EA7507" w:rsidRDefault="00EA7507" w:rsidP="00EA7507">
      <w:pPr>
        <w:spacing w:after="0" w:line="240" w:lineRule="auto"/>
        <w:rPr>
          <w:rFonts w:ascii="Arial" w:eastAsia="Times New Roman" w:hAnsi="Arial" w:cs="Arial"/>
          <w:bCs/>
          <w:lang w:eastAsia="en-CA"/>
        </w:rPr>
      </w:pPr>
      <w:r>
        <w:rPr>
          <w:rFonts w:ascii="Arial" w:eastAsia="Times New Roman" w:hAnsi="Arial" w:cs="Arial"/>
          <w:b/>
          <w:bCs/>
          <w:lang w:eastAsia="en-CA"/>
        </w:rPr>
        <w:t>Social D</w:t>
      </w:r>
      <w:r w:rsidRPr="00B06523">
        <w:rPr>
          <w:rFonts w:ascii="Arial" w:eastAsia="Times New Roman" w:hAnsi="Arial" w:cs="Arial"/>
          <w:b/>
          <w:bCs/>
          <w:lang w:eastAsia="en-CA"/>
        </w:rPr>
        <w:t xml:space="preserve">eterminants of </w:t>
      </w:r>
      <w:r>
        <w:rPr>
          <w:rFonts w:ascii="Arial" w:eastAsia="Times New Roman" w:hAnsi="Arial" w:cs="Arial"/>
          <w:b/>
          <w:bCs/>
          <w:lang w:eastAsia="en-CA"/>
        </w:rPr>
        <w:t>H</w:t>
      </w:r>
      <w:r w:rsidRPr="00B06523">
        <w:rPr>
          <w:rFonts w:ascii="Arial" w:eastAsia="Times New Roman" w:hAnsi="Arial" w:cs="Arial"/>
          <w:b/>
          <w:bCs/>
          <w:lang w:eastAsia="en-CA"/>
        </w:rPr>
        <w:t>ealth</w:t>
      </w:r>
      <w:r>
        <w:rPr>
          <w:rFonts w:ascii="Arial" w:eastAsia="Times New Roman" w:hAnsi="Arial" w:cs="Arial"/>
          <w:b/>
          <w:bCs/>
          <w:lang w:eastAsia="en-CA"/>
        </w:rPr>
        <w:t>:</w:t>
      </w:r>
      <w:r w:rsidRPr="00B06523">
        <w:rPr>
          <w:rFonts w:ascii="Arial" w:eastAsia="Times New Roman" w:hAnsi="Arial" w:cs="Arial"/>
          <w:b/>
          <w:bCs/>
          <w:lang w:eastAsia="en-CA"/>
        </w:rPr>
        <w:t xml:space="preserve"> </w:t>
      </w:r>
      <w:r w:rsidRPr="00B06523">
        <w:rPr>
          <w:rFonts w:ascii="Arial" w:eastAsia="Times New Roman" w:hAnsi="Arial" w:cs="Arial"/>
          <w:bCs/>
          <w:lang w:eastAsia="en-CA"/>
        </w:rPr>
        <w:t xml:space="preserve">means the circumstances in which people are born, grow up, live, work, and play, including the quality of the health care they receive over their lifetime that influence the health outcomes and quality of life of populations. Some examples include income and income distribution; education; employment, job security, and working conditions; early childhood development; food security; housing; built and natural environments; social inclusion/exclusion; social safety network; health services; Indigenous status; gender; ethnicity; race; and disability. </w:t>
      </w:r>
    </w:p>
    <w:p w14:paraId="7CF43D64" w14:textId="77777777" w:rsidR="00EA7507" w:rsidRPr="00B06523" w:rsidRDefault="00EA7507" w:rsidP="00EA7507">
      <w:pPr>
        <w:spacing w:after="0" w:line="240" w:lineRule="auto"/>
        <w:rPr>
          <w:rFonts w:ascii="Arial" w:eastAsia="Times New Roman" w:hAnsi="Arial" w:cs="Arial"/>
          <w:bCs/>
          <w:lang w:eastAsia="en-CA"/>
        </w:rPr>
      </w:pPr>
    </w:p>
    <w:p w14:paraId="40E41951" w14:textId="77777777" w:rsidR="00EA7507" w:rsidRPr="00B06523" w:rsidRDefault="00EA7507" w:rsidP="00EA7507">
      <w:pPr>
        <w:spacing w:after="0" w:line="240" w:lineRule="auto"/>
        <w:rPr>
          <w:rFonts w:ascii="Arial" w:eastAsia="Times New Roman" w:hAnsi="Arial" w:cs="Arial"/>
          <w:bCs/>
          <w:lang w:eastAsia="en-CA"/>
        </w:rPr>
      </w:pPr>
      <w:r w:rsidRPr="00B06523">
        <w:rPr>
          <w:rFonts w:ascii="Arial" w:eastAsia="Times New Roman" w:hAnsi="Arial" w:cs="Arial"/>
          <w:b/>
          <w:bCs/>
          <w:lang w:eastAsia="en-CA"/>
        </w:rPr>
        <w:t>Stigma</w:t>
      </w:r>
      <w:r>
        <w:rPr>
          <w:rFonts w:ascii="Arial" w:eastAsia="Times New Roman" w:hAnsi="Arial" w:cs="Arial"/>
          <w:b/>
          <w:bCs/>
          <w:lang w:eastAsia="en-CA"/>
        </w:rPr>
        <w:t>:</w:t>
      </w:r>
      <w:r w:rsidRPr="00B06523">
        <w:rPr>
          <w:rFonts w:ascii="Arial" w:eastAsia="Times New Roman" w:hAnsi="Arial" w:cs="Arial"/>
          <w:b/>
          <w:bCs/>
          <w:lang w:eastAsia="en-CA"/>
        </w:rPr>
        <w:t xml:space="preserve"> </w:t>
      </w:r>
      <w:r w:rsidRPr="00B06523">
        <w:rPr>
          <w:rFonts w:ascii="Arial" w:eastAsia="Times New Roman" w:hAnsi="Arial" w:cs="Arial"/>
          <w:bCs/>
          <w:lang w:eastAsia="en-CA"/>
        </w:rPr>
        <w:t>refers to negative attitudes (prejudice) and negative behaviour (discrimination). These attitudes and judgments can affect how we think about, behave, and provide care to clients.</w:t>
      </w:r>
    </w:p>
    <w:p w14:paraId="09AC1929" w14:textId="77777777" w:rsidR="00EA7507" w:rsidRDefault="00EA7507" w:rsidP="00EA7507">
      <w:pPr>
        <w:spacing w:after="0" w:line="240" w:lineRule="auto"/>
        <w:rPr>
          <w:rFonts w:ascii="Arial" w:eastAsia="Times New Roman" w:hAnsi="Arial" w:cs="Arial"/>
          <w:bCs/>
          <w:lang w:eastAsia="en-CA"/>
        </w:rPr>
      </w:pPr>
    </w:p>
    <w:p w14:paraId="2A4E007B" w14:textId="77777777" w:rsidR="00EA7507" w:rsidRDefault="00EA7507" w:rsidP="00EA7507">
      <w:pPr>
        <w:spacing w:after="0" w:line="240" w:lineRule="auto"/>
        <w:rPr>
          <w:rFonts w:ascii="Arial" w:eastAsia="Times New Roman" w:hAnsi="Arial" w:cs="Arial"/>
          <w:bCs/>
          <w:lang w:eastAsia="en-CA"/>
        </w:rPr>
      </w:pPr>
      <w:r w:rsidRPr="007B2349">
        <w:rPr>
          <w:rFonts w:ascii="Arial" w:eastAsia="Times New Roman" w:hAnsi="Arial" w:cs="Arial"/>
          <w:b/>
          <w:bCs/>
          <w:lang w:eastAsia="en-CA"/>
        </w:rPr>
        <w:t>Safer Crack Smoking Equipment</w:t>
      </w:r>
      <w:r>
        <w:rPr>
          <w:rFonts w:ascii="Arial" w:eastAsia="Times New Roman" w:hAnsi="Arial" w:cs="Arial"/>
          <w:b/>
          <w:bCs/>
          <w:lang w:eastAsia="en-CA"/>
        </w:rPr>
        <w:t>:</w:t>
      </w:r>
      <w:r w:rsidRPr="007B2349">
        <w:rPr>
          <w:rFonts w:ascii="Arial" w:eastAsia="Times New Roman" w:hAnsi="Arial" w:cs="Arial"/>
          <w:bCs/>
          <w:lang w:eastAsia="en-CA"/>
        </w:rPr>
        <w:t xml:space="preserve"> Equipment used to help people who smoke crack cocaine to reduce the potential harm to themselves (e.g., to prevent the transmission of communicable diseases). Safer crack smoking equipment may include Pyrex stems, brass screens, chop sticks and mouthpieces (related term: Harm Reduction). </w:t>
      </w:r>
    </w:p>
    <w:p w14:paraId="0D752635" w14:textId="77777777" w:rsidR="00EA7507" w:rsidRDefault="00EA7507" w:rsidP="00EA7507">
      <w:pPr>
        <w:spacing w:after="0" w:line="240" w:lineRule="auto"/>
        <w:rPr>
          <w:rFonts w:ascii="Arial" w:eastAsia="Times New Roman" w:hAnsi="Arial" w:cs="Arial"/>
          <w:bCs/>
          <w:lang w:eastAsia="en-CA"/>
        </w:rPr>
      </w:pPr>
    </w:p>
    <w:p w14:paraId="62478995" w14:textId="77777777" w:rsidR="00EA7507" w:rsidRDefault="00EA7507" w:rsidP="00EA7507">
      <w:pPr>
        <w:spacing w:after="0" w:line="240" w:lineRule="auto"/>
        <w:rPr>
          <w:rFonts w:ascii="Arial" w:eastAsia="Times New Roman" w:hAnsi="Arial" w:cs="Arial"/>
          <w:bCs/>
          <w:lang w:eastAsia="en-CA"/>
        </w:rPr>
      </w:pPr>
      <w:r w:rsidRPr="007B2349">
        <w:rPr>
          <w:rFonts w:ascii="Arial" w:eastAsia="Times New Roman" w:hAnsi="Arial" w:cs="Arial"/>
          <w:b/>
          <w:bCs/>
          <w:lang w:eastAsia="en-CA"/>
        </w:rPr>
        <w:t>Safer Injection Equipment</w:t>
      </w:r>
      <w:r>
        <w:rPr>
          <w:rFonts w:ascii="Arial" w:eastAsia="Times New Roman" w:hAnsi="Arial" w:cs="Arial"/>
          <w:b/>
          <w:bCs/>
          <w:lang w:eastAsia="en-CA"/>
        </w:rPr>
        <w:t>:</w:t>
      </w:r>
      <w:r w:rsidRPr="007B2349">
        <w:rPr>
          <w:rFonts w:ascii="Arial" w:eastAsia="Times New Roman" w:hAnsi="Arial" w:cs="Arial"/>
          <w:bCs/>
          <w:lang w:eastAsia="en-CA"/>
        </w:rPr>
        <w:t xml:space="preserve"> Equipment used to help people who inject drugs to reduce the potential harm to themselves (e.g., to prevent the transmission of blood-borne diseases). Safer injection equipment may include syringes in various sizes and brands, sterile water, alcohol swabs, tourniquets, filters, acidifiers and cookers (related term: Harm Reduction). </w:t>
      </w:r>
    </w:p>
    <w:p w14:paraId="6D75FA29" w14:textId="77777777" w:rsidR="00EA7507" w:rsidRDefault="00EA7507" w:rsidP="00EA7507">
      <w:pPr>
        <w:spacing w:after="0" w:line="240" w:lineRule="auto"/>
        <w:rPr>
          <w:rFonts w:ascii="Arial" w:eastAsia="Times New Roman" w:hAnsi="Arial" w:cs="Arial"/>
          <w:bCs/>
          <w:lang w:eastAsia="en-CA"/>
        </w:rPr>
      </w:pPr>
    </w:p>
    <w:p w14:paraId="3208CA48" w14:textId="77777777" w:rsidR="00EA7507" w:rsidRPr="00B06523" w:rsidRDefault="00EA7507" w:rsidP="00F55CD2">
      <w:pPr>
        <w:spacing w:after="0" w:line="240" w:lineRule="auto"/>
        <w:rPr>
          <w:rFonts w:ascii="Arial" w:eastAsia="Times New Roman" w:hAnsi="Arial" w:cs="Arial"/>
          <w:bCs/>
          <w:lang w:eastAsia="en-CA"/>
        </w:rPr>
      </w:pPr>
    </w:p>
    <w:p w14:paraId="5D47E1A1" w14:textId="77777777" w:rsidR="00775D6A" w:rsidRDefault="00BD0288" w:rsidP="00BB36A2">
      <w:pPr>
        <w:pStyle w:val="Heading1"/>
      </w:pPr>
      <w:r>
        <w:t>GOALS</w:t>
      </w:r>
    </w:p>
    <w:p w14:paraId="29A7BA8D" w14:textId="77777777" w:rsidR="00A8492E" w:rsidRPr="00E8660F" w:rsidRDefault="00A8492E" w:rsidP="00F55CD2">
      <w:pPr>
        <w:spacing w:after="0" w:line="240" w:lineRule="auto"/>
        <w:rPr>
          <w:rFonts w:ascii="Arial" w:eastAsia="Times New Roman" w:hAnsi="Arial" w:cs="Arial"/>
          <w:bCs/>
          <w:lang w:eastAsia="en-CA"/>
        </w:rPr>
      </w:pPr>
    </w:p>
    <w:p w14:paraId="22AC7DA1" w14:textId="77777777" w:rsidR="00A8492E" w:rsidRPr="00E8660F" w:rsidRDefault="00A8492E" w:rsidP="00A8492E">
      <w:pPr>
        <w:pStyle w:val="Default"/>
        <w:numPr>
          <w:ilvl w:val="0"/>
          <w:numId w:val="36"/>
        </w:numPr>
        <w:rPr>
          <w:color w:val="auto"/>
          <w:sz w:val="22"/>
          <w:szCs w:val="22"/>
        </w:rPr>
      </w:pPr>
      <w:r w:rsidRPr="00E8660F">
        <w:rPr>
          <w:color w:val="auto"/>
          <w:sz w:val="22"/>
          <w:szCs w:val="22"/>
        </w:rPr>
        <w:t>To empower people who use drugs to make informed decisions about their health, including decisions regarding safer drug use;</w:t>
      </w:r>
    </w:p>
    <w:p w14:paraId="4E5C4B20" w14:textId="77777777" w:rsidR="00A8492E" w:rsidRPr="0082739D" w:rsidRDefault="00A8492E" w:rsidP="00A8492E">
      <w:pPr>
        <w:pStyle w:val="Default"/>
        <w:rPr>
          <w:color w:val="auto"/>
          <w:sz w:val="16"/>
          <w:szCs w:val="16"/>
        </w:rPr>
      </w:pPr>
    </w:p>
    <w:p w14:paraId="45BAE8F6" w14:textId="77777777" w:rsidR="00A8492E" w:rsidRPr="00AD3AEE" w:rsidRDefault="00A8492E" w:rsidP="00A8492E">
      <w:pPr>
        <w:pStyle w:val="ListParagraph"/>
        <w:numPr>
          <w:ilvl w:val="0"/>
          <w:numId w:val="36"/>
        </w:numPr>
        <w:spacing w:after="0" w:line="240" w:lineRule="auto"/>
        <w:rPr>
          <w:rFonts w:ascii="Arial" w:eastAsia="Times New Roman" w:hAnsi="Arial" w:cs="Arial"/>
          <w:bCs/>
          <w:lang w:val="en-US" w:eastAsia="en-CA"/>
        </w:rPr>
      </w:pPr>
      <w:r w:rsidRPr="00E8660F">
        <w:rPr>
          <w:rFonts w:ascii="Arial" w:hAnsi="Arial" w:cs="Arial"/>
        </w:rPr>
        <w:t>To reduce incidences of substance-related health and social harms</w:t>
      </w:r>
      <w:r w:rsidR="0039134F">
        <w:rPr>
          <w:rFonts w:ascii="Arial" w:hAnsi="Arial" w:cs="Arial"/>
        </w:rPr>
        <w:t>, such as overdose</w:t>
      </w:r>
      <w:r w:rsidR="00DF3258">
        <w:rPr>
          <w:rFonts w:ascii="Arial" w:hAnsi="Arial" w:cs="Arial"/>
        </w:rPr>
        <w:t xml:space="preserve">, and discharges or service restrictions related </w:t>
      </w:r>
      <w:r w:rsidR="00DF3258" w:rsidRPr="00AD3AEE">
        <w:rPr>
          <w:rFonts w:ascii="Arial" w:hAnsi="Arial" w:cs="Arial"/>
        </w:rPr>
        <w:t>to substance use</w:t>
      </w:r>
      <w:r w:rsidR="0039134F" w:rsidRPr="00AD3AEE">
        <w:rPr>
          <w:rFonts w:ascii="Arial" w:hAnsi="Arial" w:cs="Arial"/>
        </w:rPr>
        <w:t>;</w:t>
      </w:r>
      <w:r w:rsidRPr="00AD3AEE">
        <w:rPr>
          <w:rFonts w:ascii="Arial" w:hAnsi="Arial" w:cs="Arial"/>
        </w:rPr>
        <w:t xml:space="preserve"> </w:t>
      </w:r>
    </w:p>
    <w:p w14:paraId="2E87F325" w14:textId="77777777" w:rsidR="00A8492E" w:rsidRPr="00AD3AEE" w:rsidRDefault="00A8492E" w:rsidP="00A8492E">
      <w:pPr>
        <w:pStyle w:val="ListParagraph"/>
        <w:spacing w:after="0" w:line="240" w:lineRule="auto"/>
        <w:rPr>
          <w:rFonts w:ascii="Arial" w:eastAsia="Times New Roman" w:hAnsi="Arial" w:cs="Arial"/>
          <w:bCs/>
          <w:sz w:val="16"/>
          <w:szCs w:val="16"/>
          <w:lang w:val="en-US" w:eastAsia="en-CA"/>
        </w:rPr>
      </w:pPr>
    </w:p>
    <w:p w14:paraId="30879AC0" w14:textId="69FFC0D0" w:rsidR="00A8492E" w:rsidRPr="00AD3AEE" w:rsidRDefault="00A8492E" w:rsidP="0052628F">
      <w:pPr>
        <w:pStyle w:val="Default"/>
        <w:numPr>
          <w:ilvl w:val="0"/>
          <w:numId w:val="36"/>
        </w:numPr>
        <w:rPr>
          <w:color w:val="auto"/>
          <w:sz w:val="22"/>
          <w:szCs w:val="22"/>
        </w:rPr>
      </w:pPr>
      <w:r w:rsidRPr="00AD3AEE">
        <w:rPr>
          <w:color w:val="auto"/>
          <w:sz w:val="22"/>
          <w:szCs w:val="22"/>
        </w:rPr>
        <w:t xml:space="preserve">To provide opportunities for people who use drugs to access </w:t>
      </w:r>
      <w:r w:rsidR="0052628F" w:rsidRPr="00AD3AEE">
        <w:rPr>
          <w:color w:val="auto"/>
          <w:sz w:val="22"/>
          <w:szCs w:val="22"/>
        </w:rPr>
        <w:t>stigma-free and non-judgemental</w:t>
      </w:r>
      <w:r w:rsidR="0052628F" w:rsidRPr="00AD3AEE">
        <w:rPr>
          <w:rFonts w:eastAsia="Times New Roman"/>
          <w:bCs/>
          <w:color w:val="auto"/>
          <w:sz w:val="22"/>
          <w:szCs w:val="22"/>
          <w:lang w:val="en-US" w:eastAsia="en-CA"/>
        </w:rPr>
        <w:t xml:space="preserve"> </w:t>
      </w:r>
      <w:r w:rsidR="00E8660F" w:rsidRPr="00AD3AEE">
        <w:rPr>
          <w:rFonts w:eastAsia="Times New Roman"/>
          <w:bCs/>
          <w:color w:val="auto"/>
          <w:sz w:val="22"/>
          <w:szCs w:val="22"/>
          <w:lang w:val="en-US" w:eastAsia="en-CA"/>
        </w:rPr>
        <w:t xml:space="preserve">services, programming, and </w:t>
      </w:r>
      <w:r w:rsidRPr="00AD3AEE">
        <w:rPr>
          <w:color w:val="auto"/>
          <w:sz w:val="22"/>
          <w:szCs w:val="22"/>
        </w:rPr>
        <w:t xml:space="preserve">harm reduction supplies, including new needles/syringes and other drug use equipment; </w:t>
      </w:r>
      <w:r w:rsidR="0080548C" w:rsidRPr="00AD3AEE">
        <w:rPr>
          <w:color w:val="auto"/>
          <w:sz w:val="22"/>
          <w:szCs w:val="22"/>
        </w:rPr>
        <w:t xml:space="preserve">  </w:t>
      </w:r>
    </w:p>
    <w:p w14:paraId="5D487617" w14:textId="77777777" w:rsidR="00A8492E" w:rsidRPr="0082739D" w:rsidRDefault="00A8492E" w:rsidP="00A8492E">
      <w:pPr>
        <w:pStyle w:val="Default"/>
        <w:rPr>
          <w:color w:val="auto"/>
          <w:sz w:val="16"/>
          <w:szCs w:val="16"/>
        </w:rPr>
      </w:pPr>
    </w:p>
    <w:p w14:paraId="3FE72EFD" w14:textId="77777777" w:rsidR="0052628F" w:rsidRDefault="0052628F" w:rsidP="00A8492E">
      <w:pPr>
        <w:pStyle w:val="Default"/>
        <w:numPr>
          <w:ilvl w:val="0"/>
          <w:numId w:val="36"/>
        </w:numPr>
        <w:rPr>
          <w:color w:val="auto"/>
          <w:sz w:val="22"/>
          <w:szCs w:val="22"/>
        </w:rPr>
      </w:pPr>
      <w:r w:rsidRPr="00E8660F">
        <w:rPr>
          <w:color w:val="auto"/>
          <w:sz w:val="22"/>
          <w:szCs w:val="22"/>
        </w:rPr>
        <w:t xml:space="preserve">To </w:t>
      </w:r>
      <w:r>
        <w:rPr>
          <w:color w:val="auto"/>
          <w:sz w:val="22"/>
          <w:szCs w:val="22"/>
        </w:rPr>
        <w:t xml:space="preserve">build the harm reduction capacity of </w:t>
      </w:r>
      <w:r w:rsidR="009E7DCF">
        <w:rPr>
          <w:color w:val="auto"/>
          <w:sz w:val="22"/>
          <w:szCs w:val="22"/>
        </w:rPr>
        <w:t xml:space="preserve">our </w:t>
      </w:r>
      <w:r>
        <w:rPr>
          <w:color w:val="auto"/>
          <w:sz w:val="22"/>
          <w:szCs w:val="22"/>
        </w:rPr>
        <w:t>staff by providing access to evidence-based trainings, resources, and tools to best support people who use drugs;</w:t>
      </w:r>
    </w:p>
    <w:p w14:paraId="23028990" w14:textId="77777777" w:rsidR="0052628F" w:rsidRDefault="0052628F" w:rsidP="0052628F">
      <w:pPr>
        <w:pStyle w:val="Default"/>
        <w:ind w:left="720"/>
        <w:rPr>
          <w:color w:val="auto"/>
          <w:sz w:val="22"/>
          <w:szCs w:val="22"/>
        </w:rPr>
      </w:pPr>
    </w:p>
    <w:p w14:paraId="33641123" w14:textId="1394D49D" w:rsidR="00A8492E" w:rsidRPr="00B3165B" w:rsidRDefault="00A8492E" w:rsidP="00A8492E">
      <w:pPr>
        <w:pStyle w:val="Default"/>
        <w:numPr>
          <w:ilvl w:val="0"/>
          <w:numId w:val="36"/>
        </w:numPr>
        <w:rPr>
          <w:color w:val="FF0000"/>
          <w:sz w:val="22"/>
          <w:szCs w:val="22"/>
        </w:rPr>
      </w:pPr>
      <w:r w:rsidRPr="00B92EC1">
        <w:rPr>
          <w:color w:val="auto"/>
          <w:sz w:val="22"/>
          <w:szCs w:val="22"/>
        </w:rPr>
        <w:t xml:space="preserve">To ensure that our services are defined by the ongoing participation, </w:t>
      </w:r>
      <w:r w:rsidR="0039134F" w:rsidRPr="00B92EC1">
        <w:rPr>
          <w:color w:val="auto"/>
          <w:sz w:val="22"/>
          <w:szCs w:val="22"/>
        </w:rPr>
        <w:t>input,</w:t>
      </w:r>
      <w:r w:rsidRPr="00B92EC1">
        <w:rPr>
          <w:color w:val="auto"/>
          <w:sz w:val="22"/>
          <w:szCs w:val="22"/>
        </w:rPr>
        <w:t xml:space="preserve"> and expresse</w:t>
      </w:r>
      <w:r w:rsidR="0039134F" w:rsidRPr="00B92EC1">
        <w:rPr>
          <w:color w:val="auto"/>
          <w:sz w:val="22"/>
          <w:szCs w:val="22"/>
        </w:rPr>
        <w:t xml:space="preserve">d needs of people who use </w:t>
      </w:r>
      <w:r w:rsidR="0039134F" w:rsidRPr="00E12C13">
        <w:rPr>
          <w:color w:val="auto"/>
          <w:sz w:val="22"/>
          <w:szCs w:val="22"/>
        </w:rPr>
        <w:t>drugs</w:t>
      </w:r>
      <w:r w:rsidR="00B92EC1" w:rsidRPr="00E12C13">
        <w:rPr>
          <w:color w:val="auto"/>
          <w:sz w:val="22"/>
          <w:szCs w:val="22"/>
        </w:rPr>
        <w:t xml:space="preserve"> and those who may benefit from abstinence-based programming, using an intersectional approach;</w:t>
      </w:r>
    </w:p>
    <w:p w14:paraId="44D8D103" w14:textId="77777777" w:rsidR="00A8492E" w:rsidRPr="000715AF" w:rsidRDefault="00A8492E" w:rsidP="000715AF">
      <w:pPr>
        <w:spacing w:after="0" w:line="240" w:lineRule="auto"/>
        <w:rPr>
          <w:rFonts w:ascii="Arial" w:eastAsia="Times New Roman" w:hAnsi="Arial" w:cs="Arial"/>
          <w:bCs/>
          <w:sz w:val="16"/>
          <w:szCs w:val="16"/>
          <w:lang w:val="en-US" w:eastAsia="en-CA"/>
        </w:rPr>
      </w:pPr>
    </w:p>
    <w:p w14:paraId="4CD74C96" w14:textId="63F2A46D" w:rsidR="00322281" w:rsidRPr="00E8660F" w:rsidRDefault="00673B62" w:rsidP="00322281">
      <w:pPr>
        <w:pStyle w:val="Default"/>
        <w:numPr>
          <w:ilvl w:val="0"/>
          <w:numId w:val="36"/>
        </w:numPr>
        <w:rPr>
          <w:color w:val="auto"/>
          <w:sz w:val="22"/>
          <w:szCs w:val="22"/>
        </w:rPr>
      </w:pPr>
      <w:r>
        <w:rPr>
          <w:color w:val="auto"/>
          <w:sz w:val="22"/>
          <w:szCs w:val="22"/>
        </w:rPr>
        <w:t>To p</w:t>
      </w:r>
      <w:r w:rsidR="00322281" w:rsidRPr="00E8660F">
        <w:rPr>
          <w:color w:val="auto"/>
          <w:sz w:val="22"/>
          <w:szCs w:val="22"/>
        </w:rPr>
        <w:t xml:space="preserve">romote and </w:t>
      </w:r>
      <w:r w:rsidR="00322281" w:rsidRPr="00841FB0">
        <w:rPr>
          <w:color w:val="auto"/>
          <w:sz w:val="22"/>
          <w:szCs w:val="22"/>
        </w:rPr>
        <w:t xml:space="preserve">facilitate </w:t>
      </w:r>
      <w:r w:rsidR="00B92EC1" w:rsidRPr="00841FB0">
        <w:rPr>
          <w:color w:val="auto"/>
          <w:sz w:val="22"/>
          <w:szCs w:val="22"/>
        </w:rPr>
        <w:t xml:space="preserve">appropriate, responsive, and timely </w:t>
      </w:r>
      <w:r w:rsidR="00322281" w:rsidRPr="00841FB0">
        <w:rPr>
          <w:color w:val="auto"/>
          <w:sz w:val="22"/>
          <w:szCs w:val="22"/>
        </w:rPr>
        <w:t>referrals to public health services, primary health care</w:t>
      </w:r>
      <w:r w:rsidR="0039134F" w:rsidRPr="00841FB0">
        <w:rPr>
          <w:color w:val="auto"/>
          <w:sz w:val="22"/>
          <w:szCs w:val="22"/>
        </w:rPr>
        <w:t>,</w:t>
      </w:r>
      <w:r w:rsidR="00322281" w:rsidRPr="00841FB0">
        <w:rPr>
          <w:color w:val="auto"/>
          <w:sz w:val="22"/>
          <w:szCs w:val="22"/>
        </w:rPr>
        <w:t xml:space="preserve"> mental health</w:t>
      </w:r>
      <w:r w:rsidR="0039134F" w:rsidRPr="00841FB0">
        <w:rPr>
          <w:color w:val="auto"/>
          <w:sz w:val="22"/>
          <w:szCs w:val="22"/>
        </w:rPr>
        <w:t>,</w:t>
      </w:r>
      <w:r w:rsidR="00322281" w:rsidRPr="00841FB0">
        <w:rPr>
          <w:color w:val="auto"/>
          <w:sz w:val="22"/>
          <w:szCs w:val="22"/>
        </w:rPr>
        <w:t xml:space="preserve"> and substance use services</w:t>
      </w:r>
      <w:r w:rsidR="001F1643">
        <w:rPr>
          <w:color w:val="auto"/>
          <w:sz w:val="22"/>
          <w:szCs w:val="22"/>
        </w:rPr>
        <w:t>;</w:t>
      </w:r>
      <w:r w:rsidR="00322281" w:rsidRPr="00E8660F">
        <w:rPr>
          <w:color w:val="auto"/>
          <w:sz w:val="22"/>
          <w:szCs w:val="22"/>
        </w:rPr>
        <w:t xml:space="preserve"> </w:t>
      </w:r>
    </w:p>
    <w:p w14:paraId="7AA1F0ED" w14:textId="77777777" w:rsidR="00E41E92" w:rsidRPr="0082739D" w:rsidRDefault="00E41E92" w:rsidP="00E41E92">
      <w:pPr>
        <w:pStyle w:val="Default"/>
        <w:ind w:left="720"/>
        <w:rPr>
          <w:color w:val="auto"/>
          <w:sz w:val="16"/>
          <w:szCs w:val="16"/>
        </w:rPr>
      </w:pPr>
    </w:p>
    <w:p w14:paraId="31A4BD84" w14:textId="3E25D5EE" w:rsidR="00775D6A" w:rsidRDefault="00673B62" w:rsidP="00E8660F">
      <w:pPr>
        <w:pStyle w:val="Default"/>
        <w:numPr>
          <w:ilvl w:val="0"/>
          <w:numId w:val="36"/>
        </w:numPr>
        <w:rPr>
          <w:color w:val="auto"/>
          <w:sz w:val="22"/>
          <w:szCs w:val="22"/>
        </w:rPr>
      </w:pPr>
      <w:r>
        <w:rPr>
          <w:color w:val="auto"/>
          <w:sz w:val="22"/>
          <w:szCs w:val="22"/>
        </w:rPr>
        <w:t xml:space="preserve">To </w:t>
      </w:r>
      <w:r w:rsidR="00775D6A" w:rsidRPr="00E8660F">
        <w:rPr>
          <w:color w:val="auto"/>
          <w:sz w:val="22"/>
          <w:szCs w:val="22"/>
        </w:rPr>
        <w:t>reduce</w:t>
      </w:r>
      <w:r w:rsidR="000525B7">
        <w:rPr>
          <w:color w:val="auto"/>
          <w:sz w:val="22"/>
          <w:szCs w:val="22"/>
        </w:rPr>
        <w:t xml:space="preserve"> instances of</w:t>
      </w:r>
      <w:r w:rsidR="00775D6A" w:rsidRPr="00E8660F">
        <w:rPr>
          <w:color w:val="auto"/>
          <w:sz w:val="22"/>
          <w:szCs w:val="22"/>
        </w:rPr>
        <w:t xml:space="preserve"> stigma and discrimination against </w:t>
      </w:r>
      <w:r w:rsidR="00E8660F">
        <w:rPr>
          <w:color w:val="auto"/>
          <w:sz w:val="22"/>
          <w:szCs w:val="22"/>
        </w:rPr>
        <w:t>people who use drugs</w:t>
      </w:r>
      <w:r w:rsidR="000525B7">
        <w:rPr>
          <w:color w:val="auto"/>
          <w:sz w:val="22"/>
          <w:szCs w:val="22"/>
        </w:rPr>
        <w:t xml:space="preserve"> within the service setting</w:t>
      </w:r>
      <w:r w:rsidR="00E8660F">
        <w:rPr>
          <w:color w:val="auto"/>
          <w:sz w:val="22"/>
          <w:szCs w:val="22"/>
        </w:rPr>
        <w:t xml:space="preserve"> </w:t>
      </w:r>
      <w:r w:rsidR="000A7D6B">
        <w:rPr>
          <w:color w:val="auto"/>
          <w:sz w:val="22"/>
          <w:szCs w:val="22"/>
        </w:rPr>
        <w:t xml:space="preserve">as well as </w:t>
      </w:r>
      <w:r w:rsidR="00E8660F">
        <w:rPr>
          <w:color w:val="auto"/>
          <w:sz w:val="22"/>
          <w:szCs w:val="22"/>
        </w:rPr>
        <w:t>raise</w:t>
      </w:r>
      <w:r w:rsidR="00775D6A" w:rsidRPr="00E8660F">
        <w:rPr>
          <w:color w:val="auto"/>
          <w:sz w:val="22"/>
          <w:szCs w:val="22"/>
        </w:rPr>
        <w:t xml:space="preserve"> awareness about the risk of drug overdose</w:t>
      </w:r>
      <w:r w:rsidR="000525B7">
        <w:rPr>
          <w:color w:val="auto"/>
          <w:sz w:val="22"/>
          <w:szCs w:val="22"/>
        </w:rPr>
        <w:t>/poisoning</w:t>
      </w:r>
      <w:r w:rsidR="000A7D6B">
        <w:rPr>
          <w:color w:val="auto"/>
          <w:sz w:val="22"/>
          <w:szCs w:val="22"/>
        </w:rPr>
        <w:t xml:space="preserve"> and strategies for mitigation.</w:t>
      </w:r>
    </w:p>
    <w:p w14:paraId="18074FE4" w14:textId="77777777" w:rsidR="00604B76" w:rsidRPr="00E8660F" w:rsidRDefault="00604B76" w:rsidP="00604B76">
      <w:pPr>
        <w:pStyle w:val="Default"/>
        <w:ind w:left="720"/>
        <w:rPr>
          <w:color w:val="auto"/>
          <w:sz w:val="22"/>
          <w:szCs w:val="22"/>
        </w:rPr>
      </w:pPr>
    </w:p>
    <w:p w14:paraId="6B90969F" w14:textId="77777777" w:rsidR="00F55CD2" w:rsidRPr="00B06523" w:rsidRDefault="00BD0288" w:rsidP="00BB36A2">
      <w:pPr>
        <w:pStyle w:val="Heading1"/>
      </w:pPr>
      <w:r>
        <w:t>PRINCIPLES</w:t>
      </w:r>
    </w:p>
    <w:p w14:paraId="24EF45D4" w14:textId="77777777" w:rsidR="00F55CD2" w:rsidRPr="00B06523" w:rsidRDefault="00F55CD2" w:rsidP="00F55CD2">
      <w:pPr>
        <w:spacing w:after="0" w:line="240" w:lineRule="auto"/>
        <w:rPr>
          <w:rFonts w:ascii="Arial" w:eastAsia="Times New Roman" w:hAnsi="Arial" w:cs="Arial"/>
          <w:bCs/>
          <w:lang w:eastAsia="en-CA"/>
        </w:rPr>
      </w:pPr>
    </w:p>
    <w:p w14:paraId="0A56976E" w14:textId="7E32D183" w:rsidR="0049537A" w:rsidRPr="00B06523" w:rsidRDefault="008B6096" w:rsidP="00F55CD2">
      <w:pPr>
        <w:spacing w:after="0" w:line="240" w:lineRule="auto"/>
        <w:rPr>
          <w:rFonts w:ascii="Arial" w:eastAsia="Times New Roman" w:hAnsi="Arial" w:cs="Arial"/>
          <w:bCs/>
          <w:lang w:eastAsia="en-CA"/>
        </w:rPr>
      </w:pPr>
      <w:r>
        <w:rPr>
          <w:rFonts w:ascii="Arial" w:eastAsia="Times New Roman" w:hAnsi="Arial" w:cs="Arial"/>
          <w:bCs/>
          <w:lang w:eastAsia="en-CA"/>
        </w:rPr>
        <w:t xml:space="preserve"> </w:t>
      </w:r>
      <w:r w:rsidR="0049537A" w:rsidRPr="00B06523">
        <w:rPr>
          <w:rFonts w:ascii="Arial" w:eastAsia="Times New Roman" w:hAnsi="Arial" w:cs="Arial"/>
          <w:bCs/>
          <w:lang w:eastAsia="en-CA"/>
        </w:rPr>
        <w:t xml:space="preserve">[Insert Organization] </w:t>
      </w:r>
      <w:r w:rsidR="000A7D6B">
        <w:rPr>
          <w:rFonts w:ascii="Arial" w:eastAsia="Times New Roman" w:hAnsi="Arial" w:cs="Arial"/>
          <w:bCs/>
          <w:lang w:eastAsia="en-CA"/>
        </w:rPr>
        <w:t>upholds</w:t>
      </w:r>
      <w:r w:rsidR="000A7D6B" w:rsidRPr="00B06523">
        <w:rPr>
          <w:rFonts w:ascii="Arial" w:eastAsia="Times New Roman" w:hAnsi="Arial" w:cs="Arial"/>
          <w:bCs/>
          <w:lang w:eastAsia="en-CA"/>
        </w:rPr>
        <w:t xml:space="preserve"> </w:t>
      </w:r>
      <w:r w:rsidR="0049537A" w:rsidRPr="00B06523">
        <w:rPr>
          <w:rFonts w:ascii="Arial" w:eastAsia="Times New Roman" w:hAnsi="Arial" w:cs="Arial"/>
          <w:bCs/>
          <w:lang w:eastAsia="en-CA"/>
        </w:rPr>
        <w:t>the follow</w:t>
      </w:r>
      <w:r>
        <w:rPr>
          <w:rFonts w:ascii="Arial" w:eastAsia="Times New Roman" w:hAnsi="Arial" w:cs="Arial"/>
          <w:bCs/>
          <w:lang w:eastAsia="en-CA"/>
        </w:rPr>
        <w:t>ing</w:t>
      </w:r>
      <w:r w:rsidR="0049537A" w:rsidRPr="00B06523">
        <w:rPr>
          <w:rFonts w:ascii="Arial" w:eastAsia="Times New Roman" w:hAnsi="Arial" w:cs="Arial"/>
          <w:bCs/>
          <w:lang w:eastAsia="en-CA"/>
        </w:rPr>
        <w:t xml:space="preserve"> principles </w:t>
      </w:r>
      <w:r w:rsidR="00A20AED">
        <w:rPr>
          <w:rFonts w:ascii="Arial" w:eastAsia="Times New Roman" w:hAnsi="Arial" w:cs="Arial"/>
          <w:bCs/>
          <w:lang w:eastAsia="en-CA"/>
        </w:rPr>
        <w:t xml:space="preserve">as </w:t>
      </w:r>
      <w:r w:rsidR="0049537A" w:rsidRPr="00B06523">
        <w:rPr>
          <w:rFonts w:ascii="Arial" w:eastAsia="Times New Roman" w:hAnsi="Arial" w:cs="Arial"/>
          <w:bCs/>
          <w:lang w:eastAsia="en-CA"/>
        </w:rPr>
        <w:t xml:space="preserve">central to </w:t>
      </w:r>
      <w:r w:rsidR="00A20AED">
        <w:rPr>
          <w:rFonts w:ascii="Arial" w:eastAsia="Times New Roman" w:hAnsi="Arial" w:cs="Arial"/>
          <w:bCs/>
          <w:lang w:eastAsia="en-CA"/>
        </w:rPr>
        <w:t xml:space="preserve">our </w:t>
      </w:r>
      <w:r w:rsidR="0049537A" w:rsidRPr="00B06523">
        <w:rPr>
          <w:rFonts w:ascii="Arial" w:eastAsia="Times New Roman" w:hAnsi="Arial" w:cs="Arial"/>
          <w:bCs/>
          <w:lang w:eastAsia="en-CA"/>
        </w:rPr>
        <w:t>harm reduction practice:</w:t>
      </w:r>
    </w:p>
    <w:p w14:paraId="36FC2064" w14:textId="77777777" w:rsidR="00F55CD2" w:rsidRDefault="00F55CD2" w:rsidP="00F55CD2">
      <w:pPr>
        <w:spacing w:after="0" w:line="240" w:lineRule="auto"/>
        <w:rPr>
          <w:rFonts w:ascii="Arial" w:eastAsia="Times New Roman" w:hAnsi="Arial" w:cs="Arial"/>
          <w:bCs/>
          <w:lang w:eastAsia="en-CA"/>
        </w:rPr>
      </w:pPr>
    </w:p>
    <w:p w14:paraId="01737679" w14:textId="77777777" w:rsidR="00A3434F" w:rsidRDefault="00A23A00" w:rsidP="00A3434F">
      <w:pPr>
        <w:pStyle w:val="ListParagraph"/>
        <w:numPr>
          <w:ilvl w:val="0"/>
          <w:numId w:val="38"/>
        </w:numPr>
        <w:spacing w:after="0" w:line="240" w:lineRule="auto"/>
        <w:rPr>
          <w:rFonts w:ascii="Arial" w:eastAsia="Times New Roman" w:hAnsi="Arial" w:cs="Arial"/>
          <w:b/>
          <w:bCs/>
          <w:lang w:eastAsia="en-CA"/>
        </w:rPr>
      </w:pPr>
      <w:r>
        <w:rPr>
          <w:rFonts w:ascii="Arial" w:eastAsia="Times New Roman" w:hAnsi="Arial" w:cs="Arial"/>
          <w:b/>
          <w:bCs/>
          <w:lang w:eastAsia="en-CA"/>
        </w:rPr>
        <w:t>Service User</w:t>
      </w:r>
      <w:r w:rsidR="00A20AED" w:rsidRPr="000369DA">
        <w:rPr>
          <w:rFonts w:ascii="Arial" w:eastAsia="Times New Roman" w:hAnsi="Arial" w:cs="Arial"/>
          <w:b/>
          <w:bCs/>
          <w:lang w:eastAsia="en-CA"/>
        </w:rPr>
        <w:t>-Centred</w:t>
      </w:r>
    </w:p>
    <w:p w14:paraId="4594A0C7" w14:textId="39EE7F1C" w:rsidR="00A3434F" w:rsidRPr="00A26392" w:rsidRDefault="00C646E3" w:rsidP="00A3434F">
      <w:pPr>
        <w:pStyle w:val="ListParagraph"/>
        <w:numPr>
          <w:ilvl w:val="1"/>
          <w:numId w:val="38"/>
        </w:numPr>
        <w:spacing w:after="0" w:line="240" w:lineRule="auto"/>
        <w:rPr>
          <w:rFonts w:ascii="Arial" w:eastAsia="Times New Roman" w:hAnsi="Arial" w:cs="Arial"/>
          <w:b/>
          <w:bCs/>
          <w:lang w:eastAsia="en-CA"/>
        </w:rPr>
      </w:pPr>
      <w:r>
        <w:rPr>
          <w:rFonts w:ascii="Arial" w:hAnsi="Arial" w:cs="Arial"/>
        </w:rPr>
        <w:t>Meet each service user who uses drugs "where they are at."</w:t>
      </w:r>
      <w:r w:rsidR="000369DA" w:rsidRPr="00A3434F">
        <w:rPr>
          <w:rFonts w:ascii="Arial" w:hAnsi="Arial" w:cs="Arial"/>
        </w:rPr>
        <w:t xml:space="preserve"> </w:t>
      </w:r>
      <w:r>
        <w:rPr>
          <w:rFonts w:ascii="Arial" w:hAnsi="Arial" w:cs="Arial"/>
        </w:rPr>
        <w:t>Support their most pressing needs, without judgment</w:t>
      </w:r>
      <w:r w:rsidR="00D3403E">
        <w:rPr>
          <w:rFonts w:ascii="Arial" w:hAnsi="Arial" w:cs="Arial"/>
        </w:rPr>
        <w:t>,</w:t>
      </w:r>
      <w:r>
        <w:rPr>
          <w:rFonts w:ascii="Arial" w:hAnsi="Arial" w:cs="Arial"/>
        </w:rPr>
        <w:t xml:space="preserve"> while encouraging any small change in their drug use that supports their goals.</w:t>
      </w:r>
    </w:p>
    <w:p w14:paraId="128E8BD0" w14:textId="312598EF" w:rsidR="00D3403E" w:rsidRPr="00CF3D63" w:rsidRDefault="00D3403E" w:rsidP="00CF3D63">
      <w:pPr>
        <w:pStyle w:val="ListParagraph"/>
        <w:numPr>
          <w:ilvl w:val="1"/>
          <w:numId w:val="38"/>
        </w:numPr>
        <w:spacing w:after="0" w:line="240" w:lineRule="auto"/>
        <w:rPr>
          <w:rFonts w:ascii="Arial" w:eastAsia="Times New Roman" w:hAnsi="Arial" w:cs="Arial"/>
          <w:bCs/>
          <w:lang w:eastAsia="en-CA"/>
        </w:rPr>
      </w:pPr>
      <w:r w:rsidRPr="00CF3D63">
        <w:rPr>
          <w:rFonts w:ascii="Arial" w:eastAsia="Times New Roman" w:hAnsi="Arial" w:cs="Arial"/>
          <w:bCs/>
          <w:lang w:eastAsia="en-CA"/>
        </w:rPr>
        <w:t>E</w:t>
      </w:r>
      <w:r w:rsidR="00DC3FB9" w:rsidRPr="00CF3D63">
        <w:rPr>
          <w:rFonts w:ascii="Arial" w:eastAsia="Times New Roman" w:hAnsi="Arial" w:cs="Arial"/>
          <w:bCs/>
          <w:lang w:eastAsia="en-CA"/>
        </w:rPr>
        <w:t>nsure that people who use substances are treated with dignity and respect</w:t>
      </w:r>
      <w:r w:rsidR="00CF3D63">
        <w:rPr>
          <w:rFonts w:ascii="Arial" w:eastAsia="Times New Roman" w:hAnsi="Arial" w:cs="Arial"/>
          <w:bCs/>
          <w:lang w:eastAsia="en-CA"/>
        </w:rPr>
        <w:t xml:space="preserve">, </w:t>
      </w:r>
      <w:r w:rsidR="00DC3FB9" w:rsidRPr="00CF3D63">
        <w:rPr>
          <w:rFonts w:ascii="Arial" w:eastAsia="Times New Roman" w:hAnsi="Arial" w:cs="Arial"/>
          <w:bCs/>
          <w:lang w:eastAsia="en-CA"/>
        </w:rPr>
        <w:t>using a compassionate, non-judgmental and non-punitive approach</w:t>
      </w:r>
      <w:r w:rsidR="00CF3D63">
        <w:rPr>
          <w:rFonts w:ascii="Arial" w:eastAsia="Times New Roman" w:hAnsi="Arial" w:cs="Arial"/>
          <w:bCs/>
          <w:lang w:eastAsia="en-CA"/>
        </w:rPr>
        <w:t>.</w:t>
      </w:r>
      <w:r w:rsidR="00DC3FB9" w:rsidRPr="00CF3D63">
        <w:rPr>
          <w:rFonts w:ascii="Arial" w:eastAsia="Times New Roman" w:hAnsi="Arial" w:cs="Arial"/>
          <w:bCs/>
          <w:lang w:eastAsia="en-CA"/>
        </w:rPr>
        <w:t xml:space="preserve"> </w:t>
      </w:r>
    </w:p>
    <w:p w14:paraId="45F32395" w14:textId="77777777" w:rsidR="00E546BA" w:rsidRPr="000369DA" w:rsidRDefault="00E546BA" w:rsidP="000369DA">
      <w:pPr>
        <w:spacing w:after="0" w:line="240" w:lineRule="auto"/>
        <w:ind w:left="720"/>
        <w:rPr>
          <w:rFonts w:ascii="Arial" w:eastAsia="Times New Roman" w:hAnsi="Arial" w:cs="Arial"/>
          <w:bCs/>
          <w:lang w:eastAsia="en-CA"/>
        </w:rPr>
      </w:pPr>
    </w:p>
    <w:p w14:paraId="1BA8DBFB" w14:textId="77777777" w:rsidR="000369DA" w:rsidRPr="000369DA" w:rsidRDefault="00A23A00" w:rsidP="001338B6">
      <w:pPr>
        <w:pStyle w:val="ListParagraph"/>
        <w:numPr>
          <w:ilvl w:val="0"/>
          <w:numId w:val="32"/>
        </w:numPr>
        <w:spacing w:after="0" w:line="240" w:lineRule="auto"/>
        <w:rPr>
          <w:rFonts w:ascii="Arial" w:eastAsia="Times New Roman" w:hAnsi="Arial" w:cs="Arial"/>
          <w:b/>
          <w:bCs/>
          <w:lang w:eastAsia="en-CA"/>
        </w:rPr>
      </w:pPr>
      <w:r>
        <w:rPr>
          <w:rFonts w:ascii="Arial" w:eastAsia="Times New Roman" w:hAnsi="Arial" w:cs="Arial"/>
          <w:b/>
          <w:bCs/>
          <w:lang w:eastAsia="en-CA"/>
        </w:rPr>
        <w:t>Service User</w:t>
      </w:r>
      <w:r w:rsidRPr="000369DA">
        <w:rPr>
          <w:rFonts w:ascii="Arial" w:eastAsia="Times New Roman" w:hAnsi="Arial" w:cs="Arial"/>
          <w:b/>
          <w:bCs/>
          <w:lang w:eastAsia="en-CA"/>
        </w:rPr>
        <w:t xml:space="preserve"> </w:t>
      </w:r>
      <w:r w:rsidR="000369DA" w:rsidRPr="000369DA">
        <w:rPr>
          <w:rFonts w:ascii="Arial" w:eastAsia="Times New Roman" w:hAnsi="Arial" w:cs="Arial"/>
          <w:b/>
          <w:bCs/>
          <w:lang w:eastAsia="en-CA"/>
        </w:rPr>
        <w:t>Involvement</w:t>
      </w:r>
    </w:p>
    <w:p w14:paraId="040EC575" w14:textId="3070FE7C" w:rsidR="003F6124" w:rsidRPr="00B131A4" w:rsidRDefault="007E0857" w:rsidP="00B131A4">
      <w:pPr>
        <w:pStyle w:val="ListParagraph"/>
        <w:numPr>
          <w:ilvl w:val="1"/>
          <w:numId w:val="32"/>
        </w:numPr>
        <w:spacing w:after="0" w:line="240" w:lineRule="auto"/>
        <w:rPr>
          <w:rFonts w:eastAsia="Times New Roman"/>
          <w:bCs/>
          <w:lang w:eastAsia="en-CA"/>
        </w:rPr>
      </w:pPr>
      <w:r>
        <w:rPr>
          <w:rFonts w:ascii="Arial" w:eastAsia="Times New Roman" w:hAnsi="Arial" w:cs="Arial"/>
          <w:bCs/>
          <w:lang w:eastAsia="en-CA"/>
        </w:rPr>
        <w:t>R</w:t>
      </w:r>
      <w:r w:rsidR="00F625A9" w:rsidRPr="000369DA">
        <w:rPr>
          <w:rFonts w:ascii="Arial" w:eastAsia="Times New Roman" w:hAnsi="Arial" w:cs="Arial"/>
          <w:bCs/>
          <w:lang w:eastAsia="en-CA"/>
        </w:rPr>
        <w:t>ecognize that people who use drugs have</w:t>
      </w:r>
      <w:r w:rsidR="00FE61B6">
        <w:rPr>
          <w:rFonts w:ascii="Arial" w:eastAsia="Times New Roman" w:hAnsi="Arial" w:cs="Arial"/>
          <w:bCs/>
          <w:lang w:eastAsia="en-CA"/>
        </w:rPr>
        <w:t>,</w:t>
      </w:r>
      <w:r w:rsidR="00F625A9" w:rsidRPr="000369DA">
        <w:rPr>
          <w:rFonts w:ascii="Arial" w:eastAsia="Times New Roman" w:hAnsi="Arial" w:cs="Arial"/>
          <w:bCs/>
          <w:lang w:eastAsia="en-CA"/>
        </w:rPr>
        <w:t xml:space="preserve"> and continue to play a critical role in </w:t>
      </w:r>
      <w:r w:rsidR="00FE61B6">
        <w:rPr>
          <w:rFonts w:ascii="Arial" w:eastAsia="Times New Roman" w:hAnsi="Arial" w:cs="Arial"/>
          <w:bCs/>
          <w:lang w:eastAsia="en-CA"/>
        </w:rPr>
        <w:t xml:space="preserve">leading, </w:t>
      </w:r>
      <w:r w:rsidR="00F625A9" w:rsidRPr="00CF3D63">
        <w:rPr>
          <w:rFonts w:ascii="Arial" w:eastAsia="Times New Roman" w:hAnsi="Arial" w:cs="Arial"/>
          <w:bCs/>
          <w:lang w:eastAsia="en-CA"/>
        </w:rPr>
        <w:t>developing</w:t>
      </w:r>
      <w:r w:rsidR="001961B4" w:rsidRPr="00CF3D63">
        <w:rPr>
          <w:rFonts w:ascii="Arial" w:eastAsia="Times New Roman" w:hAnsi="Arial" w:cs="Arial"/>
          <w:bCs/>
          <w:lang w:eastAsia="en-CA"/>
        </w:rPr>
        <w:t>,</w:t>
      </w:r>
      <w:r w:rsidR="00F625A9" w:rsidRPr="00CF3D63">
        <w:rPr>
          <w:rFonts w:ascii="Arial" w:eastAsia="Times New Roman" w:hAnsi="Arial" w:cs="Arial"/>
          <w:bCs/>
          <w:lang w:eastAsia="en-CA"/>
        </w:rPr>
        <w:t xml:space="preserve"> and implemen</w:t>
      </w:r>
      <w:r w:rsidR="008941F7" w:rsidRPr="00CF3D63">
        <w:rPr>
          <w:rFonts w:ascii="Arial" w:eastAsia="Times New Roman" w:hAnsi="Arial" w:cs="Arial"/>
          <w:bCs/>
          <w:lang w:eastAsia="en-CA"/>
        </w:rPr>
        <w:t>ting harm reduction programming</w:t>
      </w:r>
      <w:r w:rsidRPr="00CF3D63">
        <w:rPr>
          <w:rFonts w:ascii="Arial" w:eastAsia="Times New Roman" w:hAnsi="Arial" w:cs="Arial"/>
          <w:bCs/>
          <w:lang w:eastAsia="en-CA"/>
        </w:rPr>
        <w:t>.</w:t>
      </w:r>
    </w:p>
    <w:p w14:paraId="68F210E3" w14:textId="2C6964F2" w:rsidR="00F625A9" w:rsidRDefault="003F6124" w:rsidP="00B131A4">
      <w:pPr>
        <w:pStyle w:val="ListParagraph"/>
        <w:numPr>
          <w:ilvl w:val="0"/>
          <w:numId w:val="46"/>
        </w:numPr>
        <w:rPr>
          <w:lang w:eastAsia="en-CA"/>
        </w:rPr>
      </w:pPr>
      <w:r w:rsidRPr="00B131A4">
        <w:rPr>
          <w:rFonts w:ascii="Arial" w:hAnsi="Arial" w:cs="Arial"/>
        </w:rPr>
        <w:t>Ensure services are defined by the ongoing participation, input, and expressed needs of people who use drugs, using an intersectional approach.</w:t>
      </w:r>
    </w:p>
    <w:p w14:paraId="7C78D1ED" w14:textId="77777777" w:rsidR="00F625A9" w:rsidRPr="000369DA" w:rsidRDefault="00F625A9" w:rsidP="00F625A9">
      <w:pPr>
        <w:pStyle w:val="ListParagraph"/>
        <w:spacing w:after="0" w:line="240" w:lineRule="auto"/>
        <w:ind w:left="1440"/>
        <w:rPr>
          <w:rFonts w:ascii="Arial" w:eastAsia="Times New Roman" w:hAnsi="Arial" w:cs="Arial"/>
          <w:bCs/>
          <w:lang w:eastAsia="en-CA"/>
        </w:rPr>
      </w:pPr>
    </w:p>
    <w:p w14:paraId="6C2820DF" w14:textId="4430D742" w:rsidR="009E71AD" w:rsidRPr="00B131A4" w:rsidRDefault="00E546BA" w:rsidP="00B131A4">
      <w:pPr>
        <w:pStyle w:val="ListParagraph"/>
        <w:numPr>
          <w:ilvl w:val="0"/>
          <w:numId w:val="32"/>
        </w:numPr>
        <w:spacing w:after="0" w:line="240" w:lineRule="auto"/>
        <w:rPr>
          <w:rFonts w:ascii="Arial" w:eastAsia="Times New Roman" w:hAnsi="Arial" w:cs="Arial"/>
          <w:b/>
          <w:bCs/>
          <w:lang w:eastAsia="en-CA"/>
        </w:rPr>
      </w:pPr>
      <w:r w:rsidRPr="000369DA">
        <w:rPr>
          <w:rFonts w:ascii="Arial" w:eastAsia="Times New Roman" w:hAnsi="Arial" w:cs="Arial"/>
          <w:b/>
          <w:bCs/>
          <w:lang w:eastAsia="en-CA"/>
        </w:rPr>
        <w:t>Autonomy</w:t>
      </w:r>
    </w:p>
    <w:p w14:paraId="55F9EB6D" w14:textId="37FD0B21" w:rsidR="009E71AD" w:rsidRPr="00B131A4" w:rsidRDefault="006C6F80" w:rsidP="00B131A4">
      <w:pPr>
        <w:pStyle w:val="ListParagraph"/>
        <w:numPr>
          <w:ilvl w:val="0"/>
          <w:numId w:val="50"/>
        </w:numPr>
        <w:rPr>
          <w:rFonts w:ascii="Arial" w:hAnsi="Arial" w:cs="Arial"/>
          <w:lang w:eastAsia="en-CA"/>
        </w:rPr>
      </w:pPr>
      <w:r>
        <w:rPr>
          <w:rFonts w:ascii="Arial" w:hAnsi="Arial" w:cs="Arial"/>
          <w:lang w:eastAsia="en-CA"/>
        </w:rPr>
        <w:t>A</w:t>
      </w:r>
      <w:r w:rsidR="00E546BA" w:rsidRPr="00B131A4">
        <w:rPr>
          <w:rFonts w:ascii="Arial" w:hAnsi="Arial" w:cs="Arial"/>
          <w:lang w:eastAsia="en-CA"/>
        </w:rPr>
        <w:t xml:space="preserve">cknowledge </w:t>
      </w:r>
      <w:r w:rsidR="009E71AD" w:rsidRPr="00B131A4">
        <w:rPr>
          <w:rFonts w:ascii="Arial" w:hAnsi="Arial" w:cs="Arial"/>
          <w:lang w:eastAsia="en-CA"/>
        </w:rPr>
        <w:t xml:space="preserve">and respect </w:t>
      </w:r>
      <w:r w:rsidR="00E546BA" w:rsidRPr="00B131A4">
        <w:rPr>
          <w:rFonts w:ascii="Arial" w:hAnsi="Arial" w:cs="Arial"/>
          <w:lang w:eastAsia="en-CA"/>
        </w:rPr>
        <w:t>the decisions people make about their drug use</w:t>
      </w:r>
      <w:r w:rsidR="009E71AD" w:rsidRPr="00B131A4">
        <w:rPr>
          <w:rFonts w:ascii="Arial" w:hAnsi="Arial" w:cs="Arial"/>
          <w:lang w:eastAsia="en-CA"/>
        </w:rPr>
        <w:t xml:space="preserve">, even if those decisions </w:t>
      </w:r>
      <w:r w:rsidR="00E546BA" w:rsidRPr="00B131A4">
        <w:rPr>
          <w:rFonts w:ascii="Arial" w:hAnsi="Arial" w:cs="Arial"/>
          <w:lang w:eastAsia="en-CA"/>
        </w:rPr>
        <w:t xml:space="preserve">may cause </w:t>
      </w:r>
      <w:r w:rsidR="005A682A" w:rsidRPr="00B131A4">
        <w:rPr>
          <w:rFonts w:ascii="Arial" w:hAnsi="Arial" w:cs="Arial"/>
          <w:lang w:eastAsia="en-CA"/>
        </w:rPr>
        <w:t xml:space="preserve">them </w:t>
      </w:r>
      <w:r w:rsidR="00E546BA" w:rsidRPr="00B131A4">
        <w:rPr>
          <w:rFonts w:ascii="Arial" w:hAnsi="Arial" w:cs="Arial"/>
          <w:lang w:eastAsia="en-CA"/>
        </w:rPr>
        <w:t>harm</w:t>
      </w:r>
      <w:r>
        <w:rPr>
          <w:rFonts w:ascii="Arial" w:hAnsi="Arial" w:cs="Arial"/>
          <w:lang w:eastAsia="en-CA"/>
        </w:rPr>
        <w:t>. E</w:t>
      </w:r>
      <w:r w:rsidRPr="006C6F80">
        <w:rPr>
          <w:rFonts w:ascii="Arial" w:hAnsi="Arial" w:cs="Arial"/>
          <w:lang w:eastAsia="en-CA"/>
        </w:rPr>
        <w:t xml:space="preserve">mpower </w:t>
      </w:r>
      <w:r w:rsidR="002772C0">
        <w:rPr>
          <w:rFonts w:ascii="Arial" w:hAnsi="Arial" w:cs="Arial"/>
          <w:lang w:eastAsia="en-CA"/>
        </w:rPr>
        <w:t xml:space="preserve">and affirm </w:t>
      </w:r>
      <w:r>
        <w:rPr>
          <w:rFonts w:ascii="Arial" w:hAnsi="Arial" w:cs="Arial"/>
          <w:lang w:eastAsia="en-CA"/>
        </w:rPr>
        <w:t>service users</w:t>
      </w:r>
      <w:r w:rsidR="002772C0">
        <w:rPr>
          <w:rFonts w:ascii="Arial" w:hAnsi="Arial" w:cs="Arial"/>
          <w:lang w:eastAsia="en-CA"/>
        </w:rPr>
        <w:t xml:space="preserve"> as the primary agents of change</w:t>
      </w:r>
      <w:r w:rsidRPr="006C6F80">
        <w:rPr>
          <w:rFonts w:ascii="Arial" w:hAnsi="Arial" w:cs="Arial"/>
          <w:lang w:eastAsia="en-CA"/>
        </w:rPr>
        <w:t xml:space="preserve"> </w:t>
      </w:r>
      <w:r w:rsidR="002772C0">
        <w:rPr>
          <w:rFonts w:ascii="Arial" w:hAnsi="Arial" w:cs="Arial"/>
          <w:lang w:eastAsia="en-CA"/>
        </w:rPr>
        <w:t>by providing</w:t>
      </w:r>
      <w:r>
        <w:rPr>
          <w:rFonts w:ascii="Arial" w:hAnsi="Arial" w:cs="Arial"/>
          <w:lang w:eastAsia="en-CA"/>
        </w:rPr>
        <w:t xml:space="preserve"> </w:t>
      </w:r>
      <w:r w:rsidR="002772C0">
        <w:rPr>
          <w:rFonts w:ascii="Arial" w:hAnsi="Arial" w:cs="Arial"/>
          <w:lang w:eastAsia="en-CA"/>
        </w:rPr>
        <w:t xml:space="preserve">information, </w:t>
      </w:r>
      <w:r>
        <w:rPr>
          <w:rFonts w:ascii="Arial" w:hAnsi="Arial" w:cs="Arial"/>
          <w:lang w:eastAsia="en-CA"/>
        </w:rPr>
        <w:t>supports</w:t>
      </w:r>
      <w:r w:rsidR="002772C0">
        <w:rPr>
          <w:rFonts w:ascii="Arial" w:hAnsi="Arial" w:cs="Arial"/>
          <w:lang w:eastAsia="en-CA"/>
        </w:rPr>
        <w:t xml:space="preserve"> and </w:t>
      </w:r>
      <w:r w:rsidR="00B131A4">
        <w:rPr>
          <w:rFonts w:ascii="Arial" w:hAnsi="Arial" w:cs="Arial"/>
          <w:lang w:eastAsia="en-CA"/>
        </w:rPr>
        <w:t>guidance</w:t>
      </w:r>
      <w:r w:rsidR="002772C0">
        <w:rPr>
          <w:rFonts w:ascii="Arial" w:hAnsi="Arial" w:cs="Arial"/>
          <w:lang w:eastAsia="en-CA"/>
        </w:rPr>
        <w:t>.</w:t>
      </w:r>
    </w:p>
    <w:p w14:paraId="02240DD7" w14:textId="77777777" w:rsidR="009E71AD" w:rsidRDefault="009E71AD" w:rsidP="00B131A4">
      <w:pPr>
        <w:pStyle w:val="ListParagraph"/>
        <w:spacing w:after="0" w:line="240" w:lineRule="auto"/>
        <w:rPr>
          <w:rFonts w:ascii="Arial" w:eastAsia="Times New Roman" w:hAnsi="Arial" w:cs="Arial"/>
          <w:b/>
          <w:bCs/>
          <w:lang w:eastAsia="en-CA"/>
        </w:rPr>
      </w:pPr>
    </w:p>
    <w:p w14:paraId="3992BD25" w14:textId="77777777" w:rsidR="004A57CA" w:rsidRDefault="004A57CA" w:rsidP="00B131A4">
      <w:pPr>
        <w:pStyle w:val="ListParagraph"/>
        <w:spacing w:after="0" w:line="240" w:lineRule="auto"/>
        <w:rPr>
          <w:rFonts w:ascii="Arial" w:eastAsia="Times New Roman" w:hAnsi="Arial" w:cs="Arial"/>
          <w:b/>
          <w:bCs/>
          <w:lang w:eastAsia="en-CA"/>
        </w:rPr>
      </w:pPr>
    </w:p>
    <w:p w14:paraId="4D6F159F" w14:textId="77777777" w:rsidR="004A57CA" w:rsidRDefault="004A57CA" w:rsidP="00B131A4">
      <w:pPr>
        <w:pStyle w:val="ListParagraph"/>
        <w:spacing w:after="0" w:line="240" w:lineRule="auto"/>
        <w:rPr>
          <w:rFonts w:ascii="Arial" w:eastAsia="Times New Roman" w:hAnsi="Arial" w:cs="Arial"/>
          <w:b/>
          <w:bCs/>
          <w:lang w:eastAsia="en-CA"/>
        </w:rPr>
      </w:pPr>
    </w:p>
    <w:p w14:paraId="7626B532" w14:textId="77777777" w:rsidR="00A3434F" w:rsidRPr="00A3434F" w:rsidRDefault="00395F08" w:rsidP="00A3434F">
      <w:pPr>
        <w:pStyle w:val="ListParagraph"/>
        <w:numPr>
          <w:ilvl w:val="0"/>
          <w:numId w:val="32"/>
        </w:numPr>
        <w:spacing w:after="0" w:line="240" w:lineRule="auto"/>
        <w:rPr>
          <w:rFonts w:ascii="Arial" w:eastAsia="Times New Roman" w:hAnsi="Arial" w:cs="Arial"/>
          <w:b/>
          <w:bCs/>
          <w:lang w:eastAsia="en-CA"/>
        </w:rPr>
      </w:pPr>
      <w:r>
        <w:rPr>
          <w:rFonts w:ascii="Arial" w:eastAsia="Times New Roman" w:hAnsi="Arial" w:cs="Arial"/>
          <w:b/>
          <w:bCs/>
          <w:lang w:eastAsia="en-CA"/>
        </w:rPr>
        <w:t xml:space="preserve">Anti-Oppressive &amp; </w:t>
      </w:r>
      <w:r w:rsidR="00A3434F" w:rsidRPr="00A3434F">
        <w:rPr>
          <w:rFonts w:ascii="Arial" w:eastAsia="Times New Roman" w:hAnsi="Arial" w:cs="Arial"/>
          <w:b/>
          <w:bCs/>
          <w:lang w:eastAsia="en-CA"/>
        </w:rPr>
        <w:t>Human Rights</w:t>
      </w:r>
    </w:p>
    <w:p w14:paraId="46022B10" w14:textId="07EAD072" w:rsidR="00A26392" w:rsidRPr="00F44125" w:rsidRDefault="00A3434F" w:rsidP="00A26392">
      <w:pPr>
        <w:pStyle w:val="ListParagraph"/>
        <w:numPr>
          <w:ilvl w:val="1"/>
          <w:numId w:val="32"/>
        </w:numPr>
        <w:spacing w:after="0" w:line="240" w:lineRule="auto"/>
        <w:rPr>
          <w:rFonts w:ascii="Arial" w:eastAsia="Times New Roman" w:hAnsi="Arial" w:cs="Arial"/>
          <w:bCs/>
          <w:lang w:eastAsia="en-CA"/>
        </w:rPr>
      </w:pPr>
      <w:r w:rsidRPr="00B06523">
        <w:rPr>
          <w:rFonts w:ascii="Arial" w:eastAsia="Times New Roman" w:hAnsi="Arial" w:cs="Arial"/>
          <w:bCs/>
          <w:lang w:eastAsia="en-CA"/>
        </w:rPr>
        <w:t xml:space="preserve">People who use substances have the right to receive equitable, nonjudgmental, and evidence-based </w:t>
      </w:r>
      <w:r w:rsidR="00A26392">
        <w:rPr>
          <w:rFonts w:ascii="Arial" w:eastAsia="Times New Roman" w:hAnsi="Arial" w:cs="Arial"/>
          <w:bCs/>
          <w:lang w:eastAsia="en-CA"/>
        </w:rPr>
        <w:t>shelter</w:t>
      </w:r>
      <w:r w:rsidRPr="00B06523">
        <w:rPr>
          <w:rFonts w:ascii="Arial" w:eastAsia="Times New Roman" w:hAnsi="Arial" w:cs="Arial"/>
          <w:bCs/>
          <w:lang w:eastAsia="en-CA"/>
        </w:rPr>
        <w:t xml:space="preserve"> services</w:t>
      </w:r>
      <w:r w:rsidR="007E0857">
        <w:rPr>
          <w:rFonts w:ascii="Arial" w:eastAsia="Times New Roman" w:hAnsi="Arial" w:cs="Arial"/>
          <w:bCs/>
          <w:lang w:eastAsia="en-CA"/>
        </w:rPr>
        <w:t xml:space="preserve">, </w:t>
      </w:r>
      <w:r w:rsidRPr="00B06523">
        <w:rPr>
          <w:rFonts w:ascii="Arial" w:eastAsia="Times New Roman" w:hAnsi="Arial" w:cs="Arial"/>
          <w:bCs/>
          <w:lang w:eastAsia="en-CA"/>
        </w:rPr>
        <w:t xml:space="preserve">regardless of whether the substances they </w:t>
      </w:r>
      <w:r w:rsidRPr="00F44125">
        <w:rPr>
          <w:rFonts w:ascii="Arial" w:eastAsia="Times New Roman" w:hAnsi="Arial" w:cs="Arial"/>
          <w:bCs/>
          <w:lang w:eastAsia="en-CA"/>
        </w:rPr>
        <w:t>use are legal or illegal</w:t>
      </w:r>
      <w:r w:rsidR="005A682A">
        <w:rPr>
          <w:rFonts w:ascii="Arial" w:eastAsia="Times New Roman" w:hAnsi="Arial" w:cs="Arial"/>
          <w:bCs/>
          <w:lang w:eastAsia="en-CA"/>
        </w:rPr>
        <w:t>.</w:t>
      </w:r>
    </w:p>
    <w:p w14:paraId="56F89B4F" w14:textId="2256FE91" w:rsidR="00F44125" w:rsidRPr="00B131A4" w:rsidRDefault="002772C0" w:rsidP="00532A62">
      <w:pPr>
        <w:pStyle w:val="ListParagraph"/>
        <w:numPr>
          <w:ilvl w:val="1"/>
          <w:numId w:val="32"/>
        </w:numPr>
        <w:spacing w:after="0" w:line="240" w:lineRule="auto"/>
        <w:rPr>
          <w:rFonts w:ascii="Arial" w:eastAsia="Times New Roman" w:hAnsi="Arial" w:cs="Arial"/>
          <w:bCs/>
          <w:lang w:eastAsia="en-CA"/>
        </w:rPr>
      </w:pPr>
      <w:r>
        <w:rPr>
          <w:rFonts w:ascii="Arial" w:eastAsia="Times New Roman" w:hAnsi="Arial" w:cs="Arial"/>
          <w:bCs/>
          <w:lang w:eastAsia="en-CA"/>
        </w:rPr>
        <w:t>The</w:t>
      </w:r>
      <w:r w:rsidR="00F44125" w:rsidRPr="00F44125">
        <w:rPr>
          <w:rFonts w:ascii="Arial" w:hAnsi="Arial" w:cs="Arial"/>
        </w:rPr>
        <w:t xml:space="preserve"> Ontario Human Rights Code prohibits discriminat</w:t>
      </w:r>
      <w:r w:rsidR="00D93DE2">
        <w:rPr>
          <w:rFonts w:ascii="Arial" w:hAnsi="Arial" w:cs="Arial"/>
        </w:rPr>
        <w:t>ion</w:t>
      </w:r>
      <w:r w:rsidR="00F44125" w:rsidRPr="00F44125">
        <w:rPr>
          <w:rFonts w:ascii="Arial" w:hAnsi="Arial" w:cs="Arial"/>
        </w:rPr>
        <w:t xml:space="preserve"> against people based on protected grounds such as mental health disabilities and addictions (TSS 4)</w:t>
      </w:r>
      <w:r w:rsidR="005A682A">
        <w:rPr>
          <w:rFonts w:ascii="Arial" w:hAnsi="Arial" w:cs="Arial"/>
        </w:rPr>
        <w:t>.</w:t>
      </w:r>
    </w:p>
    <w:p w14:paraId="1A6B017D" w14:textId="77777777" w:rsidR="00A3434F" w:rsidRDefault="00A3434F" w:rsidP="00F625A9">
      <w:pPr>
        <w:pStyle w:val="ListParagraph"/>
        <w:spacing w:after="0" w:line="240" w:lineRule="auto"/>
        <w:ind w:left="1440"/>
        <w:rPr>
          <w:rFonts w:ascii="Arial" w:eastAsia="Times New Roman" w:hAnsi="Arial" w:cs="Arial"/>
          <w:bCs/>
          <w:lang w:eastAsia="en-CA"/>
        </w:rPr>
      </w:pPr>
    </w:p>
    <w:p w14:paraId="1624DF72" w14:textId="77777777" w:rsidR="00B13D53" w:rsidRPr="00B13D53" w:rsidRDefault="00703939" w:rsidP="00B13D53">
      <w:pPr>
        <w:pStyle w:val="ListParagraph"/>
        <w:numPr>
          <w:ilvl w:val="0"/>
          <w:numId w:val="32"/>
        </w:numPr>
        <w:spacing w:after="0" w:line="240" w:lineRule="auto"/>
        <w:rPr>
          <w:rFonts w:ascii="Arial" w:hAnsi="Arial" w:cs="Arial"/>
          <w:b/>
        </w:rPr>
      </w:pPr>
      <w:r>
        <w:rPr>
          <w:rFonts w:ascii="Arial" w:hAnsi="Arial" w:cs="Arial"/>
          <w:b/>
        </w:rPr>
        <w:t>Continuum of Intervention O</w:t>
      </w:r>
      <w:r w:rsidR="00B13D53" w:rsidRPr="00B13D53">
        <w:rPr>
          <w:rFonts w:ascii="Arial" w:hAnsi="Arial" w:cs="Arial"/>
          <w:b/>
        </w:rPr>
        <w:t>ptions</w:t>
      </w:r>
    </w:p>
    <w:p w14:paraId="1F9CD363" w14:textId="7D2C360B" w:rsidR="00B13D53" w:rsidRPr="00B13D53" w:rsidRDefault="00D93DE2" w:rsidP="00B13D53">
      <w:pPr>
        <w:pStyle w:val="ListParagraph"/>
        <w:numPr>
          <w:ilvl w:val="1"/>
          <w:numId w:val="32"/>
        </w:numPr>
        <w:autoSpaceDE w:val="0"/>
        <w:autoSpaceDN w:val="0"/>
        <w:adjustRightInd w:val="0"/>
        <w:spacing w:after="0" w:line="240" w:lineRule="auto"/>
        <w:rPr>
          <w:rFonts w:ascii="Arial" w:hAnsi="Arial" w:cs="Arial"/>
        </w:rPr>
      </w:pPr>
      <w:r>
        <w:rPr>
          <w:rFonts w:ascii="Arial" w:hAnsi="Arial" w:cs="Arial"/>
        </w:rPr>
        <w:t>People</w:t>
      </w:r>
      <w:r w:rsidR="00B13D53" w:rsidRPr="00B13D53">
        <w:rPr>
          <w:rFonts w:ascii="Arial" w:hAnsi="Arial" w:cs="Arial"/>
        </w:rPr>
        <w:t xml:space="preserve"> who use drugs</w:t>
      </w:r>
      <w:r w:rsidR="00B13D53">
        <w:rPr>
          <w:rFonts w:ascii="Arial" w:hAnsi="Arial" w:cs="Arial"/>
        </w:rPr>
        <w:t xml:space="preserve"> </w:t>
      </w:r>
      <w:r>
        <w:rPr>
          <w:rFonts w:ascii="Arial" w:hAnsi="Arial" w:cs="Arial"/>
        </w:rPr>
        <w:t xml:space="preserve">may </w:t>
      </w:r>
      <w:r w:rsidR="00B13D53" w:rsidRPr="00B13D53">
        <w:rPr>
          <w:rFonts w:ascii="Arial" w:hAnsi="Arial" w:cs="Arial"/>
        </w:rPr>
        <w:t>benefit from a variety of different</w:t>
      </w:r>
      <w:r>
        <w:rPr>
          <w:rFonts w:ascii="Arial" w:hAnsi="Arial" w:cs="Arial"/>
        </w:rPr>
        <w:t xml:space="preserve"> prevention and intervention</w:t>
      </w:r>
      <w:r w:rsidR="00B13D53" w:rsidRPr="00B13D53">
        <w:rPr>
          <w:rFonts w:ascii="Arial" w:hAnsi="Arial" w:cs="Arial"/>
        </w:rPr>
        <w:t xml:space="preserve"> approaches. Individuals and communities affected by</w:t>
      </w:r>
      <w:r w:rsidR="00B13D53">
        <w:rPr>
          <w:rFonts w:ascii="Arial" w:hAnsi="Arial" w:cs="Arial"/>
        </w:rPr>
        <w:t xml:space="preserve"> </w:t>
      </w:r>
      <w:r w:rsidR="00B13D53" w:rsidRPr="00B13D53">
        <w:rPr>
          <w:rFonts w:ascii="Arial" w:hAnsi="Arial" w:cs="Arial"/>
        </w:rPr>
        <w:t xml:space="preserve">drug use need to be involved in </w:t>
      </w:r>
      <w:r>
        <w:rPr>
          <w:rFonts w:ascii="Arial" w:hAnsi="Arial" w:cs="Arial"/>
        </w:rPr>
        <w:t>developing</w:t>
      </w:r>
      <w:r w:rsidR="00B13D53" w:rsidRPr="00B13D53">
        <w:rPr>
          <w:rFonts w:ascii="Arial" w:hAnsi="Arial" w:cs="Arial"/>
        </w:rPr>
        <w:t xml:space="preserve"> harm reduction strategies</w:t>
      </w:r>
      <w:r>
        <w:rPr>
          <w:rFonts w:ascii="Arial" w:hAnsi="Arial" w:cs="Arial"/>
        </w:rPr>
        <w:t xml:space="preserve"> and programming</w:t>
      </w:r>
      <w:r w:rsidR="006A1C46">
        <w:rPr>
          <w:rFonts w:ascii="Arial" w:hAnsi="Arial" w:cs="Arial"/>
        </w:rPr>
        <w:t>.</w:t>
      </w:r>
    </w:p>
    <w:p w14:paraId="5E662E91" w14:textId="51712C58" w:rsidR="00533822" w:rsidRPr="000369DA" w:rsidRDefault="001338B6" w:rsidP="00B13D53">
      <w:pPr>
        <w:pStyle w:val="ListParagraph"/>
        <w:numPr>
          <w:ilvl w:val="1"/>
          <w:numId w:val="32"/>
        </w:numPr>
        <w:spacing w:after="0" w:line="240" w:lineRule="auto"/>
        <w:rPr>
          <w:rFonts w:ascii="Arial" w:eastAsia="Times New Roman" w:hAnsi="Arial" w:cs="Arial"/>
          <w:bCs/>
          <w:lang w:eastAsia="en-CA"/>
        </w:rPr>
      </w:pPr>
      <w:r w:rsidRPr="000369DA">
        <w:rPr>
          <w:rFonts w:ascii="Arial" w:eastAsia="Times New Roman" w:hAnsi="Arial" w:cs="Arial"/>
          <w:bCs/>
          <w:lang w:eastAsia="en-CA"/>
        </w:rPr>
        <w:t>Where service users need support beyond our capacity, we will make referrals and</w:t>
      </w:r>
      <w:r w:rsidR="00533822" w:rsidRPr="000369DA">
        <w:rPr>
          <w:rFonts w:ascii="Arial" w:eastAsia="Times New Roman" w:hAnsi="Arial" w:cs="Arial"/>
          <w:bCs/>
          <w:lang w:eastAsia="en-CA"/>
        </w:rPr>
        <w:t xml:space="preserve"> </w:t>
      </w:r>
      <w:r w:rsidR="006A1C46">
        <w:rPr>
          <w:rFonts w:ascii="Arial" w:eastAsia="Times New Roman" w:hAnsi="Arial" w:cs="Arial"/>
          <w:bCs/>
          <w:lang w:eastAsia="en-CA"/>
        </w:rPr>
        <w:t>partner</w:t>
      </w:r>
      <w:r w:rsidRPr="000369DA">
        <w:rPr>
          <w:rFonts w:ascii="Arial" w:eastAsia="Times New Roman" w:hAnsi="Arial" w:cs="Arial"/>
          <w:bCs/>
          <w:lang w:eastAsia="en-CA"/>
        </w:rPr>
        <w:t xml:space="preserve"> with agencies that can meet service users’ identified needs</w:t>
      </w:r>
      <w:r w:rsidR="006A1C46">
        <w:rPr>
          <w:rFonts w:ascii="Arial" w:eastAsia="Times New Roman" w:hAnsi="Arial" w:cs="Arial"/>
          <w:bCs/>
          <w:lang w:eastAsia="en-CA"/>
        </w:rPr>
        <w:t>.</w:t>
      </w:r>
    </w:p>
    <w:p w14:paraId="111553F5" w14:textId="77777777" w:rsidR="00533822" w:rsidRPr="000369DA" w:rsidRDefault="00533822" w:rsidP="00533822">
      <w:pPr>
        <w:pStyle w:val="ListParagraph"/>
        <w:spacing w:after="0" w:line="240" w:lineRule="auto"/>
        <w:rPr>
          <w:rFonts w:ascii="Arial" w:eastAsia="Times New Roman" w:hAnsi="Arial" w:cs="Arial"/>
          <w:bCs/>
          <w:lang w:eastAsia="en-CA"/>
        </w:rPr>
      </w:pPr>
    </w:p>
    <w:p w14:paraId="7A42AB54" w14:textId="77777777" w:rsidR="0011763C" w:rsidRPr="00F625A9" w:rsidRDefault="00EA6666" w:rsidP="00F625A9">
      <w:pPr>
        <w:pStyle w:val="ListParagraph"/>
        <w:numPr>
          <w:ilvl w:val="0"/>
          <w:numId w:val="39"/>
        </w:numPr>
        <w:spacing w:after="0" w:line="240" w:lineRule="auto"/>
        <w:rPr>
          <w:rFonts w:ascii="Arial" w:eastAsia="Times New Roman" w:hAnsi="Arial" w:cs="Arial"/>
          <w:b/>
          <w:bCs/>
          <w:lang w:eastAsia="en-CA"/>
        </w:rPr>
      </w:pPr>
      <w:r w:rsidRPr="00F625A9">
        <w:rPr>
          <w:rFonts w:ascii="Arial" w:eastAsia="Times New Roman" w:hAnsi="Arial" w:cs="Arial"/>
          <w:b/>
          <w:bCs/>
          <w:lang w:eastAsia="en-CA"/>
        </w:rPr>
        <w:t>P</w:t>
      </w:r>
      <w:r w:rsidR="00395F08">
        <w:rPr>
          <w:rFonts w:ascii="Arial" w:eastAsia="Times New Roman" w:hAnsi="Arial" w:cs="Arial"/>
          <w:b/>
          <w:bCs/>
          <w:lang w:eastAsia="en-CA"/>
        </w:rPr>
        <w:t>ragmatic</w:t>
      </w:r>
    </w:p>
    <w:p w14:paraId="6AB3A0BC" w14:textId="2274CB8E" w:rsidR="00F3020F" w:rsidRPr="00F625A9" w:rsidRDefault="003F6124" w:rsidP="00F625A9">
      <w:pPr>
        <w:pStyle w:val="ListParagraph"/>
        <w:numPr>
          <w:ilvl w:val="1"/>
          <w:numId w:val="39"/>
        </w:numPr>
        <w:spacing w:after="0" w:line="240" w:lineRule="auto"/>
        <w:rPr>
          <w:rFonts w:ascii="Arial" w:eastAsia="Times New Roman" w:hAnsi="Arial" w:cs="Arial"/>
          <w:bCs/>
          <w:lang w:eastAsia="en-CA"/>
        </w:rPr>
      </w:pPr>
      <w:r>
        <w:rPr>
          <w:rFonts w:ascii="Arial" w:eastAsia="Times New Roman" w:hAnsi="Arial" w:cs="Arial"/>
          <w:bCs/>
          <w:lang w:eastAsia="en-CA"/>
        </w:rPr>
        <w:t>R</w:t>
      </w:r>
      <w:r w:rsidR="0011763C" w:rsidRPr="00F625A9">
        <w:rPr>
          <w:rFonts w:ascii="Arial" w:eastAsia="Times New Roman" w:hAnsi="Arial" w:cs="Arial"/>
          <w:bCs/>
          <w:lang w:eastAsia="en-CA"/>
        </w:rPr>
        <w:t xml:space="preserve">ecognize not everyone is ready to stop using drugs and </w:t>
      </w:r>
      <w:r w:rsidR="00195EF0">
        <w:rPr>
          <w:rFonts w:ascii="Arial" w:eastAsia="Times New Roman" w:hAnsi="Arial" w:cs="Arial"/>
          <w:bCs/>
          <w:lang w:eastAsia="en-CA"/>
        </w:rPr>
        <w:t>may engage in risk-taking behaviours</w:t>
      </w:r>
      <w:r w:rsidR="00F625A9">
        <w:rPr>
          <w:rFonts w:ascii="Arial" w:eastAsia="Times New Roman" w:hAnsi="Arial" w:cs="Arial"/>
          <w:bCs/>
          <w:lang w:eastAsia="en-CA"/>
        </w:rPr>
        <w:t xml:space="preserve">. </w:t>
      </w:r>
      <w:r w:rsidR="00F3020F" w:rsidRPr="00F625A9">
        <w:rPr>
          <w:rFonts w:ascii="Arial" w:eastAsia="Times New Roman" w:hAnsi="Arial" w:cs="Arial"/>
          <w:bCs/>
          <w:lang w:eastAsia="en-CA"/>
        </w:rPr>
        <w:t>Being pragmatic means taking steps to reduce harm when a person continues to use substances</w:t>
      </w:r>
      <w:r w:rsidR="00195EF0">
        <w:rPr>
          <w:rFonts w:ascii="Arial" w:eastAsia="Times New Roman" w:hAnsi="Arial" w:cs="Arial"/>
          <w:bCs/>
          <w:lang w:eastAsia="en-CA"/>
        </w:rPr>
        <w:t xml:space="preserve"> and recognizing</w:t>
      </w:r>
      <w:r w:rsidR="00F3020F" w:rsidRPr="00F625A9">
        <w:rPr>
          <w:rFonts w:ascii="Arial" w:eastAsia="Times New Roman" w:hAnsi="Arial" w:cs="Arial"/>
          <w:bCs/>
          <w:lang w:eastAsia="en-CA"/>
        </w:rPr>
        <w:t xml:space="preserve"> that substance use will occur regardless of </w:t>
      </w:r>
      <w:r w:rsidR="00195EF0">
        <w:rPr>
          <w:rFonts w:ascii="Arial" w:eastAsia="Times New Roman" w:hAnsi="Arial" w:cs="Arial"/>
          <w:bCs/>
          <w:lang w:eastAsia="en-CA"/>
        </w:rPr>
        <w:t xml:space="preserve">a </w:t>
      </w:r>
      <w:r w:rsidR="00703939">
        <w:rPr>
          <w:rFonts w:ascii="Arial" w:eastAsia="Times New Roman" w:hAnsi="Arial" w:cs="Arial"/>
          <w:bCs/>
          <w:lang w:eastAsia="en-CA"/>
        </w:rPr>
        <w:t>shelter</w:t>
      </w:r>
      <w:r w:rsidR="00F3020F" w:rsidRPr="00F625A9">
        <w:rPr>
          <w:rFonts w:ascii="Arial" w:eastAsia="Times New Roman" w:hAnsi="Arial" w:cs="Arial"/>
          <w:bCs/>
          <w:lang w:eastAsia="en-CA"/>
        </w:rPr>
        <w:t xml:space="preserve"> provider's wishes.</w:t>
      </w:r>
    </w:p>
    <w:p w14:paraId="595E20D4" w14:textId="6A3D602D" w:rsidR="00BA7A5F" w:rsidRPr="00EA7507" w:rsidRDefault="00195EF0" w:rsidP="00B131A4">
      <w:pPr>
        <w:pStyle w:val="ListParagraph"/>
        <w:numPr>
          <w:ilvl w:val="1"/>
          <w:numId w:val="39"/>
        </w:numPr>
        <w:spacing w:after="0" w:line="240" w:lineRule="auto"/>
        <w:rPr>
          <w:rFonts w:ascii="Arial" w:eastAsia="Times New Roman" w:hAnsi="Arial" w:cs="Arial"/>
          <w:b/>
          <w:bCs/>
          <w:lang w:eastAsia="en-CA"/>
        </w:rPr>
      </w:pPr>
      <w:r>
        <w:rPr>
          <w:rFonts w:ascii="Arial" w:eastAsia="Times New Roman" w:hAnsi="Arial" w:cs="Arial"/>
          <w:bCs/>
          <w:lang w:eastAsia="en-CA"/>
        </w:rPr>
        <w:t>R</w:t>
      </w:r>
      <w:r w:rsidR="009B7944" w:rsidRPr="00703939">
        <w:rPr>
          <w:rFonts w:ascii="Arial" w:eastAsia="Times New Roman" w:hAnsi="Arial" w:cs="Arial"/>
          <w:bCs/>
          <w:lang w:eastAsia="en-CA"/>
        </w:rPr>
        <w:t>ecognize that drug use is a complex and multi-faceted</w:t>
      </w:r>
      <w:r w:rsidR="00703939" w:rsidRPr="00703939">
        <w:rPr>
          <w:rFonts w:ascii="Arial" w:eastAsia="Times New Roman" w:hAnsi="Arial" w:cs="Arial"/>
          <w:bCs/>
          <w:lang w:eastAsia="en-CA"/>
        </w:rPr>
        <w:t xml:space="preserve"> </w:t>
      </w:r>
      <w:r w:rsidR="009B7944" w:rsidRPr="00703939">
        <w:rPr>
          <w:rFonts w:ascii="Arial" w:eastAsia="Times New Roman" w:hAnsi="Arial" w:cs="Arial"/>
          <w:bCs/>
          <w:lang w:eastAsia="en-CA"/>
        </w:rPr>
        <w:t xml:space="preserve">that encompasses a continuum of behaviors from abstinence to dependence and produces varying degrees of social harm. </w:t>
      </w:r>
    </w:p>
    <w:p w14:paraId="620AD959" w14:textId="77777777" w:rsidR="00EA7507" w:rsidRPr="00B131A4" w:rsidRDefault="00EA7507" w:rsidP="00EA7507">
      <w:pPr>
        <w:pStyle w:val="ListParagraph"/>
        <w:spacing w:after="0" w:line="240" w:lineRule="auto"/>
        <w:ind w:left="1440"/>
        <w:rPr>
          <w:rFonts w:ascii="Arial" w:eastAsia="Times New Roman" w:hAnsi="Arial" w:cs="Arial"/>
          <w:b/>
          <w:bCs/>
          <w:lang w:eastAsia="en-CA"/>
        </w:rPr>
      </w:pPr>
    </w:p>
    <w:p w14:paraId="0B1E3950" w14:textId="77777777" w:rsidR="004F6381" w:rsidRDefault="004F6381" w:rsidP="00BB36A2">
      <w:pPr>
        <w:pStyle w:val="Heading1"/>
      </w:pPr>
      <w:r>
        <w:t>ROLES AND RESPONSIBILITIES</w:t>
      </w:r>
    </w:p>
    <w:p w14:paraId="218972CD" w14:textId="77777777" w:rsidR="00BA7A5F" w:rsidRDefault="00BA7A5F" w:rsidP="004F6381">
      <w:pPr>
        <w:spacing w:after="0" w:line="240" w:lineRule="auto"/>
        <w:rPr>
          <w:rFonts w:ascii="Arial" w:eastAsia="Times New Roman" w:hAnsi="Arial" w:cs="Arial"/>
          <w:bCs/>
          <w:u w:val="single"/>
          <w:lang w:val="en-US" w:eastAsia="en-CA"/>
        </w:rPr>
      </w:pPr>
    </w:p>
    <w:p w14:paraId="3105F9EA" w14:textId="77777777" w:rsidR="004F6381" w:rsidRPr="004F6381" w:rsidRDefault="004F6381" w:rsidP="004F6381">
      <w:pPr>
        <w:spacing w:after="0" w:line="240" w:lineRule="auto"/>
        <w:rPr>
          <w:rFonts w:ascii="Arial" w:eastAsia="Times New Roman" w:hAnsi="Arial" w:cs="Arial"/>
          <w:bCs/>
          <w:lang w:val="en-US" w:eastAsia="en-CA"/>
        </w:rPr>
      </w:pPr>
      <w:r w:rsidRPr="004F6381">
        <w:rPr>
          <w:rFonts w:ascii="Arial" w:eastAsia="Times New Roman" w:hAnsi="Arial" w:cs="Arial"/>
          <w:bCs/>
          <w:u w:val="single"/>
          <w:lang w:val="en-US" w:eastAsia="en-CA"/>
        </w:rPr>
        <w:t>All Staff</w:t>
      </w:r>
      <w:r w:rsidRPr="004F6381">
        <w:rPr>
          <w:rFonts w:ascii="Arial" w:eastAsia="Times New Roman" w:hAnsi="Arial" w:cs="Arial"/>
          <w:bCs/>
          <w:lang w:val="en-US" w:eastAsia="en-CA"/>
        </w:rPr>
        <w:t>:</w:t>
      </w:r>
    </w:p>
    <w:p w14:paraId="4D515EDF" w14:textId="77777777" w:rsidR="004F6381" w:rsidRPr="004F6381" w:rsidRDefault="004F6381" w:rsidP="004F6381">
      <w:pPr>
        <w:spacing w:after="0" w:line="240" w:lineRule="auto"/>
        <w:rPr>
          <w:rFonts w:ascii="Arial" w:eastAsia="Times New Roman" w:hAnsi="Arial" w:cs="Arial"/>
          <w:bCs/>
          <w:lang w:val="en-US" w:eastAsia="en-CA"/>
        </w:rPr>
      </w:pPr>
    </w:p>
    <w:p w14:paraId="45B17B2F" w14:textId="77777777" w:rsidR="00A81590" w:rsidRDefault="00A81590" w:rsidP="00A81590">
      <w:pPr>
        <w:spacing w:after="0" w:line="240" w:lineRule="auto"/>
        <w:rPr>
          <w:rFonts w:ascii="Arial" w:eastAsia="Times New Roman" w:hAnsi="Arial" w:cs="Arial"/>
          <w:bCs/>
          <w:lang w:val="en-US" w:eastAsia="en-CA"/>
        </w:rPr>
      </w:pPr>
      <w:r>
        <w:rPr>
          <w:rFonts w:ascii="Arial" w:eastAsia="Times New Roman" w:hAnsi="Arial" w:cs="Arial"/>
          <w:bCs/>
          <w:lang w:val="en-US" w:eastAsia="en-CA"/>
        </w:rPr>
        <w:t>Staff are responsible for:</w:t>
      </w:r>
    </w:p>
    <w:p w14:paraId="44CFA2AD" w14:textId="11584FC4" w:rsidR="00A81590" w:rsidRPr="005F5235" w:rsidRDefault="003C01DB" w:rsidP="00A81590">
      <w:pPr>
        <w:pStyle w:val="ListParagraph"/>
        <w:numPr>
          <w:ilvl w:val="0"/>
          <w:numId w:val="43"/>
        </w:numPr>
        <w:spacing w:after="0" w:line="240" w:lineRule="auto"/>
        <w:rPr>
          <w:rFonts w:ascii="Arial" w:eastAsia="Times New Roman" w:hAnsi="Arial" w:cs="Arial"/>
          <w:bCs/>
          <w:lang w:eastAsia="en-CA"/>
        </w:rPr>
      </w:pPr>
      <w:r w:rsidRPr="00855450">
        <w:rPr>
          <w:rFonts w:ascii="Arial" w:eastAsia="Times New Roman" w:hAnsi="Arial" w:cs="Arial"/>
          <w:bCs/>
          <w:lang w:val="en-US" w:eastAsia="en-CA"/>
        </w:rPr>
        <w:t>A</w:t>
      </w:r>
      <w:r w:rsidR="004F6381" w:rsidRPr="00A81590">
        <w:rPr>
          <w:rFonts w:ascii="Arial" w:eastAsia="Times New Roman" w:hAnsi="Arial" w:cs="Arial"/>
          <w:bCs/>
          <w:lang w:val="en-US" w:eastAsia="en-CA"/>
        </w:rPr>
        <w:t>pplying a harm reduction and client centered approach to all aspects of service delivery</w:t>
      </w:r>
    </w:p>
    <w:p w14:paraId="6CA09033" w14:textId="77777777" w:rsidR="005F5235" w:rsidRPr="00A81590" w:rsidRDefault="005F5235" w:rsidP="00A81590">
      <w:pPr>
        <w:pStyle w:val="ListParagraph"/>
        <w:numPr>
          <w:ilvl w:val="0"/>
          <w:numId w:val="43"/>
        </w:numPr>
        <w:spacing w:after="0" w:line="240" w:lineRule="auto"/>
        <w:rPr>
          <w:rFonts w:ascii="Arial" w:eastAsia="Times New Roman" w:hAnsi="Arial" w:cs="Arial"/>
          <w:bCs/>
          <w:lang w:eastAsia="en-CA"/>
        </w:rPr>
      </w:pPr>
      <w:r>
        <w:rPr>
          <w:rFonts w:ascii="Arial" w:eastAsia="Times New Roman" w:hAnsi="Arial" w:cs="Arial"/>
          <w:bCs/>
          <w:lang w:eastAsia="en-CA"/>
        </w:rPr>
        <w:t>Completing harm reduction safety plans with clients</w:t>
      </w:r>
    </w:p>
    <w:p w14:paraId="66C8EE0F" w14:textId="77777777" w:rsidR="00F6465C" w:rsidRDefault="00A81590" w:rsidP="00A81590">
      <w:pPr>
        <w:pStyle w:val="ListParagraph"/>
        <w:numPr>
          <w:ilvl w:val="0"/>
          <w:numId w:val="43"/>
        </w:numPr>
        <w:spacing w:after="0" w:line="240" w:lineRule="auto"/>
        <w:rPr>
          <w:rFonts w:ascii="Arial" w:eastAsia="Times New Roman" w:hAnsi="Arial" w:cs="Arial"/>
          <w:bCs/>
          <w:lang w:eastAsia="en-CA"/>
        </w:rPr>
      </w:pPr>
      <w:r w:rsidRPr="00A81590">
        <w:rPr>
          <w:rFonts w:ascii="Arial" w:eastAsia="Times New Roman" w:hAnsi="Arial" w:cs="Arial"/>
          <w:bCs/>
          <w:lang w:eastAsia="en-CA"/>
        </w:rPr>
        <w:t>Attend</w:t>
      </w:r>
      <w:r>
        <w:rPr>
          <w:rFonts w:ascii="Arial" w:eastAsia="Times New Roman" w:hAnsi="Arial" w:cs="Arial"/>
          <w:bCs/>
          <w:lang w:eastAsia="en-CA"/>
        </w:rPr>
        <w:t>ing</w:t>
      </w:r>
      <w:r w:rsidRPr="00A81590">
        <w:rPr>
          <w:rFonts w:ascii="Arial" w:eastAsia="Times New Roman" w:hAnsi="Arial" w:cs="Arial"/>
          <w:bCs/>
          <w:lang w:eastAsia="en-CA"/>
        </w:rPr>
        <w:t xml:space="preserve"> provided trainings in harm reduction principles and practices (Naloxone administration, safe use kits, trauma informed care etc.)</w:t>
      </w:r>
    </w:p>
    <w:p w14:paraId="4561A744" w14:textId="22322022" w:rsidR="00A81590" w:rsidRDefault="00A81590" w:rsidP="00A81590">
      <w:pPr>
        <w:pStyle w:val="ListParagraph"/>
        <w:numPr>
          <w:ilvl w:val="0"/>
          <w:numId w:val="43"/>
        </w:numPr>
        <w:spacing w:after="0" w:line="240" w:lineRule="auto"/>
        <w:rPr>
          <w:rFonts w:ascii="Arial" w:eastAsia="Times New Roman" w:hAnsi="Arial" w:cs="Arial"/>
          <w:bCs/>
          <w:lang w:eastAsia="en-CA"/>
        </w:rPr>
      </w:pPr>
      <w:r w:rsidRPr="00A81590">
        <w:rPr>
          <w:rFonts w:ascii="Arial" w:eastAsia="Times New Roman" w:hAnsi="Arial" w:cs="Arial"/>
          <w:bCs/>
          <w:lang w:eastAsia="en-CA"/>
        </w:rPr>
        <w:t>Follow</w:t>
      </w:r>
      <w:r>
        <w:rPr>
          <w:rFonts w:ascii="Arial" w:eastAsia="Times New Roman" w:hAnsi="Arial" w:cs="Arial"/>
          <w:bCs/>
          <w:lang w:eastAsia="en-CA"/>
        </w:rPr>
        <w:t>ing</w:t>
      </w:r>
      <w:r w:rsidRPr="00A81590">
        <w:rPr>
          <w:rFonts w:ascii="Arial" w:eastAsia="Times New Roman" w:hAnsi="Arial" w:cs="Arial"/>
          <w:bCs/>
          <w:lang w:eastAsia="en-CA"/>
        </w:rPr>
        <w:t xml:space="preserve"> updates on evolving </w:t>
      </w:r>
      <w:r w:rsidR="00855450">
        <w:rPr>
          <w:rFonts w:ascii="Arial" w:eastAsia="Times New Roman" w:hAnsi="Arial" w:cs="Arial"/>
          <w:bCs/>
          <w:lang w:eastAsia="en-CA"/>
        </w:rPr>
        <w:t>policies</w:t>
      </w:r>
      <w:r w:rsidR="00855450" w:rsidRPr="00855450">
        <w:rPr>
          <w:rFonts w:ascii="Arial" w:eastAsia="Times New Roman" w:hAnsi="Arial" w:cs="Arial"/>
          <w:bCs/>
          <w:lang w:eastAsia="en-CA"/>
        </w:rPr>
        <w:t xml:space="preserve"> </w:t>
      </w:r>
      <w:r w:rsidRPr="00855450">
        <w:rPr>
          <w:rFonts w:ascii="Arial" w:eastAsia="Times New Roman" w:hAnsi="Arial" w:cs="Arial"/>
          <w:bCs/>
          <w:lang w:eastAsia="en-CA"/>
        </w:rPr>
        <w:t xml:space="preserve">and </w:t>
      </w:r>
      <w:r w:rsidRPr="00A81590">
        <w:rPr>
          <w:rFonts w:ascii="Arial" w:eastAsia="Times New Roman" w:hAnsi="Arial" w:cs="Arial"/>
          <w:bCs/>
          <w:lang w:eastAsia="en-CA"/>
        </w:rPr>
        <w:t xml:space="preserve">procedures </w:t>
      </w:r>
    </w:p>
    <w:p w14:paraId="4E5AB22B" w14:textId="77777777" w:rsidR="00A81590" w:rsidRPr="00A81590" w:rsidRDefault="00A81590" w:rsidP="00A81590">
      <w:pPr>
        <w:pStyle w:val="ListParagraph"/>
        <w:numPr>
          <w:ilvl w:val="0"/>
          <w:numId w:val="43"/>
        </w:numPr>
        <w:spacing w:after="0" w:line="240" w:lineRule="auto"/>
        <w:rPr>
          <w:rFonts w:ascii="Arial" w:eastAsia="Times New Roman" w:hAnsi="Arial" w:cs="Arial"/>
          <w:bCs/>
          <w:lang w:eastAsia="en-CA"/>
        </w:rPr>
      </w:pPr>
      <w:r>
        <w:rPr>
          <w:rFonts w:ascii="Arial" w:eastAsia="Times New Roman" w:hAnsi="Arial" w:cs="Arial"/>
          <w:bCs/>
          <w:lang w:eastAsia="en-CA"/>
        </w:rPr>
        <w:t>Providing</w:t>
      </w:r>
      <w:r w:rsidRPr="00A81590">
        <w:rPr>
          <w:rFonts w:ascii="Arial" w:eastAsia="Times New Roman" w:hAnsi="Arial" w:cs="Arial"/>
          <w:bCs/>
          <w:lang w:eastAsia="en-CA"/>
        </w:rPr>
        <w:t xml:space="preserve"> feedback and input on policies and procedures.</w:t>
      </w:r>
    </w:p>
    <w:p w14:paraId="08720CFE" w14:textId="77777777" w:rsidR="004F6381" w:rsidRPr="004F6381" w:rsidRDefault="004F6381" w:rsidP="004F6381">
      <w:pPr>
        <w:spacing w:after="0" w:line="240" w:lineRule="auto"/>
        <w:rPr>
          <w:rFonts w:ascii="Arial" w:eastAsia="Times New Roman" w:hAnsi="Arial" w:cs="Arial"/>
          <w:bCs/>
          <w:lang w:val="en-US" w:eastAsia="en-CA"/>
        </w:rPr>
      </w:pPr>
    </w:p>
    <w:p w14:paraId="1A6918EF" w14:textId="77777777" w:rsidR="004F6381" w:rsidRPr="004F6381" w:rsidRDefault="00214947" w:rsidP="004F6381">
      <w:pPr>
        <w:spacing w:after="0" w:line="240" w:lineRule="auto"/>
        <w:rPr>
          <w:rFonts w:ascii="Arial" w:eastAsia="Times New Roman" w:hAnsi="Arial" w:cs="Arial"/>
          <w:bCs/>
          <w:lang w:val="en-US" w:eastAsia="en-CA"/>
        </w:rPr>
      </w:pPr>
      <w:r>
        <w:rPr>
          <w:rFonts w:ascii="Arial" w:eastAsia="Times New Roman" w:hAnsi="Arial" w:cs="Arial"/>
          <w:bCs/>
          <w:u w:val="single"/>
          <w:lang w:val="en-US" w:eastAsia="en-CA"/>
        </w:rPr>
        <w:t>Supervisors</w:t>
      </w:r>
      <w:r w:rsidR="00A81590">
        <w:rPr>
          <w:rFonts w:ascii="Arial" w:eastAsia="Times New Roman" w:hAnsi="Arial" w:cs="Arial"/>
          <w:bCs/>
          <w:u w:val="single"/>
          <w:lang w:val="en-US" w:eastAsia="en-CA"/>
        </w:rPr>
        <w:t xml:space="preserve"> &amp; Managers</w:t>
      </w:r>
      <w:r w:rsidR="004F6381" w:rsidRPr="004F6381">
        <w:rPr>
          <w:rFonts w:ascii="Arial" w:eastAsia="Times New Roman" w:hAnsi="Arial" w:cs="Arial"/>
          <w:bCs/>
          <w:lang w:val="en-US" w:eastAsia="en-CA"/>
        </w:rPr>
        <w:t>:</w:t>
      </w:r>
    </w:p>
    <w:p w14:paraId="4CEE4631" w14:textId="77777777" w:rsidR="004F6381" w:rsidRPr="004F6381" w:rsidRDefault="004F6381" w:rsidP="004F6381">
      <w:pPr>
        <w:spacing w:after="0" w:line="240" w:lineRule="auto"/>
        <w:rPr>
          <w:rFonts w:ascii="Arial" w:eastAsia="Times New Roman" w:hAnsi="Arial" w:cs="Arial"/>
          <w:bCs/>
          <w:lang w:val="en-US" w:eastAsia="en-CA"/>
        </w:rPr>
      </w:pPr>
    </w:p>
    <w:p w14:paraId="6C079692" w14:textId="77777777" w:rsidR="00B82CDE" w:rsidRDefault="004F6381" w:rsidP="00A81590">
      <w:pPr>
        <w:spacing w:after="0" w:line="240" w:lineRule="auto"/>
        <w:rPr>
          <w:rFonts w:ascii="Arial" w:eastAsia="Times New Roman" w:hAnsi="Arial" w:cs="Arial"/>
          <w:bCs/>
          <w:lang w:val="en-US" w:eastAsia="en-CA"/>
        </w:rPr>
      </w:pPr>
      <w:r w:rsidRPr="004F6381">
        <w:rPr>
          <w:rFonts w:ascii="Arial" w:eastAsia="Times New Roman" w:hAnsi="Arial" w:cs="Arial"/>
          <w:bCs/>
          <w:lang w:val="en-US" w:eastAsia="en-CA"/>
        </w:rPr>
        <w:t>Supervisors</w:t>
      </w:r>
      <w:r w:rsidR="00A81590">
        <w:rPr>
          <w:rFonts w:ascii="Arial" w:eastAsia="Times New Roman" w:hAnsi="Arial" w:cs="Arial"/>
          <w:bCs/>
          <w:lang w:val="en-US" w:eastAsia="en-CA"/>
        </w:rPr>
        <w:t xml:space="preserve"> &amp; Managers</w:t>
      </w:r>
      <w:r w:rsidR="00B82CDE">
        <w:rPr>
          <w:rFonts w:ascii="Arial" w:eastAsia="Times New Roman" w:hAnsi="Arial" w:cs="Arial"/>
          <w:bCs/>
          <w:lang w:val="en-US" w:eastAsia="en-CA"/>
        </w:rPr>
        <w:t xml:space="preserve"> are responsible for:</w:t>
      </w:r>
    </w:p>
    <w:p w14:paraId="7A2857E5" w14:textId="77777777" w:rsidR="00B82CDE" w:rsidRDefault="00B82CDE" w:rsidP="00B82CDE">
      <w:pPr>
        <w:pStyle w:val="ListParagraph"/>
        <w:numPr>
          <w:ilvl w:val="0"/>
          <w:numId w:val="44"/>
        </w:numPr>
        <w:spacing w:after="0" w:line="240" w:lineRule="auto"/>
        <w:rPr>
          <w:rFonts w:ascii="Arial" w:eastAsia="Times New Roman" w:hAnsi="Arial" w:cs="Arial"/>
          <w:bCs/>
          <w:lang w:val="en-US" w:eastAsia="en-CA"/>
        </w:rPr>
      </w:pPr>
      <w:r>
        <w:rPr>
          <w:rFonts w:ascii="Arial" w:eastAsia="Times New Roman" w:hAnsi="Arial" w:cs="Arial"/>
          <w:bCs/>
          <w:lang w:val="en-US" w:eastAsia="en-CA"/>
        </w:rPr>
        <w:t>T</w:t>
      </w:r>
      <w:r w:rsidR="004F6381" w:rsidRPr="00B82CDE">
        <w:rPr>
          <w:rFonts w:ascii="Arial" w:eastAsia="Times New Roman" w:hAnsi="Arial" w:cs="Arial"/>
          <w:bCs/>
          <w:lang w:val="en-US" w:eastAsia="en-CA"/>
        </w:rPr>
        <w:t>raining staff regarding the implementation of harm reduction principles</w:t>
      </w:r>
    </w:p>
    <w:p w14:paraId="78C0EBF1" w14:textId="77777777" w:rsidR="00B82CDE" w:rsidRDefault="00B82CDE" w:rsidP="00B82CDE">
      <w:pPr>
        <w:pStyle w:val="ListParagraph"/>
        <w:numPr>
          <w:ilvl w:val="0"/>
          <w:numId w:val="44"/>
        </w:numPr>
        <w:spacing w:after="0" w:line="240" w:lineRule="auto"/>
        <w:rPr>
          <w:rFonts w:ascii="Arial" w:eastAsia="Times New Roman" w:hAnsi="Arial" w:cs="Arial"/>
          <w:bCs/>
          <w:lang w:val="en-US" w:eastAsia="en-CA"/>
        </w:rPr>
      </w:pPr>
      <w:r>
        <w:rPr>
          <w:rFonts w:ascii="Arial" w:eastAsia="Times New Roman" w:hAnsi="Arial" w:cs="Arial"/>
          <w:bCs/>
          <w:lang w:val="en-US" w:eastAsia="en-CA"/>
        </w:rPr>
        <w:t>I</w:t>
      </w:r>
      <w:r w:rsidR="004F6381" w:rsidRPr="00B82CDE">
        <w:rPr>
          <w:rFonts w:ascii="Arial" w:eastAsia="Times New Roman" w:hAnsi="Arial" w:cs="Arial"/>
          <w:bCs/>
          <w:lang w:val="en-US" w:eastAsia="en-CA"/>
        </w:rPr>
        <w:t>nterpreting the policy and</w:t>
      </w:r>
      <w:r>
        <w:rPr>
          <w:rFonts w:ascii="Arial" w:eastAsia="Times New Roman" w:hAnsi="Arial" w:cs="Arial"/>
          <w:bCs/>
          <w:lang w:val="en-US" w:eastAsia="en-CA"/>
        </w:rPr>
        <w:t xml:space="preserve"> procedures for staff</w:t>
      </w:r>
    </w:p>
    <w:p w14:paraId="1C287137" w14:textId="03F8DBCA" w:rsidR="00B82CDE" w:rsidRDefault="00B82CDE" w:rsidP="00B82CDE">
      <w:pPr>
        <w:pStyle w:val="ListParagraph"/>
        <w:numPr>
          <w:ilvl w:val="0"/>
          <w:numId w:val="44"/>
        </w:numPr>
        <w:spacing w:after="0" w:line="240" w:lineRule="auto"/>
        <w:rPr>
          <w:rFonts w:ascii="Arial" w:eastAsia="Times New Roman" w:hAnsi="Arial" w:cs="Arial"/>
          <w:bCs/>
          <w:lang w:val="en-US" w:eastAsia="en-CA"/>
        </w:rPr>
      </w:pPr>
      <w:r>
        <w:rPr>
          <w:rFonts w:ascii="Arial" w:eastAsia="Times New Roman" w:hAnsi="Arial" w:cs="Arial"/>
          <w:bCs/>
          <w:lang w:val="en-US" w:eastAsia="en-CA"/>
        </w:rPr>
        <w:t>P</w:t>
      </w:r>
      <w:r w:rsidR="004F6381" w:rsidRPr="00B82CDE">
        <w:rPr>
          <w:rFonts w:ascii="Arial" w:eastAsia="Times New Roman" w:hAnsi="Arial" w:cs="Arial"/>
          <w:bCs/>
          <w:lang w:val="en-US" w:eastAsia="en-CA"/>
        </w:rPr>
        <w:t xml:space="preserve">roviding support </w:t>
      </w:r>
      <w:r w:rsidRPr="00B82CDE">
        <w:rPr>
          <w:rFonts w:ascii="Arial" w:eastAsia="Times New Roman" w:hAnsi="Arial" w:cs="Arial"/>
          <w:bCs/>
          <w:lang w:val="en-US" w:eastAsia="en-CA"/>
        </w:rPr>
        <w:t xml:space="preserve">trainings, </w:t>
      </w:r>
      <w:r w:rsidR="004F6381" w:rsidRPr="00B82CDE">
        <w:rPr>
          <w:rFonts w:ascii="Arial" w:eastAsia="Times New Roman" w:hAnsi="Arial" w:cs="Arial"/>
          <w:bCs/>
          <w:lang w:val="en-US" w:eastAsia="en-CA"/>
        </w:rPr>
        <w:t>and education for staff when required</w:t>
      </w:r>
      <w:r w:rsidR="00A81590" w:rsidRPr="00B82CDE">
        <w:rPr>
          <w:rFonts w:ascii="Calibri" w:eastAsia="Calibri" w:hAnsi="Calibri" w:cs="Calibri"/>
          <w:color w:val="000000"/>
          <w:sz w:val="23"/>
          <w:szCs w:val="23"/>
          <w:lang w:eastAsia="en-CA"/>
        </w:rPr>
        <w:t xml:space="preserve"> </w:t>
      </w:r>
    </w:p>
    <w:p w14:paraId="568C1DC6" w14:textId="470BF212" w:rsidR="00B82CDE" w:rsidRPr="0080548C" w:rsidRDefault="00B82CDE" w:rsidP="00B82CDE">
      <w:pPr>
        <w:pStyle w:val="ListParagraph"/>
        <w:numPr>
          <w:ilvl w:val="0"/>
          <w:numId w:val="44"/>
        </w:numPr>
        <w:spacing w:after="0" w:line="240" w:lineRule="auto"/>
        <w:rPr>
          <w:rFonts w:ascii="Arial" w:eastAsia="Times New Roman" w:hAnsi="Arial" w:cs="Arial"/>
          <w:bCs/>
          <w:color w:val="FF0000"/>
          <w:lang w:val="en-US" w:eastAsia="en-CA"/>
        </w:rPr>
      </w:pPr>
      <w:r>
        <w:rPr>
          <w:rFonts w:ascii="Arial" w:eastAsia="Times New Roman" w:hAnsi="Arial" w:cs="Arial"/>
          <w:bCs/>
          <w:lang w:val="en-US" w:eastAsia="en-CA"/>
        </w:rPr>
        <w:t xml:space="preserve">Ensuring </w:t>
      </w:r>
      <w:r w:rsidR="00A81590" w:rsidRPr="00B82CDE">
        <w:rPr>
          <w:rFonts w:ascii="Arial" w:eastAsia="Times New Roman" w:hAnsi="Arial" w:cs="Arial"/>
          <w:bCs/>
          <w:lang w:eastAsia="en-CA"/>
        </w:rPr>
        <w:t xml:space="preserve">all </w:t>
      </w:r>
      <w:r w:rsidR="006D4D0F" w:rsidRPr="006D4D0F">
        <w:rPr>
          <w:rFonts w:ascii="Arial" w:eastAsia="Times New Roman" w:hAnsi="Arial" w:cs="Arial"/>
          <w:bCs/>
          <w:lang w:eastAsia="en-CA"/>
        </w:rPr>
        <w:t xml:space="preserve">employee practices </w:t>
      </w:r>
      <w:r w:rsidR="00A81590" w:rsidRPr="00B82CDE">
        <w:rPr>
          <w:rFonts w:ascii="Arial" w:eastAsia="Times New Roman" w:hAnsi="Arial" w:cs="Arial"/>
          <w:bCs/>
          <w:lang w:eastAsia="en-CA"/>
        </w:rPr>
        <w:t>are in alignment wit</w:t>
      </w:r>
      <w:r>
        <w:rPr>
          <w:rFonts w:ascii="Arial" w:eastAsia="Times New Roman" w:hAnsi="Arial" w:cs="Arial"/>
          <w:bCs/>
          <w:lang w:eastAsia="en-CA"/>
        </w:rPr>
        <w:t xml:space="preserve">h Toronto Shelter Standards </w:t>
      </w:r>
      <w:r w:rsidR="00763592">
        <w:rPr>
          <w:rFonts w:ascii="Arial" w:eastAsia="Times New Roman" w:hAnsi="Arial" w:cs="Arial"/>
          <w:bCs/>
          <w:lang w:eastAsia="en-CA"/>
        </w:rPr>
        <w:t xml:space="preserve">and incorporate a harm reduction lens </w:t>
      </w:r>
      <w:r w:rsidR="0080548C">
        <w:rPr>
          <w:rFonts w:ascii="Arial" w:eastAsia="Times New Roman" w:hAnsi="Arial" w:cs="Arial"/>
          <w:bCs/>
          <w:lang w:eastAsia="en-CA"/>
        </w:rPr>
        <w:t xml:space="preserve"> </w:t>
      </w:r>
    </w:p>
    <w:p w14:paraId="585F2A1E" w14:textId="77777777" w:rsidR="004F6381" w:rsidRPr="00B82CDE" w:rsidRDefault="00B82CDE" w:rsidP="00B82CDE">
      <w:pPr>
        <w:pStyle w:val="ListParagraph"/>
        <w:numPr>
          <w:ilvl w:val="0"/>
          <w:numId w:val="44"/>
        </w:numPr>
        <w:spacing w:after="0" w:line="240" w:lineRule="auto"/>
        <w:rPr>
          <w:rFonts w:ascii="Arial" w:eastAsia="Times New Roman" w:hAnsi="Arial" w:cs="Arial"/>
          <w:bCs/>
          <w:lang w:val="en-US" w:eastAsia="en-CA"/>
        </w:rPr>
      </w:pPr>
      <w:r>
        <w:rPr>
          <w:rFonts w:ascii="Arial" w:eastAsia="Times New Roman" w:hAnsi="Arial" w:cs="Arial"/>
          <w:bCs/>
          <w:lang w:eastAsia="en-CA"/>
        </w:rPr>
        <w:t>F</w:t>
      </w:r>
      <w:r w:rsidR="00A81590" w:rsidRPr="00B82CDE">
        <w:rPr>
          <w:rFonts w:ascii="Arial" w:eastAsia="Times New Roman" w:hAnsi="Arial" w:cs="Arial"/>
          <w:bCs/>
          <w:lang w:eastAsia="en-CA"/>
        </w:rPr>
        <w:t>ollow</w:t>
      </w:r>
      <w:r>
        <w:rPr>
          <w:rFonts w:ascii="Arial" w:eastAsia="Times New Roman" w:hAnsi="Arial" w:cs="Arial"/>
          <w:bCs/>
          <w:lang w:eastAsia="en-CA"/>
        </w:rPr>
        <w:t>ing</w:t>
      </w:r>
      <w:r w:rsidR="00A81590" w:rsidRPr="00B82CDE">
        <w:rPr>
          <w:rFonts w:ascii="Arial" w:eastAsia="Times New Roman" w:hAnsi="Arial" w:cs="Arial"/>
          <w:bCs/>
          <w:lang w:eastAsia="en-CA"/>
        </w:rPr>
        <w:t xml:space="preserve"> up with clients, </w:t>
      </w:r>
      <w:r w:rsidRPr="00B82CDE">
        <w:rPr>
          <w:rFonts w:ascii="Arial" w:eastAsia="Times New Roman" w:hAnsi="Arial" w:cs="Arial"/>
          <w:bCs/>
          <w:lang w:eastAsia="en-CA"/>
        </w:rPr>
        <w:t>staff</w:t>
      </w:r>
      <w:r w:rsidR="00A81590" w:rsidRPr="00B82CDE">
        <w:rPr>
          <w:rFonts w:ascii="Arial" w:eastAsia="Times New Roman" w:hAnsi="Arial" w:cs="Arial"/>
          <w:bCs/>
          <w:lang w:eastAsia="en-CA"/>
        </w:rPr>
        <w:t xml:space="preserve"> and partner agencies </w:t>
      </w:r>
      <w:r w:rsidRPr="00B82CDE">
        <w:rPr>
          <w:rFonts w:ascii="Arial" w:eastAsia="Times New Roman" w:hAnsi="Arial" w:cs="Arial"/>
          <w:bCs/>
          <w:lang w:eastAsia="en-CA"/>
        </w:rPr>
        <w:t>on</w:t>
      </w:r>
      <w:r w:rsidR="00A81590" w:rsidRPr="00B82CDE">
        <w:rPr>
          <w:rFonts w:ascii="Arial" w:eastAsia="Times New Roman" w:hAnsi="Arial" w:cs="Arial"/>
          <w:bCs/>
          <w:lang w:eastAsia="en-CA"/>
        </w:rPr>
        <w:t xml:space="preserve"> how to improve protocols and procedures</w:t>
      </w:r>
    </w:p>
    <w:p w14:paraId="55DF9E09" w14:textId="77777777" w:rsidR="004C6BF1" w:rsidRDefault="004C6BF1" w:rsidP="00F55CD2">
      <w:pPr>
        <w:spacing w:after="0" w:line="240" w:lineRule="auto"/>
        <w:rPr>
          <w:rFonts w:ascii="Arial" w:eastAsia="Times New Roman" w:hAnsi="Arial" w:cs="Arial"/>
          <w:b/>
          <w:bCs/>
          <w:lang w:eastAsia="en-CA"/>
        </w:rPr>
      </w:pPr>
    </w:p>
    <w:p w14:paraId="55411F3F" w14:textId="77777777" w:rsidR="00EA7507" w:rsidRDefault="00EA7507" w:rsidP="00F55CD2">
      <w:pPr>
        <w:spacing w:after="0" w:line="240" w:lineRule="auto"/>
        <w:rPr>
          <w:rFonts w:ascii="Arial" w:eastAsia="Times New Roman" w:hAnsi="Arial" w:cs="Arial"/>
          <w:b/>
          <w:bCs/>
          <w:lang w:eastAsia="en-CA"/>
        </w:rPr>
      </w:pPr>
    </w:p>
    <w:p w14:paraId="3E588DA7" w14:textId="77777777" w:rsidR="00EA7507" w:rsidRDefault="00EA7507" w:rsidP="00F55CD2">
      <w:pPr>
        <w:spacing w:after="0" w:line="240" w:lineRule="auto"/>
        <w:rPr>
          <w:rFonts w:ascii="Arial" w:eastAsia="Times New Roman" w:hAnsi="Arial" w:cs="Arial"/>
          <w:b/>
          <w:bCs/>
          <w:lang w:eastAsia="en-CA"/>
        </w:rPr>
      </w:pPr>
    </w:p>
    <w:p w14:paraId="7EBE90A3" w14:textId="77777777" w:rsidR="00D502DC" w:rsidRDefault="00D502DC" w:rsidP="00BB36A2">
      <w:pPr>
        <w:pStyle w:val="Heading1"/>
      </w:pPr>
      <w:r>
        <w:t>PROCEDURE</w:t>
      </w:r>
    </w:p>
    <w:p w14:paraId="6FBFC774" w14:textId="77777777" w:rsidR="00D502DC" w:rsidRDefault="00D502DC" w:rsidP="00F55CD2">
      <w:pPr>
        <w:spacing w:after="0" w:line="240" w:lineRule="auto"/>
        <w:rPr>
          <w:rFonts w:ascii="Arial" w:eastAsia="Times New Roman" w:hAnsi="Arial" w:cs="Arial"/>
          <w:b/>
          <w:bCs/>
          <w:lang w:eastAsia="en-CA"/>
        </w:rPr>
      </w:pPr>
    </w:p>
    <w:p w14:paraId="2B53B24A" w14:textId="77777777" w:rsidR="00205A61" w:rsidRPr="00205A61" w:rsidRDefault="00205A61" w:rsidP="00205A61">
      <w:pPr>
        <w:spacing w:after="0" w:line="240" w:lineRule="auto"/>
        <w:rPr>
          <w:rFonts w:ascii="Arial" w:eastAsia="Times New Roman" w:hAnsi="Arial" w:cs="Arial"/>
          <w:bCs/>
          <w:lang w:eastAsia="en-CA"/>
        </w:rPr>
      </w:pPr>
      <w:r>
        <w:rPr>
          <w:rFonts w:ascii="Arial" w:eastAsia="Times New Roman" w:hAnsi="Arial" w:cs="Arial"/>
          <w:b/>
          <w:bCs/>
          <w:lang w:val="en-US" w:eastAsia="en-CA"/>
        </w:rPr>
        <w:t>[Insert organization]'s</w:t>
      </w:r>
      <w:r w:rsidRPr="00205A61">
        <w:rPr>
          <w:rFonts w:ascii="Arial" w:eastAsia="Times New Roman" w:hAnsi="Arial" w:cs="Arial"/>
          <w:b/>
          <w:bCs/>
          <w:lang w:val="en-US" w:eastAsia="en-CA"/>
        </w:rPr>
        <w:t xml:space="preserve"> staff will: </w:t>
      </w:r>
    </w:p>
    <w:p w14:paraId="44EB922E" w14:textId="3B8A22C4" w:rsidR="005F5235" w:rsidRDefault="005F5235" w:rsidP="005F5235">
      <w:pPr>
        <w:pStyle w:val="ListParagraph"/>
        <w:numPr>
          <w:ilvl w:val="0"/>
          <w:numId w:val="40"/>
        </w:numPr>
        <w:spacing w:after="0" w:line="240" w:lineRule="auto"/>
        <w:rPr>
          <w:rFonts w:ascii="Arial" w:eastAsia="Times New Roman" w:hAnsi="Arial" w:cs="Arial"/>
          <w:bCs/>
          <w:lang w:eastAsia="en-CA"/>
        </w:rPr>
      </w:pPr>
      <w:r>
        <w:rPr>
          <w:rFonts w:ascii="Arial" w:eastAsia="Times New Roman" w:hAnsi="Arial" w:cs="Arial"/>
          <w:bCs/>
          <w:lang w:eastAsia="en-CA"/>
        </w:rPr>
        <w:t xml:space="preserve">Ensure all clients are </w:t>
      </w:r>
      <w:r w:rsidR="00930F42">
        <w:rPr>
          <w:rFonts w:ascii="Arial" w:eastAsia="Times New Roman" w:hAnsi="Arial" w:cs="Arial"/>
          <w:bCs/>
          <w:lang w:eastAsia="en-CA"/>
        </w:rPr>
        <w:t xml:space="preserve">aware and </w:t>
      </w:r>
      <w:r>
        <w:rPr>
          <w:rFonts w:ascii="Arial" w:eastAsia="Times New Roman" w:hAnsi="Arial" w:cs="Arial"/>
          <w:bCs/>
          <w:lang w:eastAsia="en-CA"/>
        </w:rPr>
        <w:t xml:space="preserve">informed of this policy and of </w:t>
      </w:r>
      <w:r w:rsidR="00763592">
        <w:rPr>
          <w:rFonts w:ascii="Arial" w:eastAsia="Times New Roman" w:hAnsi="Arial" w:cs="Arial"/>
          <w:bCs/>
          <w:lang w:eastAsia="en-CA"/>
        </w:rPr>
        <w:t xml:space="preserve">the </w:t>
      </w:r>
      <w:r>
        <w:rPr>
          <w:rFonts w:ascii="Arial" w:eastAsia="Times New Roman" w:hAnsi="Arial" w:cs="Arial"/>
          <w:bCs/>
          <w:lang w:eastAsia="en-CA"/>
        </w:rPr>
        <w:t>harm</w:t>
      </w:r>
      <w:r w:rsidR="00763592">
        <w:rPr>
          <w:rFonts w:ascii="Arial" w:eastAsia="Times New Roman" w:hAnsi="Arial" w:cs="Arial"/>
          <w:bCs/>
          <w:lang w:eastAsia="en-CA"/>
        </w:rPr>
        <w:t xml:space="preserve"> reduction supports </w:t>
      </w:r>
      <w:r w:rsidR="00930F42">
        <w:rPr>
          <w:rFonts w:ascii="Arial" w:eastAsia="Times New Roman" w:hAnsi="Arial" w:cs="Arial"/>
          <w:bCs/>
          <w:lang w:eastAsia="en-CA"/>
        </w:rPr>
        <w:t>available</w:t>
      </w:r>
      <w:r>
        <w:rPr>
          <w:rFonts w:ascii="Arial" w:eastAsia="Times New Roman" w:hAnsi="Arial" w:cs="Arial"/>
          <w:bCs/>
          <w:lang w:eastAsia="en-CA"/>
        </w:rPr>
        <w:t>, including harm re</w:t>
      </w:r>
      <w:r w:rsidR="00763592">
        <w:rPr>
          <w:rFonts w:ascii="Arial" w:eastAsia="Times New Roman" w:hAnsi="Arial" w:cs="Arial"/>
          <w:bCs/>
          <w:lang w:eastAsia="en-CA"/>
        </w:rPr>
        <w:t>duction supplies</w:t>
      </w:r>
      <w:r w:rsidR="0080548C" w:rsidRPr="0080548C">
        <w:rPr>
          <w:rFonts w:ascii="Arial" w:eastAsia="Times New Roman" w:hAnsi="Arial" w:cs="Arial"/>
          <w:bCs/>
          <w:color w:val="FF0000"/>
          <w:lang w:eastAsia="en-CA"/>
        </w:rPr>
        <w:t xml:space="preserve"> </w:t>
      </w:r>
      <w:r w:rsidR="00763592">
        <w:rPr>
          <w:rFonts w:ascii="Arial" w:eastAsia="Times New Roman" w:hAnsi="Arial" w:cs="Arial"/>
          <w:bCs/>
          <w:lang w:eastAsia="en-CA"/>
        </w:rPr>
        <w:t xml:space="preserve">and naloxone, </w:t>
      </w:r>
      <w:r w:rsidR="00F344BF">
        <w:rPr>
          <w:rFonts w:ascii="Arial" w:eastAsia="Times New Roman" w:hAnsi="Arial" w:cs="Arial"/>
          <w:bCs/>
          <w:lang w:eastAsia="en-CA"/>
        </w:rPr>
        <w:t>during</w:t>
      </w:r>
      <w:r>
        <w:rPr>
          <w:rFonts w:ascii="Arial" w:eastAsia="Times New Roman" w:hAnsi="Arial" w:cs="Arial"/>
          <w:bCs/>
          <w:lang w:eastAsia="en-CA"/>
        </w:rPr>
        <w:t xml:space="preserve"> admission</w:t>
      </w:r>
      <w:r w:rsidR="001C60C2">
        <w:rPr>
          <w:rFonts w:ascii="Arial" w:eastAsia="Times New Roman" w:hAnsi="Arial" w:cs="Arial"/>
          <w:bCs/>
          <w:lang w:eastAsia="en-CA"/>
        </w:rPr>
        <w:t>.</w:t>
      </w:r>
    </w:p>
    <w:p w14:paraId="1C53CBA0" w14:textId="77777777" w:rsidR="005F5235" w:rsidRPr="006D4D0F" w:rsidRDefault="005F5235" w:rsidP="005F5235">
      <w:pPr>
        <w:pStyle w:val="ListParagraph"/>
        <w:numPr>
          <w:ilvl w:val="0"/>
          <w:numId w:val="40"/>
        </w:numPr>
        <w:spacing w:after="0" w:line="240" w:lineRule="auto"/>
        <w:rPr>
          <w:rFonts w:ascii="Arial" w:eastAsia="Times New Roman" w:hAnsi="Arial" w:cs="Arial"/>
          <w:bCs/>
          <w:lang w:eastAsia="en-CA"/>
        </w:rPr>
      </w:pPr>
      <w:r w:rsidRPr="006D4D0F">
        <w:rPr>
          <w:rFonts w:ascii="Arial" w:eastAsia="Times New Roman" w:hAnsi="Arial" w:cs="Arial"/>
          <w:bCs/>
          <w:lang w:eastAsia="en-CA"/>
        </w:rPr>
        <w:t>Ensure clients who disclose substance use or are known to use drugs are</w:t>
      </w:r>
      <w:r w:rsidR="00930F42" w:rsidRPr="006D4D0F">
        <w:rPr>
          <w:rFonts w:ascii="Arial" w:eastAsia="Times New Roman" w:hAnsi="Arial" w:cs="Arial"/>
          <w:bCs/>
          <w:lang w:eastAsia="en-CA"/>
        </w:rPr>
        <w:t xml:space="preserve"> </w:t>
      </w:r>
      <w:r w:rsidRPr="006D4D0F">
        <w:rPr>
          <w:rFonts w:ascii="Arial" w:eastAsia="Times New Roman" w:hAnsi="Arial" w:cs="Arial"/>
          <w:bCs/>
          <w:lang w:eastAsia="en-CA"/>
        </w:rPr>
        <w:t>encouraged to develop</w:t>
      </w:r>
      <w:r w:rsidR="00930F42" w:rsidRPr="006D4D0F">
        <w:rPr>
          <w:rFonts w:ascii="Arial" w:eastAsia="Times New Roman" w:hAnsi="Arial" w:cs="Arial"/>
          <w:bCs/>
          <w:lang w:eastAsia="en-CA"/>
        </w:rPr>
        <w:t xml:space="preserve"> a</w:t>
      </w:r>
      <w:r w:rsidRPr="006D4D0F">
        <w:rPr>
          <w:rFonts w:ascii="Arial" w:eastAsia="Times New Roman" w:hAnsi="Arial" w:cs="Arial"/>
          <w:bCs/>
          <w:lang w:eastAsia="en-CA"/>
        </w:rPr>
        <w:t xml:space="preserve"> safety plan</w:t>
      </w:r>
      <w:r w:rsidR="00930F42" w:rsidRPr="006D4D0F">
        <w:rPr>
          <w:rFonts w:ascii="Arial" w:eastAsia="Times New Roman" w:hAnsi="Arial" w:cs="Arial"/>
          <w:bCs/>
          <w:lang w:eastAsia="en-CA"/>
        </w:rPr>
        <w:t>,</w:t>
      </w:r>
      <w:r w:rsidRPr="006D4D0F">
        <w:rPr>
          <w:rFonts w:ascii="Arial" w:eastAsia="Times New Roman" w:hAnsi="Arial" w:cs="Arial"/>
          <w:bCs/>
          <w:lang w:eastAsia="en-CA"/>
        </w:rPr>
        <w:t xml:space="preserve"> inform someone if they will be using</w:t>
      </w:r>
      <w:r w:rsidR="00930F42" w:rsidRPr="006D4D0F">
        <w:rPr>
          <w:rFonts w:ascii="Arial" w:eastAsia="Times New Roman" w:hAnsi="Arial" w:cs="Arial"/>
          <w:bCs/>
          <w:lang w:eastAsia="en-CA"/>
        </w:rPr>
        <w:t>,</w:t>
      </w:r>
      <w:r w:rsidRPr="006D4D0F">
        <w:rPr>
          <w:rFonts w:ascii="Arial" w:eastAsia="Times New Roman" w:hAnsi="Arial" w:cs="Arial"/>
          <w:bCs/>
          <w:lang w:eastAsia="en-CA"/>
        </w:rPr>
        <w:t xml:space="preserve"> and arrange post-drug use safety checks.</w:t>
      </w:r>
    </w:p>
    <w:p w14:paraId="55B77597" w14:textId="621F8A2A" w:rsidR="00205A61" w:rsidRPr="00405BE3" w:rsidRDefault="00C878A5" w:rsidP="00E40BD2">
      <w:pPr>
        <w:numPr>
          <w:ilvl w:val="0"/>
          <w:numId w:val="40"/>
        </w:numPr>
        <w:spacing w:after="0" w:line="240" w:lineRule="auto"/>
        <w:rPr>
          <w:rFonts w:ascii="Arial" w:eastAsia="Times New Roman" w:hAnsi="Arial" w:cs="Arial"/>
          <w:bCs/>
          <w:strike/>
          <w:color w:val="FF0000"/>
          <w:lang w:eastAsia="en-CA"/>
        </w:rPr>
      </w:pPr>
      <w:r w:rsidRPr="00C878A5">
        <w:rPr>
          <w:rFonts w:ascii="Arial" w:eastAsia="Times New Roman" w:hAnsi="Arial" w:cs="Arial"/>
          <w:bCs/>
          <w:lang w:eastAsia="en-CA"/>
        </w:rPr>
        <w:t xml:space="preserve">Ensure that safer </w:t>
      </w:r>
      <w:r>
        <w:rPr>
          <w:rFonts w:ascii="Arial" w:eastAsia="Times New Roman" w:hAnsi="Arial" w:cs="Arial"/>
          <w:bCs/>
          <w:lang w:eastAsia="en-CA"/>
        </w:rPr>
        <w:t xml:space="preserve">harm reduction supplies and kits are available on site and/or support is offered to shelter users to access appropriate harm reduction services. </w:t>
      </w:r>
      <w:r w:rsidRPr="00C878A5">
        <w:rPr>
          <w:rFonts w:ascii="Arial" w:eastAsia="Times New Roman" w:hAnsi="Arial" w:cs="Arial"/>
          <w:bCs/>
          <w:lang w:eastAsia="en-CA"/>
        </w:rPr>
        <w:t xml:space="preserve"> </w:t>
      </w:r>
    </w:p>
    <w:p w14:paraId="7A271218" w14:textId="77777777" w:rsidR="00205A61" w:rsidRPr="00205A61" w:rsidRDefault="00205A61" w:rsidP="00E40BD2">
      <w:pPr>
        <w:numPr>
          <w:ilvl w:val="0"/>
          <w:numId w:val="40"/>
        </w:numPr>
        <w:spacing w:after="0" w:line="240" w:lineRule="auto"/>
        <w:rPr>
          <w:rFonts w:ascii="Arial" w:eastAsia="Times New Roman" w:hAnsi="Arial" w:cs="Arial"/>
          <w:bCs/>
          <w:lang w:eastAsia="en-CA"/>
        </w:rPr>
      </w:pPr>
      <w:r w:rsidRPr="00205A61">
        <w:rPr>
          <w:rFonts w:ascii="Arial" w:eastAsia="Times New Roman" w:hAnsi="Arial" w:cs="Arial"/>
          <w:bCs/>
          <w:lang w:eastAsia="en-CA"/>
        </w:rPr>
        <w:t xml:space="preserve">Ensure that all people who access the shelter will receive regular health promotional education and services. </w:t>
      </w:r>
    </w:p>
    <w:p w14:paraId="47EE26AB" w14:textId="164FEBE8" w:rsidR="00205A61" w:rsidRPr="00205A61" w:rsidRDefault="001C60C2" w:rsidP="00205A61">
      <w:pPr>
        <w:numPr>
          <w:ilvl w:val="0"/>
          <w:numId w:val="40"/>
        </w:numPr>
        <w:spacing w:after="0" w:line="240" w:lineRule="auto"/>
        <w:rPr>
          <w:rFonts w:ascii="Arial" w:eastAsia="Times New Roman" w:hAnsi="Arial" w:cs="Arial"/>
          <w:bCs/>
          <w:lang w:eastAsia="en-CA"/>
        </w:rPr>
      </w:pPr>
      <w:r>
        <w:rPr>
          <w:rFonts w:ascii="Arial" w:eastAsia="Times New Roman" w:hAnsi="Arial" w:cs="Arial"/>
          <w:bCs/>
          <w:lang w:eastAsia="en-CA"/>
        </w:rPr>
        <w:t>A</w:t>
      </w:r>
      <w:r w:rsidR="00205A61" w:rsidRPr="00205A61">
        <w:rPr>
          <w:rFonts w:ascii="Arial" w:eastAsia="Times New Roman" w:hAnsi="Arial" w:cs="Arial"/>
          <w:bCs/>
          <w:lang w:eastAsia="en-CA"/>
        </w:rPr>
        <w:t xml:space="preserve">ssist clients to create individualized case plans and support client led goal-setting. </w:t>
      </w:r>
    </w:p>
    <w:p w14:paraId="164E4305" w14:textId="29F186BC" w:rsidR="00205A61" w:rsidRPr="00076678" w:rsidRDefault="00205A61" w:rsidP="00205A61">
      <w:pPr>
        <w:numPr>
          <w:ilvl w:val="0"/>
          <w:numId w:val="40"/>
        </w:numPr>
        <w:spacing w:after="0" w:line="240" w:lineRule="auto"/>
        <w:rPr>
          <w:rFonts w:ascii="Arial" w:eastAsia="Times New Roman" w:hAnsi="Arial" w:cs="Arial"/>
          <w:bCs/>
          <w:lang w:eastAsia="en-CA"/>
        </w:rPr>
      </w:pPr>
      <w:r w:rsidRPr="00076678">
        <w:rPr>
          <w:rFonts w:ascii="Arial" w:eastAsia="Times New Roman" w:hAnsi="Arial" w:cs="Arial"/>
          <w:bCs/>
          <w:lang w:eastAsia="en-CA"/>
        </w:rPr>
        <w:t xml:space="preserve">Staff will </w:t>
      </w:r>
      <w:r w:rsidR="00076678">
        <w:rPr>
          <w:rFonts w:ascii="Arial" w:eastAsia="Times New Roman" w:hAnsi="Arial" w:cs="Arial"/>
          <w:bCs/>
          <w:lang w:eastAsia="en-CA"/>
        </w:rPr>
        <w:t>utilize</w:t>
      </w:r>
      <w:r w:rsidRPr="00076678">
        <w:rPr>
          <w:rFonts w:ascii="Arial" w:eastAsia="Times New Roman" w:hAnsi="Arial" w:cs="Arial"/>
          <w:bCs/>
          <w:lang w:eastAsia="en-CA"/>
        </w:rPr>
        <w:t xml:space="preserve"> a </w:t>
      </w:r>
      <w:r w:rsidR="00076678">
        <w:rPr>
          <w:rFonts w:ascii="Arial" w:eastAsia="Times New Roman" w:hAnsi="Arial" w:cs="Arial"/>
          <w:bCs/>
          <w:lang w:eastAsia="en-CA"/>
        </w:rPr>
        <w:t xml:space="preserve">client-centred and </w:t>
      </w:r>
      <w:r w:rsidRPr="00076678">
        <w:rPr>
          <w:rFonts w:ascii="Arial" w:eastAsia="Times New Roman" w:hAnsi="Arial" w:cs="Arial"/>
          <w:bCs/>
          <w:lang w:eastAsia="en-CA"/>
        </w:rPr>
        <w:t xml:space="preserve">Housing First </w:t>
      </w:r>
      <w:r w:rsidR="00076678">
        <w:rPr>
          <w:rFonts w:ascii="Arial" w:eastAsia="Times New Roman" w:hAnsi="Arial" w:cs="Arial"/>
          <w:bCs/>
          <w:lang w:eastAsia="en-CA"/>
        </w:rPr>
        <w:t>approach,</w:t>
      </w:r>
      <w:r w:rsidRPr="00076678">
        <w:rPr>
          <w:rFonts w:ascii="Arial" w:eastAsia="Times New Roman" w:hAnsi="Arial" w:cs="Arial"/>
          <w:bCs/>
          <w:lang w:eastAsia="en-CA"/>
        </w:rPr>
        <w:t xml:space="preserve"> regardless of </w:t>
      </w:r>
      <w:r w:rsidR="00076678">
        <w:rPr>
          <w:rFonts w:ascii="Arial" w:eastAsia="Times New Roman" w:hAnsi="Arial" w:cs="Arial"/>
          <w:bCs/>
          <w:lang w:eastAsia="en-CA"/>
        </w:rPr>
        <w:t xml:space="preserve">a </w:t>
      </w:r>
      <w:r w:rsidRPr="00076678">
        <w:rPr>
          <w:rFonts w:ascii="Arial" w:eastAsia="Times New Roman" w:hAnsi="Arial" w:cs="Arial"/>
          <w:bCs/>
          <w:lang w:eastAsia="en-CA"/>
        </w:rPr>
        <w:t>people's substance use</w:t>
      </w:r>
      <w:r w:rsidR="00076678">
        <w:rPr>
          <w:rFonts w:ascii="Arial" w:eastAsia="Times New Roman" w:hAnsi="Arial" w:cs="Arial"/>
          <w:bCs/>
          <w:lang w:eastAsia="en-CA"/>
        </w:rPr>
        <w:t>.</w:t>
      </w:r>
      <w:r w:rsidR="00D82DA4" w:rsidRPr="00076678">
        <w:rPr>
          <w:rFonts w:ascii="Arial" w:eastAsia="Times New Roman" w:hAnsi="Arial" w:cs="Arial"/>
          <w:bCs/>
          <w:lang w:eastAsia="en-CA"/>
        </w:rPr>
        <w:t xml:space="preserve"> </w:t>
      </w:r>
    </w:p>
    <w:p w14:paraId="536DC293" w14:textId="5685D91E" w:rsidR="00205A61" w:rsidRPr="00205A61" w:rsidRDefault="00205A61" w:rsidP="00205A61">
      <w:pPr>
        <w:numPr>
          <w:ilvl w:val="0"/>
          <w:numId w:val="40"/>
        </w:numPr>
        <w:spacing w:after="0" w:line="240" w:lineRule="auto"/>
        <w:rPr>
          <w:rFonts w:ascii="Arial" w:eastAsia="Times New Roman" w:hAnsi="Arial" w:cs="Arial"/>
          <w:bCs/>
          <w:lang w:eastAsia="en-CA"/>
        </w:rPr>
      </w:pPr>
      <w:r w:rsidRPr="00205A61">
        <w:rPr>
          <w:rFonts w:ascii="Arial" w:eastAsia="Times New Roman" w:hAnsi="Arial" w:cs="Arial"/>
          <w:bCs/>
          <w:lang w:eastAsia="en-CA"/>
        </w:rPr>
        <w:t xml:space="preserve">Ensure that </w:t>
      </w:r>
      <w:r w:rsidR="00D83532">
        <w:rPr>
          <w:rFonts w:ascii="Arial" w:eastAsia="Times New Roman" w:hAnsi="Arial" w:cs="Arial"/>
          <w:bCs/>
          <w:lang w:eastAsia="en-CA"/>
        </w:rPr>
        <w:t>agency</w:t>
      </w:r>
      <w:r w:rsidR="00076678">
        <w:rPr>
          <w:rFonts w:ascii="Arial" w:eastAsia="Times New Roman" w:hAnsi="Arial" w:cs="Arial"/>
          <w:bCs/>
          <w:lang w:eastAsia="en-CA"/>
        </w:rPr>
        <w:t xml:space="preserve"> </w:t>
      </w:r>
      <w:r w:rsidR="004B4B81">
        <w:rPr>
          <w:rFonts w:ascii="Arial" w:eastAsia="Times New Roman" w:hAnsi="Arial" w:cs="Arial"/>
          <w:bCs/>
          <w:lang w:eastAsia="en-CA"/>
        </w:rPr>
        <w:t>partners and contractors utilize a harm reduction approach.</w:t>
      </w:r>
      <w:r w:rsidRPr="00205A61">
        <w:rPr>
          <w:rFonts w:ascii="Arial" w:eastAsia="Times New Roman" w:hAnsi="Arial" w:cs="Arial"/>
          <w:bCs/>
          <w:lang w:eastAsia="en-CA"/>
        </w:rPr>
        <w:t xml:space="preserve"> </w:t>
      </w:r>
    </w:p>
    <w:p w14:paraId="7685ED19" w14:textId="1BF418BC" w:rsidR="004B4B81" w:rsidRPr="0080548C" w:rsidRDefault="004B4B81" w:rsidP="004B4B81">
      <w:pPr>
        <w:numPr>
          <w:ilvl w:val="0"/>
          <w:numId w:val="40"/>
        </w:numPr>
        <w:spacing w:after="0" w:line="240" w:lineRule="auto"/>
        <w:rPr>
          <w:rFonts w:ascii="Arial" w:eastAsia="Times New Roman" w:hAnsi="Arial" w:cs="Arial"/>
          <w:bCs/>
          <w:color w:val="FF0000"/>
          <w:lang w:eastAsia="en-CA"/>
        </w:rPr>
      </w:pPr>
      <w:r w:rsidRPr="004B4B81">
        <w:rPr>
          <w:rFonts w:ascii="Arial" w:eastAsia="Times New Roman" w:hAnsi="Arial" w:cs="Arial"/>
          <w:bCs/>
          <w:lang w:eastAsia="en-CA"/>
        </w:rPr>
        <w:t>Ensure that</w:t>
      </w:r>
      <w:r>
        <w:rPr>
          <w:rFonts w:ascii="Arial" w:eastAsia="Times New Roman" w:hAnsi="Arial" w:cs="Arial"/>
          <w:bCs/>
          <w:lang w:eastAsia="en-CA"/>
        </w:rPr>
        <w:t xml:space="preserve"> </w:t>
      </w:r>
      <w:r w:rsidRPr="00B131A4">
        <w:rPr>
          <w:rFonts w:ascii="Arial" w:eastAsia="Times New Roman" w:hAnsi="Arial" w:cs="Arial"/>
          <w:bCs/>
          <w:lang w:eastAsia="en-CA"/>
        </w:rPr>
        <w:t xml:space="preserve">clients </w:t>
      </w:r>
      <w:r w:rsidR="00D83532">
        <w:rPr>
          <w:rFonts w:ascii="Arial" w:eastAsia="Times New Roman" w:hAnsi="Arial" w:cs="Arial"/>
          <w:bCs/>
          <w:lang w:eastAsia="en-CA"/>
        </w:rPr>
        <w:t>are</w:t>
      </w:r>
      <w:r w:rsidRPr="00B131A4">
        <w:rPr>
          <w:rFonts w:ascii="Arial" w:eastAsia="Times New Roman" w:hAnsi="Arial" w:cs="Arial"/>
          <w:bCs/>
          <w:lang w:eastAsia="en-CA"/>
        </w:rPr>
        <w:t xml:space="preserve"> never discharged </w:t>
      </w:r>
      <w:r w:rsidR="00D83532">
        <w:rPr>
          <w:rFonts w:ascii="Arial" w:eastAsia="Times New Roman" w:hAnsi="Arial" w:cs="Arial"/>
          <w:bCs/>
          <w:lang w:eastAsia="en-CA"/>
        </w:rPr>
        <w:t>solely for</w:t>
      </w:r>
      <w:r w:rsidRPr="00B131A4">
        <w:rPr>
          <w:rFonts w:ascii="Arial" w:eastAsia="Times New Roman" w:hAnsi="Arial" w:cs="Arial"/>
          <w:bCs/>
          <w:lang w:eastAsia="en-CA"/>
        </w:rPr>
        <w:t xml:space="preserve"> their drug use, possession, or for entering the shelter while under the influence of drugs or alcohol. </w:t>
      </w:r>
    </w:p>
    <w:p w14:paraId="6C022605" w14:textId="77777777" w:rsidR="00D502DC" w:rsidRPr="004B4B81" w:rsidRDefault="00D502DC" w:rsidP="00D83532">
      <w:pPr>
        <w:spacing w:after="0" w:line="240" w:lineRule="auto"/>
        <w:ind w:left="720"/>
        <w:rPr>
          <w:rFonts w:ascii="Arial" w:eastAsia="Times New Roman" w:hAnsi="Arial" w:cs="Arial"/>
          <w:b/>
          <w:bCs/>
          <w:lang w:eastAsia="en-CA"/>
        </w:rPr>
      </w:pPr>
    </w:p>
    <w:p w14:paraId="2979822F" w14:textId="77777777" w:rsidR="00205A61" w:rsidRDefault="00BD0288" w:rsidP="00BB36A2">
      <w:pPr>
        <w:pStyle w:val="Heading1"/>
      </w:pPr>
      <w:r>
        <w:t>SUBSTANCE USE ONSITE</w:t>
      </w:r>
    </w:p>
    <w:p w14:paraId="3583FBFF" w14:textId="77777777" w:rsidR="00F74737" w:rsidRPr="00F74737" w:rsidRDefault="00F74737" w:rsidP="00F74737">
      <w:pPr>
        <w:spacing w:after="0" w:line="240" w:lineRule="auto"/>
        <w:rPr>
          <w:rFonts w:ascii="Arial" w:eastAsia="Times New Roman" w:hAnsi="Arial" w:cs="Arial"/>
          <w:bCs/>
          <w:lang w:eastAsia="en-CA"/>
        </w:rPr>
      </w:pPr>
      <w:r>
        <w:rPr>
          <w:rFonts w:ascii="Arial" w:eastAsia="Times New Roman" w:hAnsi="Arial" w:cs="Arial"/>
          <w:bCs/>
          <w:lang w:eastAsia="en-CA"/>
        </w:rPr>
        <w:t>[Insert organization]</w:t>
      </w:r>
      <w:r w:rsidRPr="00F74737">
        <w:rPr>
          <w:rFonts w:ascii="Arial" w:eastAsia="Times New Roman" w:hAnsi="Arial" w:cs="Arial"/>
          <w:bCs/>
          <w:lang w:eastAsia="en-CA"/>
        </w:rPr>
        <w:t xml:space="preserve"> staff will follow the steps listed below when a client is found using onsite: </w:t>
      </w:r>
    </w:p>
    <w:p w14:paraId="236744F3" w14:textId="77777777" w:rsidR="00F74737" w:rsidRPr="00F74737" w:rsidRDefault="00F74737" w:rsidP="00F74737">
      <w:pPr>
        <w:numPr>
          <w:ilvl w:val="0"/>
          <w:numId w:val="41"/>
        </w:numPr>
        <w:spacing w:after="0" w:line="240" w:lineRule="auto"/>
        <w:rPr>
          <w:rFonts w:ascii="Arial" w:eastAsia="Times New Roman" w:hAnsi="Arial" w:cs="Arial"/>
          <w:bCs/>
          <w:lang w:eastAsia="en-CA"/>
        </w:rPr>
      </w:pPr>
      <w:r w:rsidRPr="00F74737">
        <w:rPr>
          <w:rFonts w:ascii="Arial" w:eastAsia="Times New Roman" w:hAnsi="Arial" w:cs="Arial"/>
          <w:bCs/>
          <w:lang w:eastAsia="en-CA"/>
        </w:rPr>
        <w:t xml:space="preserve">Staff will engage in a conversation with the client and remind them that they are not permitted to use onsite and any legal substances will be held in the shift leader office until they are ready for offsite use. Stall will not confiscate any </w:t>
      </w:r>
      <w:r w:rsidR="00D05E6A">
        <w:rPr>
          <w:rFonts w:ascii="Arial" w:eastAsia="Times New Roman" w:hAnsi="Arial" w:cs="Arial"/>
          <w:bCs/>
          <w:lang w:eastAsia="en-CA"/>
        </w:rPr>
        <w:t xml:space="preserve">legal or </w:t>
      </w:r>
      <w:r w:rsidRPr="00F74737">
        <w:rPr>
          <w:rFonts w:ascii="Arial" w:eastAsia="Times New Roman" w:hAnsi="Arial" w:cs="Arial"/>
          <w:bCs/>
          <w:lang w:eastAsia="en-CA"/>
        </w:rPr>
        <w:t xml:space="preserve">illegal substances in the client's possession. </w:t>
      </w:r>
    </w:p>
    <w:p w14:paraId="4BCCD38D" w14:textId="4B047DCE" w:rsidR="00F74737" w:rsidRPr="00467469" w:rsidRDefault="00F74737" w:rsidP="00F74737">
      <w:pPr>
        <w:numPr>
          <w:ilvl w:val="0"/>
          <w:numId w:val="41"/>
        </w:numPr>
        <w:spacing w:after="0" w:line="240" w:lineRule="auto"/>
        <w:rPr>
          <w:rFonts w:ascii="Arial" w:eastAsia="Times New Roman" w:hAnsi="Arial" w:cs="Arial"/>
          <w:bCs/>
          <w:lang w:eastAsia="en-CA"/>
        </w:rPr>
      </w:pPr>
      <w:r w:rsidRPr="00467469">
        <w:rPr>
          <w:rFonts w:ascii="Arial" w:eastAsia="Times New Roman" w:hAnsi="Arial" w:cs="Arial"/>
          <w:bCs/>
          <w:lang w:eastAsia="en-CA"/>
        </w:rPr>
        <w:t xml:space="preserve">When needed, staff will assist clients to their room or another space and monitor regularly to ensure </w:t>
      </w:r>
      <w:r w:rsidR="00467469">
        <w:rPr>
          <w:rFonts w:ascii="Arial" w:eastAsia="Times New Roman" w:hAnsi="Arial" w:cs="Arial"/>
          <w:bCs/>
          <w:lang w:eastAsia="en-CA"/>
        </w:rPr>
        <w:t xml:space="preserve">their </w:t>
      </w:r>
      <w:r w:rsidRPr="00467469">
        <w:rPr>
          <w:rFonts w:ascii="Arial" w:eastAsia="Times New Roman" w:hAnsi="Arial" w:cs="Arial"/>
          <w:bCs/>
          <w:lang w:eastAsia="en-CA"/>
        </w:rPr>
        <w:t>safety</w:t>
      </w:r>
      <w:r w:rsidR="00467469">
        <w:rPr>
          <w:rFonts w:ascii="Arial" w:eastAsia="Times New Roman" w:hAnsi="Arial" w:cs="Arial"/>
          <w:bCs/>
          <w:lang w:eastAsia="en-CA"/>
        </w:rPr>
        <w:t>.</w:t>
      </w:r>
    </w:p>
    <w:p w14:paraId="0BDCA7AF" w14:textId="77777777" w:rsidR="00F74737" w:rsidRDefault="00F74737" w:rsidP="00F74737">
      <w:pPr>
        <w:numPr>
          <w:ilvl w:val="0"/>
          <w:numId w:val="41"/>
        </w:numPr>
        <w:spacing w:after="0" w:line="240" w:lineRule="auto"/>
        <w:rPr>
          <w:rFonts w:ascii="Arial" w:eastAsia="Times New Roman" w:hAnsi="Arial" w:cs="Arial"/>
          <w:bCs/>
          <w:lang w:eastAsia="en-CA"/>
        </w:rPr>
      </w:pPr>
      <w:r w:rsidRPr="00F74737">
        <w:rPr>
          <w:rFonts w:ascii="Arial" w:eastAsia="Times New Roman" w:hAnsi="Arial" w:cs="Arial"/>
          <w:bCs/>
          <w:lang w:eastAsia="en-CA"/>
        </w:rPr>
        <w:t>Staff will provide education, options and resources for safe using (this conversation may happen at a later time</w:t>
      </w:r>
      <w:r w:rsidR="004C6BF1">
        <w:rPr>
          <w:rFonts w:ascii="Arial" w:eastAsia="Times New Roman" w:hAnsi="Arial" w:cs="Arial"/>
          <w:bCs/>
          <w:lang w:eastAsia="en-CA"/>
        </w:rPr>
        <w:t>)</w:t>
      </w:r>
      <w:r w:rsidRPr="00F74737">
        <w:rPr>
          <w:rFonts w:ascii="Arial" w:eastAsia="Times New Roman" w:hAnsi="Arial" w:cs="Arial"/>
          <w:bCs/>
          <w:lang w:eastAsia="en-CA"/>
        </w:rPr>
        <w:t>.</w:t>
      </w:r>
    </w:p>
    <w:p w14:paraId="2B19A7C9" w14:textId="77777777" w:rsidR="00F74737" w:rsidRDefault="00F74737" w:rsidP="00F74737">
      <w:pPr>
        <w:numPr>
          <w:ilvl w:val="0"/>
          <w:numId w:val="41"/>
        </w:numPr>
        <w:spacing w:after="0" w:line="240" w:lineRule="auto"/>
        <w:rPr>
          <w:rFonts w:ascii="Arial" w:eastAsia="Times New Roman" w:hAnsi="Arial" w:cs="Arial"/>
          <w:bCs/>
          <w:lang w:eastAsia="en-CA"/>
        </w:rPr>
      </w:pPr>
      <w:r w:rsidRPr="00F74737">
        <w:rPr>
          <w:rFonts w:ascii="Arial" w:eastAsia="Times New Roman" w:hAnsi="Arial" w:cs="Arial"/>
          <w:bCs/>
          <w:lang w:eastAsia="en-CA"/>
        </w:rPr>
        <w:t>Staff will notify the client's counsellor for follow up and continued harm reduction support.</w:t>
      </w:r>
    </w:p>
    <w:p w14:paraId="712B89AA" w14:textId="77777777" w:rsidR="00BD0288" w:rsidRDefault="00BD0288" w:rsidP="00F55CD2">
      <w:pPr>
        <w:spacing w:after="0" w:line="240" w:lineRule="auto"/>
        <w:rPr>
          <w:rFonts w:ascii="Arial" w:eastAsia="Times New Roman" w:hAnsi="Arial" w:cs="Arial"/>
          <w:bCs/>
          <w:lang w:eastAsia="en-CA"/>
        </w:rPr>
      </w:pPr>
    </w:p>
    <w:p w14:paraId="27A37BB8" w14:textId="77777777" w:rsidR="005F22D3" w:rsidRDefault="005F22D3" w:rsidP="00F55CD2">
      <w:pPr>
        <w:spacing w:after="0" w:line="240" w:lineRule="auto"/>
        <w:rPr>
          <w:rFonts w:ascii="Arial" w:eastAsia="Times New Roman" w:hAnsi="Arial" w:cs="Arial"/>
          <w:bCs/>
          <w:lang w:eastAsia="en-CA"/>
        </w:rPr>
      </w:pPr>
    </w:p>
    <w:p w14:paraId="45CE0654" w14:textId="77777777" w:rsidR="005F22D3" w:rsidRDefault="005F22D3" w:rsidP="00F55CD2">
      <w:pPr>
        <w:spacing w:after="0" w:line="240" w:lineRule="auto"/>
        <w:rPr>
          <w:rFonts w:ascii="Arial" w:eastAsia="Times New Roman" w:hAnsi="Arial" w:cs="Arial"/>
          <w:bCs/>
          <w:lang w:eastAsia="en-CA"/>
        </w:rPr>
      </w:pPr>
    </w:p>
    <w:p w14:paraId="0BD59F1C" w14:textId="77777777" w:rsidR="005F22D3" w:rsidRDefault="005F22D3" w:rsidP="00F55CD2">
      <w:pPr>
        <w:spacing w:after="0" w:line="240" w:lineRule="auto"/>
        <w:rPr>
          <w:rFonts w:ascii="Arial" w:eastAsia="Times New Roman" w:hAnsi="Arial" w:cs="Arial"/>
          <w:bCs/>
          <w:lang w:eastAsia="en-CA"/>
        </w:rPr>
      </w:pPr>
    </w:p>
    <w:p w14:paraId="1D459971" w14:textId="77777777" w:rsidR="005F22D3" w:rsidRDefault="005F22D3" w:rsidP="00F55CD2">
      <w:pPr>
        <w:spacing w:after="0" w:line="240" w:lineRule="auto"/>
        <w:rPr>
          <w:rFonts w:ascii="Arial" w:eastAsia="Times New Roman" w:hAnsi="Arial" w:cs="Arial"/>
          <w:bCs/>
          <w:lang w:eastAsia="en-CA"/>
        </w:rPr>
      </w:pPr>
    </w:p>
    <w:p w14:paraId="121C343C" w14:textId="77777777" w:rsidR="005F22D3" w:rsidRDefault="005F22D3" w:rsidP="00F55CD2">
      <w:pPr>
        <w:spacing w:after="0" w:line="240" w:lineRule="auto"/>
        <w:rPr>
          <w:rFonts w:ascii="Arial" w:eastAsia="Times New Roman" w:hAnsi="Arial" w:cs="Arial"/>
          <w:bCs/>
          <w:lang w:eastAsia="en-CA"/>
        </w:rPr>
      </w:pPr>
    </w:p>
    <w:p w14:paraId="5F0C8D67" w14:textId="77777777" w:rsidR="005F22D3" w:rsidRDefault="005F22D3" w:rsidP="00F55CD2">
      <w:pPr>
        <w:spacing w:after="0" w:line="240" w:lineRule="auto"/>
        <w:rPr>
          <w:rFonts w:ascii="Arial" w:eastAsia="Times New Roman" w:hAnsi="Arial" w:cs="Arial"/>
          <w:bCs/>
          <w:lang w:eastAsia="en-CA"/>
        </w:rPr>
      </w:pPr>
    </w:p>
    <w:p w14:paraId="7F999DAD" w14:textId="77777777" w:rsidR="005F22D3" w:rsidRDefault="005F22D3" w:rsidP="00F55CD2">
      <w:pPr>
        <w:spacing w:after="0" w:line="240" w:lineRule="auto"/>
        <w:rPr>
          <w:rFonts w:ascii="Arial" w:eastAsia="Times New Roman" w:hAnsi="Arial" w:cs="Arial"/>
          <w:bCs/>
          <w:lang w:eastAsia="en-CA"/>
        </w:rPr>
      </w:pPr>
    </w:p>
    <w:p w14:paraId="43430051" w14:textId="77777777" w:rsidR="005F22D3" w:rsidRDefault="005F22D3" w:rsidP="00F55CD2">
      <w:pPr>
        <w:spacing w:after="0" w:line="240" w:lineRule="auto"/>
        <w:rPr>
          <w:rFonts w:ascii="Arial" w:eastAsia="Times New Roman" w:hAnsi="Arial" w:cs="Arial"/>
          <w:bCs/>
          <w:lang w:eastAsia="en-CA"/>
        </w:rPr>
      </w:pPr>
    </w:p>
    <w:p w14:paraId="7C6FF0AC" w14:textId="77777777" w:rsidR="005F22D3" w:rsidRDefault="005F22D3" w:rsidP="00F55CD2">
      <w:pPr>
        <w:spacing w:after="0" w:line="240" w:lineRule="auto"/>
        <w:rPr>
          <w:rFonts w:ascii="Arial" w:eastAsia="Times New Roman" w:hAnsi="Arial" w:cs="Arial"/>
          <w:bCs/>
          <w:lang w:eastAsia="en-CA"/>
        </w:rPr>
      </w:pPr>
    </w:p>
    <w:p w14:paraId="6D710119" w14:textId="77777777" w:rsidR="005F22D3" w:rsidRDefault="005F22D3" w:rsidP="00F55CD2">
      <w:pPr>
        <w:spacing w:after="0" w:line="240" w:lineRule="auto"/>
        <w:rPr>
          <w:rFonts w:ascii="Arial" w:eastAsia="Times New Roman" w:hAnsi="Arial" w:cs="Arial"/>
          <w:bCs/>
          <w:lang w:eastAsia="en-CA"/>
        </w:rPr>
      </w:pPr>
    </w:p>
    <w:p w14:paraId="23441DC9" w14:textId="77777777" w:rsidR="005F22D3" w:rsidRDefault="005F22D3" w:rsidP="00F55CD2">
      <w:pPr>
        <w:spacing w:after="0" w:line="240" w:lineRule="auto"/>
        <w:rPr>
          <w:rFonts w:ascii="Arial" w:eastAsia="Times New Roman" w:hAnsi="Arial" w:cs="Arial"/>
          <w:bCs/>
          <w:lang w:eastAsia="en-CA"/>
        </w:rPr>
      </w:pPr>
    </w:p>
    <w:p w14:paraId="07376BAF" w14:textId="77777777" w:rsidR="005F22D3" w:rsidRDefault="005F22D3" w:rsidP="00F55CD2">
      <w:pPr>
        <w:spacing w:after="0" w:line="240" w:lineRule="auto"/>
        <w:rPr>
          <w:rFonts w:ascii="Arial" w:eastAsia="Times New Roman" w:hAnsi="Arial" w:cs="Arial"/>
          <w:bCs/>
          <w:lang w:eastAsia="en-CA"/>
        </w:rPr>
      </w:pPr>
    </w:p>
    <w:p w14:paraId="742ACCDF" w14:textId="77777777" w:rsidR="005F22D3" w:rsidRDefault="005F22D3" w:rsidP="00F55CD2">
      <w:pPr>
        <w:spacing w:after="0" w:line="240" w:lineRule="auto"/>
        <w:rPr>
          <w:rFonts w:ascii="Arial" w:eastAsia="Times New Roman" w:hAnsi="Arial" w:cs="Arial"/>
          <w:bCs/>
          <w:lang w:eastAsia="en-CA"/>
        </w:rPr>
      </w:pPr>
    </w:p>
    <w:p w14:paraId="29027EF9" w14:textId="77777777" w:rsidR="005F22D3" w:rsidRDefault="005F22D3" w:rsidP="00F55CD2">
      <w:pPr>
        <w:spacing w:after="0" w:line="240" w:lineRule="auto"/>
        <w:rPr>
          <w:rFonts w:ascii="Arial" w:eastAsia="Times New Roman" w:hAnsi="Arial" w:cs="Arial"/>
          <w:bCs/>
          <w:lang w:eastAsia="en-CA"/>
        </w:rPr>
      </w:pPr>
    </w:p>
    <w:p w14:paraId="5FCDE8F4" w14:textId="77777777" w:rsidR="005F22D3" w:rsidRDefault="005F22D3" w:rsidP="00F55CD2">
      <w:pPr>
        <w:spacing w:after="0" w:line="240" w:lineRule="auto"/>
        <w:rPr>
          <w:rFonts w:ascii="Arial" w:eastAsia="Times New Roman" w:hAnsi="Arial" w:cs="Arial"/>
          <w:bCs/>
          <w:lang w:eastAsia="en-CA"/>
        </w:rPr>
      </w:pPr>
    </w:p>
    <w:p w14:paraId="796EB1F4" w14:textId="77777777" w:rsidR="005F22D3" w:rsidRDefault="005F22D3" w:rsidP="00F55CD2">
      <w:pPr>
        <w:spacing w:after="0" w:line="240" w:lineRule="auto"/>
        <w:rPr>
          <w:rFonts w:ascii="Arial" w:eastAsia="Times New Roman" w:hAnsi="Arial" w:cs="Arial"/>
          <w:bCs/>
          <w:lang w:eastAsia="en-CA"/>
        </w:rPr>
      </w:pPr>
    </w:p>
    <w:p w14:paraId="3C2CB033" w14:textId="77777777" w:rsidR="005F22D3" w:rsidRPr="00B06523" w:rsidRDefault="005F22D3" w:rsidP="00F55CD2">
      <w:pPr>
        <w:spacing w:after="0" w:line="240" w:lineRule="auto"/>
        <w:rPr>
          <w:rFonts w:ascii="Arial" w:eastAsia="Times New Roman" w:hAnsi="Arial" w:cs="Arial"/>
          <w:bCs/>
          <w:lang w:eastAsia="en-CA"/>
        </w:rPr>
      </w:pPr>
    </w:p>
    <w:p w14:paraId="2E4D3A17" w14:textId="77777777" w:rsidR="00B06523" w:rsidRDefault="00BD0288" w:rsidP="00BB36A2">
      <w:pPr>
        <w:pStyle w:val="Heading1"/>
      </w:pPr>
      <w:r>
        <w:t>APPENDICES</w:t>
      </w:r>
      <w:r w:rsidR="00F74737">
        <w:t>:</w:t>
      </w:r>
    </w:p>
    <w:p w14:paraId="63BA5D98" w14:textId="77777777" w:rsidR="009238D6" w:rsidRDefault="009238D6" w:rsidP="0003537C">
      <w:pPr>
        <w:pStyle w:val="Default"/>
        <w:rPr>
          <w:rStyle w:val="Hyperlink"/>
          <w:sz w:val="2"/>
          <w:szCs w:val="2"/>
        </w:rPr>
      </w:pPr>
    </w:p>
    <w:p w14:paraId="7FA576DE" w14:textId="77777777" w:rsidR="009238D6" w:rsidRPr="009238D6" w:rsidRDefault="001C2D3A" w:rsidP="0003537C">
      <w:pPr>
        <w:pStyle w:val="Default"/>
        <w:rPr>
          <w:rStyle w:val="Hyperlink"/>
          <w:b/>
          <w:color w:val="auto"/>
          <w:sz w:val="22"/>
          <w:szCs w:val="22"/>
          <w:u w:val="none"/>
        </w:rPr>
      </w:pPr>
      <w:hyperlink r:id="rId10" w:history="1">
        <w:r w:rsidR="009238D6" w:rsidRPr="009238D6">
          <w:rPr>
            <w:rStyle w:val="Hyperlink"/>
            <w:b/>
            <w:sz w:val="22"/>
            <w:szCs w:val="22"/>
          </w:rPr>
          <w:t>Guidance Document for Harm Reduction in Shelter Programs: A Ten Point Plan</w:t>
        </w:r>
      </w:hyperlink>
    </w:p>
    <w:p w14:paraId="09CE1D03" w14:textId="77777777" w:rsidR="0003537C" w:rsidRPr="009238D6" w:rsidRDefault="0003537C" w:rsidP="0003537C">
      <w:pPr>
        <w:pStyle w:val="Default"/>
        <w:rPr>
          <w:b/>
          <w:sz w:val="22"/>
          <w:szCs w:val="22"/>
        </w:rPr>
      </w:pPr>
    </w:p>
    <w:p w14:paraId="433BA108" w14:textId="77777777" w:rsidR="0003537C" w:rsidRPr="009238D6" w:rsidRDefault="001C2D3A" w:rsidP="0003537C">
      <w:pPr>
        <w:pStyle w:val="Default"/>
        <w:rPr>
          <w:b/>
          <w:sz w:val="22"/>
          <w:szCs w:val="22"/>
        </w:rPr>
      </w:pPr>
      <w:hyperlink r:id="rId11" w:history="1">
        <w:r w:rsidR="0003537C" w:rsidRPr="009238D6">
          <w:rPr>
            <w:rStyle w:val="Hyperlink"/>
            <w:b/>
            <w:sz w:val="22"/>
            <w:szCs w:val="22"/>
          </w:rPr>
          <w:t xml:space="preserve">SSHA Harm Reduction Framework </w:t>
        </w:r>
      </w:hyperlink>
    </w:p>
    <w:p w14:paraId="619D786F" w14:textId="77777777" w:rsidR="0003537C" w:rsidRPr="009238D6" w:rsidRDefault="0003537C" w:rsidP="0003537C">
      <w:pPr>
        <w:pStyle w:val="Default"/>
        <w:rPr>
          <w:sz w:val="22"/>
          <w:szCs w:val="22"/>
        </w:rPr>
      </w:pPr>
    </w:p>
    <w:p w14:paraId="712233EE" w14:textId="77777777" w:rsidR="0003537C" w:rsidRPr="007B2349" w:rsidRDefault="001C2D3A" w:rsidP="0003537C">
      <w:pPr>
        <w:pStyle w:val="Default"/>
        <w:rPr>
          <w:b/>
          <w:sz w:val="22"/>
          <w:szCs w:val="22"/>
        </w:rPr>
      </w:pPr>
      <w:hyperlink r:id="rId12" w:history="1">
        <w:r w:rsidR="0003537C" w:rsidRPr="007B2349">
          <w:rPr>
            <w:rStyle w:val="Hyperlink"/>
            <w:b/>
            <w:sz w:val="22"/>
            <w:szCs w:val="22"/>
          </w:rPr>
          <w:t xml:space="preserve">Toronto Shelter Standards: Section 10.2.1 Harm Reduction </w:t>
        </w:r>
      </w:hyperlink>
      <w:r w:rsidR="0003537C" w:rsidRPr="007B2349">
        <w:rPr>
          <w:b/>
          <w:sz w:val="22"/>
          <w:szCs w:val="22"/>
        </w:rPr>
        <w:t xml:space="preserve"> </w:t>
      </w:r>
    </w:p>
    <w:p w14:paraId="482F2A18" w14:textId="77777777" w:rsidR="00F344BF" w:rsidRDefault="00F344BF" w:rsidP="00F344BF">
      <w:pPr>
        <w:spacing w:after="0" w:line="240" w:lineRule="auto"/>
        <w:jc w:val="both"/>
        <w:rPr>
          <w:rStyle w:val="Hyperlink"/>
          <w:rFonts w:ascii="Arial" w:hAnsi="Arial" w:cs="Arial"/>
          <w:b/>
        </w:rPr>
      </w:pPr>
    </w:p>
    <w:p w14:paraId="546EC5A4" w14:textId="77777777" w:rsidR="00F74737" w:rsidRDefault="001C2D3A" w:rsidP="00F344BF">
      <w:pPr>
        <w:spacing w:after="0" w:line="240" w:lineRule="auto"/>
        <w:jc w:val="both"/>
        <w:rPr>
          <w:rStyle w:val="Hyperlink"/>
          <w:rFonts w:ascii="Arial" w:hAnsi="Arial" w:cs="Arial"/>
          <w:b/>
        </w:rPr>
      </w:pPr>
      <w:hyperlink r:id="rId13" w:history="1">
        <w:r w:rsidR="000E0DDB" w:rsidRPr="0044380C">
          <w:rPr>
            <w:rStyle w:val="Hyperlink"/>
            <w:rFonts w:ascii="Arial" w:hAnsi="Arial" w:cs="Arial"/>
            <w:b/>
          </w:rPr>
          <w:t>Directive 2021</w:t>
        </w:r>
        <w:r w:rsidR="00F74737" w:rsidRPr="0044380C">
          <w:rPr>
            <w:rStyle w:val="Hyperlink"/>
            <w:rFonts w:ascii="Arial" w:hAnsi="Arial" w:cs="Arial"/>
            <w:b/>
          </w:rPr>
          <w:t xml:space="preserve">-01: Updated Toronto Shelter Standards Section 10.2.1 Harm Reduction </w:t>
        </w:r>
      </w:hyperlink>
    </w:p>
    <w:p w14:paraId="38A10623" w14:textId="77777777" w:rsidR="00F344BF" w:rsidRPr="0044380C" w:rsidRDefault="00F344BF" w:rsidP="00F344BF">
      <w:pPr>
        <w:spacing w:after="0" w:line="240" w:lineRule="auto"/>
        <w:jc w:val="both"/>
        <w:rPr>
          <w:rFonts w:ascii="Arial" w:hAnsi="Arial" w:cs="Arial"/>
          <w:b/>
        </w:rPr>
      </w:pPr>
    </w:p>
    <w:p w14:paraId="1475333A" w14:textId="77777777" w:rsidR="00F74737" w:rsidRPr="0044380C" w:rsidRDefault="001C2D3A" w:rsidP="00F344BF">
      <w:pPr>
        <w:spacing w:after="0" w:line="240" w:lineRule="auto"/>
        <w:jc w:val="both"/>
        <w:rPr>
          <w:rFonts w:ascii="Arial" w:hAnsi="Arial" w:cs="Arial"/>
          <w:b/>
        </w:rPr>
      </w:pPr>
      <w:hyperlink r:id="rId14" w:history="1">
        <w:r w:rsidR="0044380C" w:rsidRPr="0044380C">
          <w:rPr>
            <w:rStyle w:val="Hyperlink"/>
            <w:rFonts w:ascii="Arial" w:hAnsi="Arial" w:cs="Arial"/>
            <w:b/>
          </w:rPr>
          <w:t>Services Provided by The Works</w:t>
        </w:r>
      </w:hyperlink>
    </w:p>
    <w:p w14:paraId="6F3AE89F" w14:textId="77777777" w:rsidR="00B06523" w:rsidRPr="009238D6" w:rsidRDefault="00B06523" w:rsidP="00F344BF">
      <w:pPr>
        <w:spacing w:after="0" w:line="240" w:lineRule="auto"/>
        <w:rPr>
          <w:rFonts w:ascii="Arial" w:eastAsia="Times New Roman" w:hAnsi="Arial" w:cs="Arial"/>
          <w:bCs/>
          <w:lang w:eastAsia="en-CA"/>
        </w:rPr>
      </w:pPr>
    </w:p>
    <w:p w14:paraId="41FB1093" w14:textId="77777777" w:rsidR="00F55CD2" w:rsidRPr="009238D6" w:rsidRDefault="00F55CD2" w:rsidP="00F55CD2">
      <w:pPr>
        <w:spacing w:after="0" w:line="240" w:lineRule="auto"/>
        <w:rPr>
          <w:rFonts w:ascii="Arial" w:eastAsia="Times New Roman" w:hAnsi="Arial" w:cs="Arial"/>
          <w:bCs/>
          <w:lang w:eastAsia="en-CA"/>
        </w:rPr>
      </w:pPr>
    </w:p>
    <w:p w14:paraId="57B7B822" w14:textId="77777777" w:rsidR="00992038" w:rsidRPr="009238D6" w:rsidRDefault="00992038" w:rsidP="00F55CD2">
      <w:pPr>
        <w:spacing w:after="0" w:line="240" w:lineRule="auto"/>
        <w:rPr>
          <w:rFonts w:ascii="Arial" w:eastAsia="Times New Roman" w:hAnsi="Arial" w:cs="Arial"/>
          <w:bCs/>
          <w:lang w:eastAsia="en-CA"/>
        </w:rPr>
      </w:pPr>
    </w:p>
    <w:p w14:paraId="3E1FDD4C" w14:textId="77777777" w:rsidR="00992038" w:rsidRPr="009238D6" w:rsidRDefault="00992038" w:rsidP="00F55CD2">
      <w:pPr>
        <w:spacing w:after="0" w:line="240" w:lineRule="auto"/>
        <w:rPr>
          <w:rFonts w:ascii="Arial" w:eastAsia="Times New Roman" w:hAnsi="Arial" w:cs="Arial"/>
          <w:bCs/>
          <w:lang w:eastAsia="en-CA"/>
        </w:rPr>
      </w:pPr>
    </w:p>
    <w:p w14:paraId="67798A7E" w14:textId="77777777" w:rsidR="00992038" w:rsidRDefault="00992038" w:rsidP="00F55CD2">
      <w:pPr>
        <w:spacing w:after="0" w:line="240" w:lineRule="auto"/>
        <w:rPr>
          <w:rFonts w:ascii="Arial" w:eastAsia="Times New Roman" w:hAnsi="Arial" w:cs="Arial"/>
          <w:bCs/>
          <w:lang w:eastAsia="en-CA"/>
        </w:rPr>
      </w:pPr>
    </w:p>
    <w:p w14:paraId="3CC2F477" w14:textId="77777777" w:rsidR="00B758D4" w:rsidRDefault="00B758D4" w:rsidP="00F55CD2">
      <w:pPr>
        <w:spacing w:after="0" w:line="240" w:lineRule="auto"/>
        <w:rPr>
          <w:rFonts w:ascii="Arial" w:eastAsia="Times New Roman" w:hAnsi="Arial" w:cs="Arial"/>
          <w:bCs/>
          <w:lang w:eastAsia="en-CA"/>
        </w:rPr>
      </w:pPr>
    </w:p>
    <w:p w14:paraId="1E295A44" w14:textId="77777777" w:rsidR="00B758D4" w:rsidRDefault="00B758D4" w:rsidP="00F55CD2">
      <w:pPr>
        <w:spacing w:after="0" w:line="240" w:lineRule="auto"/>
        <w:rPr>
          <w:rFonts w:ascii="Arial" w:eastAsia="Times New Roman" w:hAnsi="Arial" w:cs="Arial"/>
          <w:bCs/>
          <w:lang w:eastAsia="en-CA"/>
        </w:rPr>
      </w:pPr>
    </w:p>
    <w:p w14:paraId="33789ECC" w14:textId="77777777" w:rsidR="00B758D4" w:rsidRDefault="00B758D4" w:rsidP="00F55CD2">
      <w:pPr>
        <w:spacing w:after="0" w:line="240" w:lineRule="auto"/>
        <w:rPr>
          <w:rFonts w:ascii="Arial" w:eastAsia="Times New Roman" w:hAnsi="Arial" w:cs="Arial"/>
          <w:bCs/>
          <w:lang w:eastAsia="en-CA"/>
        </w:rPr>
      </w:pPr>
    </w:p>
    <w:p w14:paraId="3570C583" w14:textId="77777777" w:rsidR="00B758D4" w:rsidRDefault="00B758D4" w:rsidP="00F55CD2">
      <w:pPr>
        <w:spacing w:after="0" w:line="240" w:lineRule="auto"/>
        <w:rPr>
          <w:rFonts w:ascii="Arial" w:eastAsia="Times New Roman" w:hAnsi="Arial" w:cs="Arial"/>
          <w:bCs/>
          <w:lang w:eastAsia="en-CA"/>
        </w:rPr>
      </w:pPr>
    </w:p>
    <w:p w14:paraId="4255FE6B" w14:textId="77777777" w:rsidR="00B758D4" w:rsidRDefault="00B758D4" w:rsidP="00F55CD2">
      <w:pPr>
        <w:spacing w:after="0" w:line="240" w:lineRule="auto"/>
        <w:rPr>
          <w:rFonts w:ascii="Arial" w:eastAsia="Times New Roman" w:hAnsi="Arial" w:cs="Arial"/>
          <w:bCs/>
          <w:lang w:eastAsia="en-CA"/>
        </w:rPr>
      </w:pPr>
    </w:p>
    <w:p w14:paraId="780E21D0" w14:textId="77777777" w:rsidR="00B758D4" w:rsidRDefault="00B758D4" w:rsidP="00F55CD2">
      <w:pPr>
        <w:spacing w:after="0" w:line="240" w:lineRule="auto"/>
        <w:rPr>
          <w:rFonts w:ascii="Arial" w:eastAsia="Times New Roman" w:hAnsi="Arial" w:cs="Arial"/>
          <w:bCs/>
          <w:lang w:eastAsia="en-CA"/>
        </w:rPr>
      </w:pPr>
    </w:p>
    <w:p w14:paraId="51342BB0" w14:textId="77777777" w:rsidR="00B758D4" w:rsidRDefault="00B758D4" w:rsidP="00F55CD2">
      <w:pPr>
        <w:spacing w:after="0" w:line="240" w:lineRule="auto"/>
        <w:rPr>
          <w:rFonts w:ascii="Arial" w:eastAsia="Times New Roman" w:hAnsi="Arial" w:cs="Arial"/>
          <w:bCs/>
          <w:lang w:eastAsia="en-CA"/>
        </w:rPr>
      </w:pPr>
    </w:p>
    <w:p w14:paraId="597CD3FB" w14:textId="77777777" w:rsidR="00B758D4" w:rsidRDefault="00B758D4" w:rsidP="00F55CD2">
      <w:pPr>
        <w:spacing w:after="0" w:line="240" w:lineRule="auto"/>
        <w:rPr>
          <w:rFonts w:ascii="Arial" w:eastAsia="Times New Roman" w:hAnsi="Arial" w:cs="Arial"/>
          <w:bCs/>
          <w:lang w:eastAsia="en-CA"/>
        </w:rPr>
      </w:pPr>
    </w:p>
    <w:p w14:paraId="24DD243E" w14:textId="77777777" w:rsidR="00B758D4" w:rsidRDefault="00B758D4" w:rsidP="00F55CD2">
      <w:pPr>
        <w:spacing w:after="0" w:line="240" w:lineRule="auto"/>
        <w:rPr>
          <w:rFonts w:ascii="Arial" w:eastAsia="Times New Roman" w:hAnsi="Arial" w:cs="Arial"/>
          <w:bCs/>
          <w:lang w:eastAsia="en-CA"/>
        </w:rPr>
      </w:pPr>
    </w:p>
    <w:p w14:paraId="52C4331E" w14:textId="77777777" w:rsidR="00B758D4" w:rsidRDefault="00B758D4" w:rsidP="00F55CD2">
      <w:pPr>
        <w:spacing w:after="0" w:line="240" w:lineRule="auto"/>
        <w:rPr>
          <w:rFonts w:ascii="Arial" w:eastAsia="Times New Roman" w:hAnsi="Arial" w:cs="Arial"/>
          <w:bCs/>
          <w:lang w:eastAsia="en-CA"/>
        </w:rPr>
      </w:pPr>
    </w:p>
    <w:p w14:paraId="4BE9E282" w14:textId="77777777" w:rsidR="00B758D4" w:rsidRDefault="00B758D4" w:rsidP="00F55CD2">
      <w:pPr>
        <w:spacing w:after="0" w:line="240" w:lineRule="auto"/>
        <w:rPr>
          <w:rFonts w:ascii="Arial" w:eastAsia="Times New Roman" w:hAnsi="Arial" w:cs="Arial"/>
          <w:bCs/>
          <w:lang w:eastAsia="en-CA"/>
        </w:rPr>
      </w:pPr>
    </w:p>
    <w:p w14:paraId="66A3828B" w14:textId="77777777" w:rsidR="00B758D4" w:rsidRDefault="00B758D4" w:rsidP="00F55CD2">
      <w:pPr>
        <w:spacing w:after="0" w:line="240" w:lineRule="auto"/>
        <w:rPr>
          <w:rFonts w:ascii="Arial" w:eastAsia="Times New Roman" w:hAnsi="Arial" w:cs="Arial"/>
          <w:bCs/>
          <w:lang w:eastAsia="en-CA"/>
        </w:rPr>
      </w:pPr>
    </w:p>
    <w:p w14:paraId="29D40F39" w14:textId="77777777" w:rsidR="00B758D4" w:rsidRDefault="00B758D4" w:rsidP="00F55CD2">
      <w:pPr>
        <w:spacing w:after="0" w:line="240" w:lineRule="auto"/>
        <w:rPr>
          <w:rFonts w:ascii="Arial" w:eastAsia="Times New Roman" w:hAnsi="Arial" w:cs="Arial"/>
          <w:bCs/>
          <w:lang w:eastAsia="en-CA"/>
        </w:rPr>
      </w:pPr>
    </w:p>
    <w:p w14:paraId="4758D9CB" w14:textId="77777777" w:rsidR="00B758D4" w:rsidRDefault="00B758D4" w:rsidP="00F55CD2">
      <w:pPr>
        <w:spacing w:after="0" w:line="240" w:lineRule="auto"/>
        <w:rPr>
          <w:rFonts w:ascii="Arial" w:eastAsia="Times New Roman" w:hAnsi="Arial" w:cs="Arial"/>
          <w:bCs/>
          <w:lang w:eastAsia="en-CA"/>
        </w:rPr>
      </w:pPr>
    </w:p>
    <w:p w14:paraId="36A823A7" w14:textId="77777777" w:rsidR="00B758D4" w:rsidRDefault="00B758D4" w:rsidP="00F55CD2">
      <w:pPr>
        <w:spacing w:after="0" w:line="240" w:lineRule="auto"/>
        <w:rPr>
          <w:rFonts w:ascii="Arial" w:eastAsia="Times New Roman" w:hAnsi="Arial" w:cs="Arial"/>
          <w:bCs/>
          <w:lang w:eastAsia="en-CA"/>
        </w:rPr>
      </w:pPr>
    </w:p>
    <w:p w14:paraId="6B6C8E83" w14:textId="77777777" w:rsidR="00B758D4" w:rsidRDefault="00B758D4" w:rsidP="00F55CD2">
      <w:pPr>
        <w:spacing w:after="0" w:line="240" w:lineRule="auto"/>
        <w:rPr>
          <w:rFonts w:ascii="Arial" w:eastAsia="Times New Roman" w:hAnsi="Arial" w:cs="Arial"/>
          <w:bCs/>
          <w:lang w:eastAsia="en-CA"/>
        </w:rPr>
      </w:pPr>
    </w:p>
    <w:p w14:paraId="3EA4376B" w14:textId="77777777" w:rsidR="00B758D4" w:rsidRDefault="00B758D4" w:rsidP="00F55CD2">
      <w:pPr>
        <w:spacing w:after="0" w:line="240" w:lineRule="auto"/>
        <w:rPr>
          <w:rFonts w:ascii="Arial" w:eastAsia="Times New Roman" w:hAnsi="Arial" w:cs="Arial"/>
          <w:bCs/>
          <w:lang w:eastAsia="en-CA"/>
        </w:rPr>
      </w:pPr>
    </w:p>
    <w:sectPr w:rsidR="00B758D4" w:rsidSect="00D21732">
      <w:headerReference w:type="default" r:id="rId15"/>
      <w:footerReference w:type="default" r:id="rId1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867F0" w14:textId="77777777" w:rsidR="001C2D3A" w:rsidRDefault="001C2D3A" w:rsidP="00B639E6">
      <w:pPr>
        <w:spacing w:after="0" w:line="240" w:lineRule="auto"/>
      </w:pPr>
      <w:r>
        <w:separator/>
      </w:r>
    </w:p>
  </w:endnote>
  <w:endnote w:type="continuationSeparator" w:id="0">
    <w:p w14:paraId="30162CEA" w14:textId="77777777" w:rsidR="001C2D3A" w:rsidRDefault="001C2D3A" w:rsidP="00B6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EE07" w14:textId="77777777" w:rsidR="00BB36A2" w:rsidRPr="00BB36A2" w:rsidRDefault="00BB36A2">
    <w:pPr>
      <w:pStyle w:val="Footer"/>
      <w:jc w:val="right"/>
      <w:rPr>
        <w:rFonts w:ascii="Arial" w:hAnsi="Arial" w:cs="Arial"/>
        <w:b/>
        <w:i/>
        <w:sz w:val="10"/>
        <w:szCs w:val="10"/>
      </w:rPr>
    </w:pPr>
  </w:p>
  <w:p w14:paraId="0F743EF0" w14:textId="77777777" w:rsidR="0034331B" w:rsidRPr="0034331B" w:rsidRDefault="0034331B">
    <w:pPr>
      <w:pStyle w:val="Footer"/>
      <w:jc w:val="right"/>
      <w:rPr>
        <w:rFonts w:ascii="Arial" w:hAnsi="Arial" w:cs="Arial"/>
        <w:b/>
        <w:i/>
        <w:sz w:val="20"/>
        <w:szCs w:val="20"/>
      </w:rPr>
    </w:pPr>
    <w:r w:rsidRPr="0034331B">
      <w:rPr>
        <w:rFonts w:ascii="Arial" w:hAnsi="Arial" w:cs="Arial"/>
        <w:b/>
        <w:i/>
        <w:sz w:val="20"/>
        <w:szCs w:val="20"/>
      </w:rPr>
      <w:t xml:space="preserve">Harm Reduction </w:t>
    </w:r>
    <w:r w:rsidR="0082739D">
      <w:rPr>
        <w:rFonts w:ascii="Arial" w:hAnsi="Arial" w:cs="Arial"/>
        <w:b/>
        <w:i/>
        <w:sz w:val="20"/>
        <w:szCs w:val="20"/>
      </w:rPr>
      <w:t>&amp;</w:t>
    </w:r>
    <w:r w:rsidRPr="0034331B">
      <w:rPr>
        <w:rFonts w:ascii="Arial" w:hAnsi="Arial" w:cs="Arial"/>
        <w:b/>
        <w:i/>
        <w:sz w:val="20"/>
        <w:szCs w:val="20"/>
      </w:rPr>
      <w:t xml:space="preserve"> Substance Use Policy</w:t>
    </w:r>
  </w:p>
  <w:p w14:paraId="799F4018" w14:textId="77777777" w:rsidR="0034331B" w:rsidRPr="0034331B" w:rsidRDefault="001C2D3A">
    <w:pPr>
      <w:pStyle w:val="Footer"/>
      <w:jc w:val="right"/>
      <w:rPr>
        <w:rFonts w:ascii="Arial" w:hAnsi="Arial" w:cs="Arial"/>
        <w:sz w:val="20"/>
        <w:szCs w:val="20"/>
      </w:rPr>
    </w:pPr>
    <w:sdt>
      <w:sdtPr>
        <w:rPr>
          <w:rFonts w:ascii="Arial" w:hAnsi="Arial" w:cs="Arial"/>
          <w:sz w:val="20"/>
          <w:szCs w:val="20"/>
        </w:rPr>
        <w:id w:val="-625239269"/>
        <w:docPartObj>
          <w:docPartGallery w:val="Page Numbers (Bottom of Page)"/>
          <w:docPartUnique/>
        </w:docPartObj>
      </w:sdtPr>
      <w:sdtEndPr/>
      <w:sdtContent>
        <w:r w:rsidR="0034331B" w:rsidRPr="0034331B">
          <w:rPr>
            <w:rFonts w:ascii="Arial" w:hAnsi="Arial" w:cs="Arial"/>
            <w:sz w:val="20"/>
            <w:szCs w:val="20"/>
          </w:rPr>
          <w:t xml:space="preserve">Page | </w:t>
        </w:r>
        <w:r w:rsidR="0034331B" w:rsidRPr="0034331B">
          <w:rPr>
            <w:rFonts w:ascii="Arial" w:hAnsi="Arial" w:cs="Arial"/>
            <w:sz w:val="20"/>
            <w:szCs w:val="20"/>
          </w:rPr>
          <w:fldChar w:fldCharType="begin"/>
        </w:r>
        <w:r w:rsidR="0034331B" w:rsidRPr="0034331B">
          <w:rPr>
            <w:rFonts w:ascii="Arial" w:hAnsi="Arial" w:cs="Arial"/>
            <w:sz w:val="20"/>
            <w:szCs w:val="20"/>
          </w:rPr>
          <w:instrText xml:space="preserve"> PAGE   \* MERGEFORMAT </w:instrText>
        </w:r>
        <w:r w:rsidR="0034331B" w:rsidRPr="0034331B">
          <w:rPr>
            <w:rFonts w:ascii="Arial" w:hAnsi="Arial" w:cs="Arial"/>
            <w:sz w:val="20"/>
            <w:szCs w:val="20"/>
          </w:rPr>
          <w:fldChar w:fldCharType="separate"/>
        </w:r>
        <w:r>
          <w:rPr>
            <w:rFonts w:ascii="Arial" w:hAnsi="Arial" w:cs="Arial"/>
            <w:noProof/>
            <w:sz w:val="20"/>
            <w:szCs w:val="20"/>
          </w:rPr>
          <w:t>1</w:t>
        </w:r>
        <w:r w:rsidR="0034331B" w:rsidRPr="0034331B">
          <w:rPr>
            <w:rFonts w:ascii="Arial" w:hAnsi="Arial" w:cs="Arial"/>
            <w:noProof/>
            <w:sz w:val="20"/>
            <w:szCs w:val="20"/>
          </w:rPr>
          <w:fldChar w:fldCharType="end"/>
        </w:r>
        <w:r w:rsidR="0034331B" w:rsidRPr="0034331B">
          <w:rPr>
            <w:rFonts w:ascii="Arial" w:hAnsi="Arial" w:cs="Arial"/>
            <w:sz w:val="20"/>
            <w:szCs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96505" w14:textId="77777777" w:rsidR="001C2D3A" w:rsidRDefault="001C2D3A" w:rsidP="00B639E6">
      <w:pPr>
        <w:spacing w:after="0" w:line="240" w:lineRule="auto"/>
      </w:pPr>
      <w:r>
        <w:separator/>
      </w:r>
    </w:p>
  </w:footnote>
  <w:footnote w:type="continuationSeparator" w:id="0">
    <w:p w14:paraId="3F9C509C" w14:textId="77777777" w:rsidR="001C2D3A" w:rsidRDefault="001C2D3A" w:rsidP="00B639E6">
      <w:pPr>
        <w:spacing w:after="0" w:line="240" w:lineRule="auto"/>
      </w:pPr>
      <w:r>
        <w:continuationSeparator/>
      </w:r>
    </w:p>
  </w:footnote>
  <w:footnote w:id="1">
    <w:p w14:paraId="4FD488C4" w14:textId="77777777" w:rsidR="00BC0F55" w:rsidRPr="00E26720" w:rsidRDefault="00BC0F55">
      <w:pPr>
        <w:pStyle w:val="FootnoteText"/>
        <w:rPr>
          <w:sz w:val="16"/>
          <w:szCs w:val="16"/>
        </w:rPr>
      </w:pPr>
      <w:r w:rsidRPr="00E26720">
        <w:rPr>
          <w:rStyle w:val="FootnoteReference"/>
          <w:sz w:val="16"/>
          <w:szCs w:val="16"/>
        </w:rPr>
        <w:footnoteRef/>
      </w:r>
      <w:r w:rsidRPr="00E26720">
        <w:rPr>
          <w:sz w:val="16"/>
          <w:szCs w:val="16"/>
        </w:rPr>
        <w:t xml:space="preserve"> </w:t>
      </w:r>
      <w:r w:rsidR="00E26720" w:rsidRPr="00E26720">
        <w:rPr>
          <w:sz w:val="16"/>
          <w:szCs w:val="16"/>
        </w:rPr>
        <w:t>Adapted from CAYR Community Connections, Harm Reduction Policy. May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5E804" w14:textId="77777777" w:rsidR="00D71C90" w:rsidRPr="00D71C90" w:rsidRDefault="00D71C90" w:rsidP="00D71C90">
    <w:pPr>
      <w:pStyle w:val="Header"/>
      <w:jc w:val="right"/>
      <w:rPr>
        <w:rFonts w:ascii="Arial" w:hAnsi="Arial" w:cs="Arial"/>
        <w:b/>
        <w:sz w:val="28"/>
        <w:szCs w:val="28"/>
      </w:rPr>
    </w:pPr>
    <w:r>
      <w:rPr>
        <w:rFonts w:ascii="Arial" w:hAnsi="Arial" w:cs="Arial"/>
        <w:b/>
        <w:sz w:val="28"/>
        <w:szCs w:val="28"/>
      </w:rPr>
      <w:t>[Insert Organization]</w:t>
    </w:r>
  </w:p>
  <w:p w14:paraId="3032BA18" w14:textId="77777777" w:rsidR="00D71C90" w:rsidRDefault="00D71C90" w:rsidP="00D71C90">
    <w:pPr>
      <w:pStyle w:val="Header"/>
      <w:pBdr>
        <w:bottom w:val="single" w:sz="12" w:space="1" w:color="auto"/>
      </w:pBdr>
      <w:jc w:val="right"/>
      <w:rPr>
        <w:rFonts w:ascii="Arial" w:hAnsi="Arial" w:cs="Arial"/>
        <w:b/>
        <w:sz w:val="28"/>
        <w:szCs w:val="28"/>
      </w:rPr>
    </w:pPr>
    <w:r w:rsidRPr="00D71C90">
      <w:rPr>
        <w:rFonts w:ascii="Arial" w:hAnsi="Arial" w:cs="Arial"/>
        <w:b/>
        <w:sz w:val="28"/>
        <w:szCs w:val="28"/>
      </w:rPr>
      <w:t xml:space="preserve">Harm Reduction </w:t>
    </w:r>
    <w:r w:rsidR="00734B3F">
      <w:rPr>
        <w:rFonts w:ascii="Arial" w:hAnsi="Arial" w:cs="Arial"/>
        <w:b/>
        <w:sz w:val="28"/>
        <w:szCs w:val="28"/>
      </w:rPr>
      <w:t xml:space="preserve">&amp; Substance Use </w:t>
    </w:r>
    <w:r w:rsidRPr="00D71C90">
      <w:rPr>
        <w:rFonts w:ascii="Arial" w:hAnsi="Arial" w:cs="Arial"/>
        <w:b/>
        <w:sz w:val="28"/>
        <w:szCs w:val="28"/>
      </w:rPr>
      <w:t xml:space="preserve">Policy </w:t>
    </w:r>
  </w:p>
  <w:p w14:paraId="2519FFFD" w14:textId="77777777" w:rsidR="00D71C90" w:rsidRPr="00D71C90" w:rsidRDefault="00D71C90" w:rsidP="00D71C90">
    <w:pPr>
      <w:pStyle w:val="Header"/>
      <w:pBdr>
        <w:bottom w:val="single" w:sz="12" w:space="1" w:color="auto"/>
      </w:pBdr>
      <w:jc w:val="right"/>
      <w:rPr>
        <w:rFonts w:ascii="Arial" w:hAnsi="Arial" w:cs="Arial"/>
        <w:b/>
        <w:sz w:val="16"/>
        <w:szCs w:val="16"/>
      </w:rPr>
    </w:pPr>
  </w:p>
  <w:p w14:paraId="717E5B82" w14:textId="77777777" w:rsidR="00D71C90" w:rsidRPr="00D71C90" w:rsidRDefault="00D71C90" w:rsidP="00D71C90">
    <w:pPr>
      <w:pStyle w:val="Header"/>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4CF"/>
    <w:multiLevelType w:val="hybridMultilevel"/>
    <w:tmpl w:val="FF8EA3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9A016E"/>
    <w:multiLevelType w:val="multilevel"/>
    <w:tmpl w:val="F5AE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F09EE"/>
    <w:multiLevelType w:val="hybridMultilevel"/>
    <w:tmpl w:val="54F6C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9969CA"/>
    <w:multiLevelType w:val="hybridMultilevel"/>
    <w:tmpl w:val="74460AF2"/>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11342661"/>
    <w:multiLevelType w:val="hybridMultilevel"/>
    <w:tmpl w:val="399A3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3E485C"/>
    <w:multiLevelType w:val="multilevel"/>
    <w:tmpl w:val="81B0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67A87"/>
    <w:multiLevelType w:val="hybridMultilevel"/>
    <w:tmpl w:val="F11A19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AE60B8"/>
    <w:multiLevelType w:val="multilevel"/>
    <w:tmpl w:val="7026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F6D12"/>
    <w:multiLevelType w:val="hybridMultilevel"/>
    <w:tmpl w:val="CA42C854"/>
    <w:lvl w:ilvl="0" w:tplc="1009000F">
      <w:start w:val="1"/>
      <w:numFmt w:val="decimal"/>
      <w:lvlText w:val="%1."/>
      <w:lvlJc w:val="left"/>
      <w:pPr>
        <w:ind w:left="1080" w:hanging="72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733629"/>
    <w:multiLevelType w:val="hybridMultilevel"/>
    <w:tmpl w:val="FEE08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C9690D"/>
    <w:multiLevelType w:val="multilevel"/>
    <w:tmpl w:val="DA64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C3633"/>
    <w:multiLevelType w:val="multilevel"/>
    <w:tmpl w:val="05CC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701A8"/>
    <w:multiLevelType w:val="hybridMultilevel"/>
    <w:tmpl w:val="2F2647FA"/>
    <w:lvl w:ilvl="0" w:tplc="C6288EB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1C28CC"/>
    <w:multiLevelType w:val="multilevel"/>
    <w:tmpl w:val="C5167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C7D89"/>
    <w:multiLevelType w:val="hybridMultilevel"/>
    <w:tmpl w:val="D134533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BCE3304"/>
    <w:multiLevelType w:val="hybridMultilevel"/>
    <w:tmpl w:val="251CF496"/>
    <w:lvl w:ilvl="0" w:tplc="78C491A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EB51410"/>
    <w:multiLevelType w:val="multilevel"/>
    <w:tmpl w:val="9A286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985BC6"/>
    <w:multiLevelType w:val="hybridMultilevel"/>
    <w:tmpl w:val="9670BCBE"/>
    <w:lvl w:ilvl="0" w:tplc="46301B8E">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9A25DE"/>
    <w:multiLevelType w:val="hybridMultilevel"/>
    <w:tmpl w:val="D422A14A"/>
    <w:lvl w:ilvl="0" w:tplc="961C20E0">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5583BE5"/>
    <w:multiLevelType w:val="hybridMultilevel"/>
    <w:tmpl w:val="EB665A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62C03F3"/>
    <w:multiLevelType w:val="hybridMultilevel"/>
    <w:tmpl w:val="729EAF0A"/>
    <w:lvl w:ilvl="0" w:tplc="10090001">
      <w:start w:val="1"/>
      <w:numFmt w:val="bullet"/>
      <w:lvlText w:val=""/>
      <w:lvlJc w:val="left"/>
      <w:pPr>
        <w:ind w:left="720" w:hanging="360"/>
      </w:pPr>
      <w:rPr>
        <w:rFonts w:ascii="Symbol" w:hAnsi="Symbol" w:hint="default"/>
      </w:rPr>
    </w:lvl>
    <w:lvl w:ilvl="1" w:tplc="9B94FB90">
      <w:start w:val="1"/>
      <w:numFmt w:val="bullet"/>
      <w:lvlText w:val="o"/>
      <w:lvlJc w:val="left"/>
      <w:pPr>
        <w:ind w:left="1440" w:hanging="360"/>
      </w:pPr>
      <w:rPr>
        <w:rFonts w:ascii="Courier New" w:hAnsi="Courier New" w:cs="Courier New" w:hint="default"/>
        <w:strike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13795E"/>
    <w:multiLevelType w:val="hybridMultilevel"/>
    <w:tmpl w:val="BAAE5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366182"/>
    <w:multiLevelType w:val="hybridMultilevel"/>
    <w:tmpl w:val="6980E75E"/>
    <w:lvl w:ilvl="0" w:tplc="4290DD1E">
      <w:start w:val="3"/>
      <w:numFmt w:val="bullet"/>
      <w:lvlText w:val="-"/>
      <w:lvlJc w:val="left"/>
      <w:pPr>
        <w:ind w:left="1800" w:hanging="360"/>
      </w:pPr>
      <w:rPr>
        <w:rFonts w:ascii="Arial" w:eastAsia="Times New Roman"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498F33DF"/>
    <w:multiLevelType w:val="hybridMultilevel"/>
    <w:tmpl w:val="94F28F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293BD4"/>
    <w:multiLevelType w:val="hybridMultilevel"/>
    <w:tmpl w:val="FB7E9592"/>
    <w:lvl w:ilvl="0" w:tplc="26D62E42">
      <w:start w:val="3"/>
      <w:numFmt w:val="bullet"/>
      <w:lvlText w:val="-"/>
      <w:lvlJc w:val="left"/>
      <w:pPr>
        <w:ind w:left="720" w:hanging="360"/>
      </w:pPr>
      <w:rPr>
        <w:rFonts w:ascii="OpenSans" w:eastAsiaTheme="minorHAnsi" w:hAnsi="OpenSans" w:cs="OpenSans" w:hint="default"/>
        <w:color w:val="3B3F4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BCF7C1E"/>
    <w:multiLevelType w:val="hybridMultilevel"/>
    <w:tmpl w:val="E078D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A21BA2"/>
    <w:multiLevelType w:val="multilevel"/>
    <w:tmpl w:val="8C5C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373C68"/>
    <w:multiLevelType w:val="hybridMultilevel"/>
    <w:tmpl w:val="C4D49146"/>
    <w:lvl w:ilvl="0" w:tplc="B546C52E">
      <w:start w:val="1"/>
      <w:numFmt w:val="decimal"/>
      <w:lvlText w:val="%1."/>
      <w:lvlJc w:val="left"/>
      <w:pPr>
        <w:ind w:left="720" w:hanging="360"/>
      </w:pPr>
      <w:rPr>
        <w:strike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C851B88"/>
    <w:multiLevelType w:val="hybridMultilevel"/>
    <w:tmpl w:val="1CA67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1542922"/>
    <w:multiLevelType w:val="hybridMultilevel"/>
    <w:tmpl w:val="9A809CF4"/>
    <w:lvl w:ilvl="0" w:tplc="10090001">
      <w:start w:val="1"/>
      <w:numFmt w:val="bullet"/>
      <w:lvlText w:val=""/>
      <w:lvlJc w:val="left"/>
      <w:pPr>
        <w:ind w:left="720" w:hanging="360"/>
      </w:pPr>
      <w:rPr>
        <w:rFonts w:ascii="Symbol" w:hAnsi="Symbol" w:hint="default"/>
        <w:color w:val="3B3F4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4509C2"/>
    <w:multiLevelType w:val="hybridMultilevel"/>
    <w:tmpl w:val="329879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4AD7F10"/>
    <w:multiLevelType w:val="hybridMultilevel"/>
    <w:tmpl w:val="15F01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5205351"/>
    <w:multiLevelType w:val="multilevel"/>
    <w:tmpl w:val="44B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B265A2"/>
    <w:multiLevelType w:val="hybridMultilevel"/>
    <w:tmpl w:val="A72027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93315D8"/>
    <w:multiLevelType w:val="multilevel"/>
    <w:tmpl w:val="696EF82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190B7A"/>
    <w:multiLevelType w:val="hybridMultilevel"/>
    <w:tmpl w:val="F2FE8FD2"/>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72C12A35"/>
    <w:multiLevelType w:val="hybridMultilevel"/>
    <w:tmpl w:val="DA3CAC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C839AD"/>
    <w:multiLevelType w:val="hybridMultilevel"/>
    <w:tmpl w:val="E910B4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3DE60E4"/>
    <w:multiLevelType w:val="hybridMultilevel"/>
    <w:tmpl w:val="A9CED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467610E"/>
    <w:multiLevelType w:val="hybridMultilevel"/>
    <w:tmpl w:val="27B0E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4FE07B9"/>
    <w:multiLevelType w:val="hybridMultilevel"/>
    <w:tmpl w:val="E35AA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57F59CD"/>
    <w:multiLevelType w:val="hybridMultilevel"/>
    <w:tmpl w:val="B4909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69332B9"/>
    <w:multiLevelType w:val="multilevel"/>
    <w:tmpl w:val="24F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C53F5"/>
    <w:multiLevelType w:val="multilevel"/>
    <w:tmpl w:val="2B4A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843978"/>
    <w:multiLevelType w:val="hybridMultilevel"/>
    <w:tmpl w:val="4D52C658"/>
    <w:lvl w:ilvl="0" w:tplc="97120D86">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B3331C7"/>
    <w:multiLevelType w:val="hybridMultilevel"/>
    <w:tmpl w:val="96560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D282F22"/>
    <w:multiLevelType w:val="hybridMultilevel"/>
    <w:tmpl w:val="CD76D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F995D61"/>
    <w:multiLevelType w:val="hybridMultilevel"/>
    <w:tmpl w:val="7A2A38B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2"/>
  </w:num>
  <w:num w:numId="2">
    <w:abstractNumId w:val="42"/>
  </w:num>
  <w:num w:numId="3">
    <w:abstractNumId w:val="10"/>
  </w:num>
  <w:num w:numId="4">
    <w:abstractNumId w:val="43"/>
  </w:num>
  <w:num w:numId="5">
    <w:abstractNumId w:val="5"/>
  </w:num>
  <w:num w:numId="6">
    <w:abstractNumId w:val="7"/>
  </w:num>
  <w:num w:numId="7">
    <w:abstractNumId w:val="1"/>
  </w:num>
  <w:num w:numId="8">
    <w:abstractNumId w:val="26"/>
    <w:lvlOverride w:ilvl="0">
      <w:lvl w:ilvl="0">
        <w:numFmt w:val="lowerLetter"/>
        <w:lvlText w:val="%1."/>
        <w:lvlJc w:val="left"/>
      </w:lvl>
    </w:lvlOverride>
  </w:num>
  <w:num w:numId="9">
    <w:abstractNumId w:val="13"/>
  </w:num>
  <w:num w:numId="10">
    <w:abstractNumId w:val="34"/>
    <w:lvlOverride w:ilvl="0">
      <w:lvl w:ilvl="0">
        <w:numFmt w:val="decimal"/>
        <w:lvlText w:val="%1."/>
        <w:lvlJc w:val="left"/>
      </w:lvl>
    </w:lvlOverride>
  </w:num>
  <w:num w:numId="11">
    <w:abstractNumId w:val="34"/>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34"/>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16"/>
    <w:lvlOverride w:ilvl="0">
      <w:lvl w:ilvl="0">
        <w:numFmt w:val="lowerLetter"/>
        <w:lvlText w:val="%1."/>
        <w:lvlJc w:val="left"/>
      </w:lvl>
    </w:lvlOverride>
  </w:num>
  <w:num w:numId="14">
    <w:abstractNumId w:val="18"/>
  </w:num>
  <w:num w:numId="15">
    <w:abstractNumId w:val="39"/>
  </w:num>
  <w:num w:numId="16">
    <w:abstractNumId w:val="21"/>
  </w:num>
  <w:num w:numId="17">
    <w:abstractNumId w:val="33"/>
  </w:num>
  <w:num w:numId="18">
    <w:abstractNumId w:val="41"/>
  </w:num>
  <w:num w:numId="19">
    <w:abstractNumId w:val="9"/>
  </w:num>
  <w:num w:numId="20">
    <w:abstractNumId w:val="45"/>
  </w:num>
  <w:num w:numId="21">
    <w:abstractNumId w:val="25"/>
  </w:num>
  <w:num w:numId="22">
    <w:abstractNumId w:val="4"/>
  </w:num>
  <w:num w:numId="23">
    <w:abstractNumId w:val="2"/>
  </w:num>
  <w:num w:numId="24">
    <w:abstractNumId w:val="38"/>
  </w:num>
  <w:num w:numId="25">
    <w:abstractNumId w:val="0"/>
  </w:num>
  <w:num w:numId="26">
    <w:abstractNumId w:val="37"/>
  </w:num>
  <w:num w:numId="27">
    <w:abstractNumId w:val="31"/>
  </w:num>
  <w:num w:numId="28">
    <w:abstractNumId w:val="40"/>
  </w:num>
  <w:num w:numId="29">
    <w:abstractNumId w:val="11"/>
  </w:num>
  <w:num w:numId="30">
    <w:abstractNumId w:val="17"/>
  </w:num>
  <w:num w:numId="31">
    <w:abstractNumId w:val="46"/>
  </w:num>
  <w:num w:numId="32">
    <w:abstractNumId w:val="20"/>
  </w:num>
  <w:num w:numId="33">
    <w:abstractNumId w:val="19"/>
  </w:num>
  <w:num w:numId="34">
    <w:abstractNumId w:val="6"/>
  </w:num>
  <w:num w:numId="35">
    <w:abstractNumId w:val="36"/>
  </w:num>
  <w:num w:numId="36">
    <w:abstractNumId w:val="44"/>
  </w:num>
  <w:num w:numId="37">
    <w:abstractNumId w:val="28"/>
  </w:num>
  <w:num w:numId="38">
    <w:abstractNumId w:val="30"/>
  </w:num>
  <w:num w:numId="39">
    <w:abstractNumId w:val="23"/>
  </w:num>
  <w:num w:numId="40">
    <w:abstractNumId w:val="27"/>
  </w:num>
  <w:num w:numId="41">
    <w:abstractNumId w:val="8"/>
  </w:num>
  <w:num w:numId="42">
    <w:abstractNumId w:val="24"/>
  </w:num>
  <w:num w:numId="43">
    <w:abstractNumId w:val="29"/>
  </w:num>
  <w:num w:numId="44">
    <w:abstractNumId w:val="12"/>
  </w:num>
  <w:num w:numId="45">
    <w:abstractNumId w:val="15"/>
  </w:num>
  <w:num w:numId="46">
    <w:abstractNumId w:val="47"/>
  </w:num>
  <w:num w:numId="47">
    <w:abstractNumId w:val="35"/>
  </w:num>
  <w:num w:numId="48">
    <w:abstractNumId w:val="3"/>
  </w:num>
  <w:num w:numId="49">
    <w:abstractNumId w:val="2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38"/>
    <w:rsid w:val="0000122C"/>
    <w:rsid w:val="000237ED"/>
    <w:rsid w:val="0003537C"/>
    <w:rsid w:val="000369DA"/>
    <w:rsid w:val="00050778"/>
    <w:rsid w:val="000525B7"/>
    <w:rsid w:val="00065E7E"/>
    <w:rsid w:val="000715AF"/>
    <w:rsid w:val="00076678"/>
    <w:rsid w:val="00081069"/>
    <w:rsid w:val="00085008"/>
    <w:rsid w:val="00085CDB"/>
    <w:rsid w:val="00086833"/>
    <w:rsid w:val="00090364"/>
    <w:rsid w:val="00090BD2"/>
    <w:rsid w:val="000A0292"/>
    <w:rsid w:val="000A7D6B"/>
    <w:rsid w:val="000C0604"/>
    <w:rsid w:val="000E0DDB"/>
    <w:rsid w:val="00110EC9"/>
    <w:rsid w:val="0011763C"/>
    <w:rsid w:val="00130566"/>
    <w:rsid w:val="00132C3A"/>
    <w:rsid w:val="001338B6"/>
    <w:rsid w:val="00137107"/>
    <w:rsid w:val="00147697"/>
    <w:rsid w:val="00156708"/>
    <w:rsid w:val="00174E0F"/>
    <w:rsid w:val="00195EF0"/>
    <w:rsid w:val="001961B4"/>
    <w:rsid w:val="001C2D3A"/>
    <w:rsid w:val="001C60C2"/>
    <w:rsid w:val="001E6A1F"/>
    <w:rsid w:val="001E7AF8"/>
    <w:rsid w:val="001F1643"/>
    <w:rsid w:val="001F6834"/>
    <w:rsid w:val="00205A61"/>
    <w:rsid w:val="002123C8"/>
    <w:rsid w:val="00214947"/>
    <w:rsid w:val="00252566"/>
    <w:rsid w:val="002716B9"/>
    <w:rsid w:val="00274D8E"/>
    <w:rsid w:val="002772C0"/>
    <w:rsid w:val="002B1F6F"/>
    <w:rsid w:val="00305385"/>
    <w:rsid w:val="00322281"/>
    <w:rsid w:val="003376AD"/>
    <w:rsid w:val="0034331B"/>
    <w:rsid w:val="003504B6"/>
    <w:rsid w:val="0039134F"/>
    <w:rsid w:val="0039379A"/>
    <w:rsid w:val="00395F08"/>
    <w:rsid w:val="0039720B"/>
    <w:rsid w:val="003C01DB"/>
    <w:rsid w:val="003D217E"/>
    <w:rsid w:val="003D44A9"/>
    <w:rsid w:val="003F6124"/>
    <w:rsid w:val="003F714E"/>
    <w:rsid w:val="00405BE3"/>
    <w:rsid w:val="0040639F"/>
    <w:rsid w:val="0042376C"/>
    <w:rsid w:val="0044380C"/>
    <w:rsid w:val="004439E8"/>
    <w:rsid w:val="0045426F"/>
    <w:rsid w:val="00467469"/>
    <w:rsid w:val="004724E4"/>
    <w:rsid w:val="004766D8"/>
    <w:rsid w:val="00477C11"/>
    <w:rsid w:val="0049537A"/>
    <w:rsid w:val="00497F6A"/>
    <w:rsid w:val="004A3507"/>
    <w:rsid w:val="004A57CA"/>
    <w:rsid w:val="004B4B81"/>
    <w:rsid w:val="004C4444"/>
    <w:rsid w:val="004C6BF1"/>
    <w:rsid w:val="004D5198"/>
    <w:rsid w:val="004E003B"/>
    <w:rsid w:val="004F274A"/>
    <w:rsid w:val="004F6381"/>
    <w:rsid w:val="00516F21"/>
    <w:rsid w:val="0052628F"/>
    <w:rsid w:val="00533822"/>
    <w:rsid w:val="00580EAD"/>
    <w:rsid w:val="0058566D"/>
    <w:rsid w:val="005945BC"/>
    <w:rsid w:val="005A5338"/>
    <w:rsid w:val="005A659A"/>
    <w:rsid w:val="005A682A"/>
    <w:rsid w:val="005C31B0"/>
    <w:rsid w:val="005F22D3"/>
    <w:rsid w:val="005F4FD0"/>
    <w:rsid w:val="005F5235"/>
    <w:rsid w:val="00602306"/>
    <w:rsid w:val="00604B76"/>
    <w:rsid w:val="0060768F"/>
    <w:rsid w:val="006117FF"/>
    <w:rsid w:val="00632A74"/>
    <w:rsid w:val="00635219"/>
    <w:rsid w:val="00652D4E"/>
    <w:rsid w:val="006537E3"/>
    <w:rsid w:val="00655F56"/>
    <w:rsid w:val="006731FD"/>
    <w:rsid w:val="00673B62"/>
    <w:rsid w:val="00683EAA"/>
    <w:rsid w:val="00693E8F"/>
    <w:rsid w:val="006A1C46"/>
    <w:rsid w:val="006C1856"/>
    <w:rsid w:val="006C6219"/>
    <w:rsid w:val="006C6F80"/>
    <w:rsid w:val="006D35F8"/>
    <w:rsid w:val="006D4D0F"/>
    <w:rsid w:val="00702F4B"/>
    <w:rsid w:val="00703939"/>
    <w:rsid w:val="007251D6"/>
    <w:rsid w:val="00734B3F"/>
    <w:rsid w:val="007463DB"/>
    <w:rsid w:val="00763592"/>
    <w:rsid w:val="00775D6A"/>
    <w:rsid w:val="007825E3"/>
    <w:rsid w:val="007A11AB"/>
    <w:rsid w:val="007B0713"/>
    <w:rsid w:val="007B2349"/>
    <w:rsid w:val="007B51C1"/>
    <w:rsid w:val="007C0862"/>
    <w:rsid w:val="007E0857"/>
    <w:rsid w:val="007E2683"/>
    <w:rsid w:val="007E505B"/>
    <w:rsid w:val="0080548C"/>
    <w:rsid w:val="008055E2"/>
    <w:rsid w:val="00806807"/>
    <w:rsid w:val="00821BB7"/>
    <w:rsid w:val="0082739D"/>
    <w:rsid w:val="00836307"/>
    <w:rsid w:val="00841FB0"/>
    <w:rsid w:val="00855450"/>
    <w:rsid w:val="00876446"/>
    <w:rsid w:val="008831DE"/>
    <w:rsid w:val="008941F7"/>
    <w:rsid w:val="008953CB"/>
    <w:rsid w:val="008B3F66"/>
    <w:rsid w:val="008B49DB"/>
    <w:rsid w:val="008B6096"/>
    <w:rsid w:val="008F60F6"/>
    <w:rsid w:val="009238D6"/>
    <w:rsid w:val="00930F42"/>
    <w:rsid w:val="00955359"/>
    <w:rsid w:val="00992038"/>
    <w:rsid w:val="009939A9"/>
    <w:rsid w:val="009A55A5"/>
    <w:rsid w:val="009B2AD3"/>
    <w:rsid w:val="009B3462"/>
    <w:rsid w:val="009B7944"/>
    <w:rsid w:val="009C3755"/>
    <w:rsid w:val="009C6112"/>
    <w:rsid w:val="009D4D94"/>
    <w:rsid w:val="009E71AD"/>
    <w:rsid w:val="009E7DCF"/>
    <w:rsid w:val="00A114DA"/>
    <w:rsid w:val="00A20AED"/>
    <w:rsid w:val="00A23A00"/>
    <w:rsid w:val="00A26392"/>
    <w:rsid w:val="00A30ADB"/>
    <w:rsid w:val="00A3434F"/>
    <w:rsid w:val="00A63A7A"/>
    <w:rsid w:val="00A73D60"/>
    <w:rsid w:val="00A81590"/>
    <w:rsid w:val="00A822EF"/>
    <w:rsid w:val="00A8492E"/>
    <w:rsid w:val="00A90BF7"/>
    <w:rsid w:val="00AA231D"/>
    <w:rsid w:val="00AA7AFA"/>
    <w:rsid w:val="00AB6684"/>
    <w:rsid w:val="00AD3AEE"/>
    <w:rsid w:val="00AE64C1"/>
    <w:rsid w:val="00AF4993"/>
    <w:rsid w:val="00B06523"/>
    <w:rsid w:val="00B131A4"/>
    <w:rsid w:val="00B13D53"/>
    <w:rsid w:val="00B26346"/>
    <w:rsid w:val="00B3165B"/>
    <w:rsid w:val="00B56749"/>
    <w:rsid w:val="00B639E6"/>
    <w:rsid w:val="00B7063E"/>
    <w:rsid w:val="00B72A5C"/>
    <w:rsid w:val="00B758D4"/>
    <w:rsid w:val="00B82CDE"/>
    <w:rsid w:val="00B92EC1"/>
    <w:rsid w:val="00BA7A5F"/>
    <w:rsid w:val="00BB36A2"/>
    <w:rsid w:val="00BB6612"/>
    <w:rsid w:val="00BC0F55"/>
    <w:rsid w:val="00BC2B2B"/>
    <w:rsid w:val="00BD0288"/>
    <w:rsid w:val="00BD446A"/>
    <w:rsid w:val="00BE4C2A"/>
    <w:rsid w:val="00BE576B"/>
    <w:rsid w:val="00C01788"/>
    <w:rsid w:val="00C0665E"/>
    <w:rsid w:val="00C0729A"/>
    <w:rsid w:val="00C26B70"/>
    <w:rsid w:val="00C60015"/>
    <w:rsid w:val="00C646E3"/>
    <w:rsid w:val="00C657C0"/>
    <w:rsid w:val="00C878A5"/>
    <w:rsid w:val="00C92121"/>
    <w:rsid w:val="00CA6DA3"/>
    <w:rsid w:val="00CB2491"/>
    <w:rsid w:val="00CC2CE9"/>
    <w:rsid w:val="00CF3D63"/>
    <w:rsid w:val="00D05E6A"/>
    <w:rsid w:val="00D21732"/>
    <w:rsid w:val="00D3403E"/>
    <w:rsid w:val="00D502DC"/>
    <w:rsid w:val="00D6118F"/>
    <w:rsid w:val="00D61742"/>
    <w:rsid w:val="00D71C90"/>
    <w:rsid w:val="00D82DA4"/>
    <w:rsid w:val="00D83532"/>
    <w:rsid w:val="00D83942"/>
    <w:rsid w:val="00D83C68"/>
    <w:rsid w:val="00D90661"/>
    <w:rsid w:val="00D92E6C"/>
    <w:rsid w:val="00D93DE2"/>
    <w:rsid w:val="00DC3FB9"/>
    <w:rsid w:val="00DF3258"/>
    <w:rsid w:val="00E12C13"/>
    <w:rsid w:val="00E26720"/>
    <w:rsid w:val="00E27EB5"/>
    <w:rsid w:val="00E41E92"/>
    <w:rsid w:val="00E51AFD"/>
    <w:rsid w:val="00E546BA"/>
    <w:rsid w:val="00E617E7"/>
    <w:rsid w:val="00E65F7E"/>
    <w:rsid w:val="00E758C7"/>
    <w:rsid w:val="00E84502"/>
    <w:rsid w:val="00E8660F"/>
    <w:rsid w:val="00E971FA"/>
    <w:rsid w:val="00EA141C"/>
    <w:rsid w:val="00EA566E"/>
    <w:rsid w:val="00EA6666"/>
    <w:rsid w:val="00EA7507"/>
    <w:rsid w:val="00F07F8C"/>
    <w:rsid w:val="00F13DA8"/>
    <w:rsid w:val="00F14F9A"/>
    <w:rsid w:val="00F3020F"/>
    <w:rsid w:val="00F344BF"/>
    <w:rsid w:val="00F37A1E"/>
    <w:rsid w:val="00F44125"/>
    <w:rsid w:val="00F55CD2"/>
    <w:rsid w:val="00F625A9"/>
    <w:rsid w:val="00F6465C"/>
    <w:rsid w:val="00F646EA"/>
    <w:rsid w:val="00F66E2F"/>
    <w:rsid w:val="00F74737"/>
    <w:rsid w:val="00FB1AF1"/>
    <w:rsid w:val="00FC17A4"/>
    <w:rsid w:val="00FC383C"/>
    <w:rsid w:val="00FE61B6"/>
    <w:rsid w:val="00FF53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9D8DF"/>
  <w15:chartTrackingRefBased/>
  <w15:docId w15:val="{BA3830C8-9637-4300-B4CE-FE99336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36A2"/>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outlineLvl w:val="0"/>
    </w:pPr>
    <w:rPr>
      <w:rFonts w:ascii="Arial" w:eastAsia="Times New Roman" w:hAnsi="Arial" w:cs="Arial"/>
      <w:b/>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33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9939A9"/>
    <w:pPr>
      <w:ind w:left="720"/>
      <w:contextualSpacing/>
    </w:pPr>
  </w:style>
  <w:style w:type="paragraph" w:styleId="Header">
    <w:name w:val="header"/>
    <w:basedOn w:val="Normal"/>
    <w:link w:val="HeaderChar"/>
    <w:uiPriority w:val="99"/>
    <w:unhideWhenUsed/>
    <w:rsid w:val="00B6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9E6"/>
  </w:style>
  <w:style w:type="paragraph" w:styleId="Footer">
    <w:name w:val="footer"/>
    <w:basedOn w:val="Normal"/>
    <w:link w:val="FooterChar"/>
    <w:uiPriority w:val="99"/>
    <w:unhideWhenUsed/>
    <w:rsid w:val="00B6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9E6"/>
  </w:style>
  <w:style w:type="paragraph" w:styleId="FootnoteText">
    <w:name w:val="footnote text"/>
    <w:basedOn w:val="Normal"/>
    <w:link w:val="FootnoteTextChar"/>
    <w:uiPriority w:val="99"/>
    <w:semiHidden/>
    <w:unhideWhenUsed/>
    <w:rsid w:val="009C37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755"/>
    <w:rPr>
      <w:sz w:val="20"/>
      <w:szCs w:val="20"/>
    </w:rPr>
  </w:style>
  <w:style w:type="character" w:styleId="FootnoteReference">
    <w:name w:val="footnote reference"/>
    <w:basedOn w:val="DefaultParagraphFont"/>
    <w:uiPriority w:val="99"/>
    <w:semiHidden/>
    <w:unhideWhenUsed/>
    <w:rsid w:val="009C3755"/>
    <w:rPr>
      <w:vertAlign w:val="superscript"/>
    </w:rPr>
  </w:style>
  <w:style w:type="paragraph" w:customStyle="1" w:styleId="Default">
    <w:name w:val="Default"/>
    <w:rsid w:val="004953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F74737"/>
    <w:rPr>
      <w:color w:val="0000FF"/>
      <w:u w:val="single"/>
    </w:rPr>
  </w:style>
  <w:style w:type="character" w:customStyle="1" w:styleId="Heading1Char">
    <w:name w:val="Heading 1 Char"/>
    <w:basedOn w:val="DefaultParagraphFont"/>
    <w:link w:val="Heading1"/>
    <w:uiPriority w:val="9"/>
    <w:rsid w:val="00BB36A2"/>
    <w:rPr>
      <w:rFonts w:ascii="Arial" w:eastAsia="Times New Roman" w:hAnsi="Arial" w:cs="Arial"/>
      <w:b/>
      <w:shd w:val="clear" w:color="auto" w:fill="D9D9D9" w:themeFill="background1" w:themeFillShade="D9"/>
      <w:lang w:eastAsia="en-CA"/>
    </w:rPr>
  </w:style>
  <w:style w:type="character" w:styleId="CommentReference">
    <w:name w:val="annotation reference"/>
    <w:basedOn w:val="DefaultParagraphFont"/>
    <w:uiPriority w:val="99"/>
    <w:semiHidden/>
    <w:unhideWhenUsed/>
    <w:rsid w:val="00BD446A"/>
    <w:rPr>
      <w:sz w:val="16"/>
      <w:szCs w:val="16"/>
    </w:rPr>
  </w:style>
  <w:style w:type="paragraph" w:styleId="CommentText">
    <w:name w:val="annotation text"/>
    <w:basedOn w:val="Normal"/>
    <w:link w:val="CommentTextChar"/>
    <w:uiPriority w:val="99"/>
    <w:unhideWhenUsed/>
    <w:rsid w:val="00BD446A"/>
    <w:pPr>
      <w:spacing w:line="240" w:lineRule="auto"/>
    </w:pPr>
    <w:rPr>
      <w:sz w:val="20"/>
      <w:szCs w:val="20"/>
    </w:rPr>
  </w:style>
  <w:style w:type="character" w:customStyle="1" w:styleId="CommentTextChar">
    <w:name w:val="Comment Text Char"/>
    <w:basedOn w:val="DefaultParagraphFont"/>
    <w:link w:val="CommentText"/>
    <w:uiPriority w:val="99"/>
    <w:rsid w:val="00BD446A"/>
    <w:rPr>
      <w:sz w:val="20"/>
      <w:szCs w:val="20"/>
    </w:rPr>
  </w:style>
  <w:style w:type="paragraph" w:styleId="CommentSubject">
    <w:name w:val="annotation subject"/>
    <w:basedOn w:val="CommentText"/>
    <w:next w:val="CommentText"/>
    <w:link w:val="CommentSubjectChar"/>
    <w:uiPriority w:val="99"/>
    <w:semiHidden/>
    <w:unhideWhenUsed/>
    <w:rsid w:val="00BD446A"/>
    <w:rPr>
      <w:b/>
      <w:bCs/>
    </w:rPr>
  </w:style>
  <w:style w:type="character" w:customStyle="1" w:styleId="CommentSubjectChar">
    <w:name w:val="Comment Subject Char"/>
    <w:basedOn w:val="CommentTextChar"/>
    <w:link w:val="CommentSubject"/>
    <w:uiPriority w:val="99"/>
    <w:semiHidden/>
    <w:rsid w:val="00BD446A"/>
    <w:rPr>
      <w:b/>
      <w:bCs/>
      <w:sz w:val="20"/>
      <w:szCs w:val="20"/>
    </w:rPr>
  </w:style>
  <w:style w:type="paragraph" w:styleId="BalloonText">
    <w:name w:val="Balloon Text"/>
    <w:basedOn w:val="Normal"/>
    <w:link w:val="BalloonTextChar"/>
    <w:uiPriority w:val="99"/>
    <w:semiHidden/>
    <w:unhideWhenUsed/>
    <w:rsid w:val="00BD4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46A"/>
    <w:rPr>
      <w:rFonts w:ascii="Segoe UI" w:hAnsi="Segoe UI" w:cs="Segoe UI"/>
      <w:sz w:val="18"/>
      <w:szCs w:val="18"/>
    </w:rPr>
  </w:style>
  <w:style w:type="character" w:styleId="FollowedHyperlink">
    <w:name w:val="FollowedHyperlink"/>
    <w:basedOn w:val="DefaultParagraphFont"/>
    <w:uiPriority w:val="99"/>
    <w:semiHidden/>
    <w:unhideWhenUsed/>
    <w:rsid w:val="005945BC"/>
    <w:rPr>
      <w:color w:val="954F72" w:themeColor="followedHyperlink"/>
      <w:u w:val="single"/>
    </w:rPr>
  </w:style>
  <w:style w:type="paragraph" w:styleId="Revision">
    <w:name w:val="Revision"/>
    <w:hidden/>
    <w:uiPriority w:val="99"/>
    <w:semiHidden/>
    <w:rsid w:val="00673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6178">
      <w:bodyDiv w:val="1"/>
      <w:marLeft w:val="0"/>
      <w:marRight w:val="0"/>
      <w:marTop w:val="0"/>
      <w:marBottom w:val="0"/>
      <w:divBdr>
        <w:top w:val="none" w:sz="0" w:space="0" w:color="auto"/>
        <w:left w:val="none" w:sz="0" w:space="0" w:color="auto"/>
        <w:bottom w:val="none" w:sz="0" w:space="0" w:color="auto"/>
        <w:right w:val="none" w:sz="0" w:space="0" w:color="auto"/>
      </w:divBdr>
    </w:div>
    <w:div w:id="580599780">
      <w:bodyDiv w:val="1"/>
      <w:marLeft w:val="0"/>
      <w:marRight w:val="0"/>
      <w:marTop w:val="0"/>
      <w:marBottom w:val="0"/>
      <w:divBdr>
        <w:top w:val="none" w:sz="0" w:space="0" w:color="auto"/>
        <w:left w:val="none" w:sz="0" w:space="0" w:color="auto"/>
        <w:bottom w:val="none" w:sz="0" w:space="0" w:color="auto"/>
        <w:right w:val="none" w:sz="0" w:space="0" w:color="auto"/>
      </w:divBdr>
      <w:divsChild>
        <w:div w:id="1493446917">
          <w:marLeft w:val="0"/>
          <w:marRight w:val="0"/>
          <w:marTop w:val="0"/>
          <w:marBottom w:val="0"/>
          <w:divBdr>
            <w:top w:val="none" w:sz="0" w:space="0" w:color="auto"/>
            <w:left w:val="none" w:sz="0" w:space="0" w:color="auto"/>
            <w:bottom w:val="none" w:sz="0" w:space="0" w:color="auto"/>
            <w:right w:val="none" w:sz="0" w:space="0" w:color="auto"/>
          </w:divBdr>
          <w:divsChild>
            <w:div w:id="1304389742">
              <w:marLeft w:val="-225"/>
              <w:marRight w:val="-225"/>
              <w:marTop w:val="0"/>
              <w:marBottom w:val="0"/>
              <w:divBdr>
                <w:top w:val="none" w:sz="0" w:space="0" w:color="auto"/>
                <w:left w:val="none" w:sz="0" w:space="0" w:color="auto"/>
                <w:bottom w:val="none" w:sz="0" w:space="0" w:color="auto"/>
                <w:right w:val="none" w:sz="0" w:space="0" w:color="auto"/>
              </w:divBdr>
              <w:divsChild>
                <w:div w:id="1880782304">
                  <w:marLeft w:val="0"/>
                  <w:marRight w:val="0"/>
                  <w:marTop w:val="0"/>
                  <w:marBottom w:val="0"/>
                  <w:divBdr>
                    <w:top w:val="none" w:sz="0" w:space="0" w:color="auto"/>
                    <w:left w:val="none" w:sz="0" w:space="0" w:color="auto"/>
                    <w:bottom w:val="none" w:sz="0" w:space="0" w:color="auto"/>
                    <w:right w:val="none" w:sz="0" w:space="0" w:color="auto"/>
                  </w:divBdr>
                  <w:divsChild>
                    <w:div w:id="18194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1281">
      <w:bodyDiv w:val="1"/>
      <w:marLeft w:val="0"/>
      <w:marRight w:val="0"/>
      <w:marTop w:val="0"/>
      <w:marBottom w:val="0"/>
      <w:divBdr>
        <w:top w:val="none" w:sz="0" w:space="0" w:color="auto"/>
        <w:left w:val="none" w:sz="0" w:space="0" w:color="auto"/>
        <w:bottom w:val="none" w:sz="0" w:space="0" w:color="auto"/>
        <w:right w:val="none" w:sz="0" w:space="0" w:color="auto"/>
      </w:divBdr>
    </w:div>
    <w:div w:id="1268662600">
      <w:bodyDiv w:val="1"/>
      <w:marLeft w:val="0"/>
      <w:marRight w:val="0"/>
      <w:marTop w:val="0"/>
      <w:marBottom w:val="0"/>
      <w:divBdr>
        <w:top w:val="none" w:sz="0" w:space="0" w:color="auto"/>
        <w:left w:val="none" w:sz="0" w:space="0" w:color="auto"/>
        <w:bottom w:val="none" w:sz="0" w:space="0" w:color="auto"/>
        <w:right w:val="none" w:sz="0" w:space="0" w:color="auto"/>
      </w:divBdr>
      <w:divsChild>
        <w:div w:id="1363362719">
          <w:marLeft w:val="0"/>
          <w:marRight w:val="0"/>
          <w:marTop w:val="0"/>
          <w:marBottom w:val="0"/>
          <w:divBdr>
            <w:top w:val="none" w:sz="0" w:space="0" w:color="auto"/>
            <w:left w:val="none" w:sz="0" w:space="0" w:color="auto"/>
            <w:bottom w:val="none" w:sz="0" w:space="0" w:color="auto"/>
            <w:right w:val="none" w:sz="0" w:space="0" w:color="auto"/>
          </w:divBdr>
          <w:divsChild>
            <w:div w:id="2079789266">
              <w:marLeft w:val="0"/>
              <w:marRight w:val="0"/>
              <w:marTop w:val="600"/>
              <w:marBottom w:val="300"/>
              <w:divBdr>
                <w:top w:val="none" w:sz="0" w:space="0" w:color="auto"/>
                <w:left w:val="none" w:sz="0" w:space="0" w:color="auto"/>
                <w:bottom w:val="single" w:sz="6" w:space="0" w:color="DDDDDD"/>
                <w:right w:val="none" w:sz="0" w:space="0" w:color="auto"/>
              </w:divBdr>
              <w:divsChild>
                <w:div w:id="1417900580">
                  <w:marLeft w:val="0"/>
                  <w:marRight w:val="0"/>
                  <w:marTop w:val="0"/>
                  <w:marBottom w:val="0"/>
                  <w:divBdr>
                    <w:top w:val="none" w:sz="0" w:space="0" w:color="auto"/>
                    <w:left w:val="none" w:sz="0" w:space="0" w:color="auto"/>
                    <w:bottom w:val="none" w:sz="0" w:space="0" w:color="auto"/>
                    <w:right w:val="none" w:sz="0" w:space="0" w:color="auto"/>
                  </w:divBdr>
                  <w:divsChild>
                    <w:div w:id="10791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8098">
              <w:marLeft w:val="-225"/>
              <w:marRight w:val="-225"/>
              <w:marTop w:val="0"/>
              <w:marBottom w:val="0"/>
              <w:divBdr>
                <w:top w:val="none" w:sz="0" w:space="0" w:color="auto"/>
                <w:left w:val="none" w:sz="0" w:space="0" w:color="auto"/>
                <w:bottom w:val="none" w:sz="0" w:space="0" w:color="auto"/>
                <w:right w:val="none" w:sz="0" w:space="0" w:color="auto"/>
              </w:divBdr>
              <w:divsChild>
                <w:div w:id="1849559296">
                  <w:marLeft w:val="0"/>
                  <w:marRight w:val="0"/>
                  <w:marTop w:val="0"/>
                  <w:marBottom w:val="0"/>
                  <w:divBdr>
                    <w:top w:val="none" w:sz="0" w:space="0" w:color="auto"/>
                    <w:left w:val="none" w:sz="0" w:space="0" w:color="auto"/>
                    <w:bottom w:val="none" w:sz="0" w:space="0" w:color="auto"/>
                    <w:right w:val="none" w:sz="0" w:space="0" w:color="auto"/>
                  </w:divBdr>
                  <w:divsChild>
                    <w:div w:id="2798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6326">
      <w:bodyDiv w:val="1"/>
      <w:marLeft w:val="0"/>
      <w:marRight w:val="0"/>
      <w:marTop w:val="0"/>
      <w:marBottom w:val="0"/>
      <w:divBdr>
        <w:top w:val="none" w:sz="0" w:space="0" w:color="auto"/>
        <w:left w:val="none" w:sz="0" w:space="0" w:color="auto"/>
        <w:bottom w:val="none" w:sz="0" w:space="0" w:color="auto"/>
        <w:right w:val="none" w:sz="0" w:space="0" w:color="auto"/>
      </w:divBdr>
    </w:div>
    <w:div w:id="20067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rc.on.ca/en/discrimination-based-mental-health-or-addiction-disabilities-information-service-providers-fact" TargetMode="External"/><Relationship Id="rId13" Type="http://schemas.openxmlformats.org/officeDocument/2006/relationships/hyperlink" Target="https://www.toronto.ca/wp-content/uploads/2021/06/8e6e-Harm-Reduction-TSSdirective-2021-01RESOURCESUPDAT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ronto.ca/wp-content/uploads/2018/12/9547-A1600035_TSS_FinalDraft_V3_Dec4_Blue_SimpleAccessible_updated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onto.ca/wp-content/uploads/2017/10/9791-SSHA-Harm-Reduction-Framework.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oronto.ca/wp-content/uploads/2021/06/9633-10PointShelterHarmReduction210528AODA.pdf" TargetMode="External"/><Relationship Id="rId4" Type="http://schemas.openxmlformats.org/officeDocument/2006/relationships/settings" Target="settings.xml"/><Relationship Id="rId9" Type="http://schemas.openxmlformats.org/officeDocument/2006/relationships/hyperlink" Target="https://www.toronto.ca/wp-content/uploads/2021/06/8e6e-Harm-Reduction-TSSdirective-2021-01RESOURCESUPDATES.pdf" TargetMode="External"/><Relationship Id="rId14" Type="http://schemas.openxmlformats.org/officeDocument/2006/relationships/hyperlink" Target="https://www.toronto.ca/community-people/health-wellness-care/health-programs-advice/services-provided-by-th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9C516-9239-4BAF-9578-12E66AA6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Dewar</dc:creator>
  <cp:keywords/>
  <dc:description/>
  <cp:lastModifiedBy>Aden Solomon</cp:lastModifiedBy>
  <cp:revision>2</cp:revision>
  <dcterms:created xsi:type="dcterms:W3CDTF">2022-09-14T14:00:00Z</dcterms:created>
  <dcterms:modified xsi:type="dcterms:W3CDTF">2022-09-14T14:00:00Z</dcterms:modified>
</cp:coreProperties>
</file>